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ascii="Microsoft YaHei" w:hAnsi="Microsoft YaHei" w:eastAsia="Microsoft YaHei" w:cs="Microsoft YaHei"/>
          <w:b/>
          <w:bCs/>
          <w:i w:val="0"/>
          <w:iCs w:val="0"/>
          <w:caps w:val="0"/>
          <w:color w:val="A40000"/>
          <w:spacing w:val="0"/>
          <w:sz w:val="22"/>
          <w:szCs w:val="22"/>
        </w:rPr>
      </w:pPr>
      <w:r>
        <w:rPr>
          <w:rFonts w:hint="eastAsia" w:ascii="Microsoft YaHei" w:hAnsi="Microsoft YaHei" w:eastAsia="Microsoft YaHei" w:cs="Microsoft YaHei"/>
          <w:b/>
          <w:bCs/>
          <w:i w:val="0"/>
          <w:iCs w:val="0"/>
          <w:caps w:val="0"/>
          <w:color w:val="A40000"/>
          <w:spacing w:val="0"/>
          <w:sz w:val="22"/>
          <w:szCs w:val="22"/>
          <w:bdr w:val="none" w:color="auto" w:sz="0" w:space="0"/>
          <w:shd w:val="clear" w:fill="FFFFFF"/>
        </w:rPr>
        <w:t>中国传媒大学2025年依据台湾地区大学入学考试学科能力测试成绩招收台湾高中毕业生简章</w:t>
      </w:r>
    </w:p>
    <w:p>
      <w:r>
        <w:drawing>
          <wp:inline distT="0" distB="0" distL="114300" distR="114300">
            <wp:extent cx="5268595" cy="3890010"/>
            <wp:effectExtent l="0" t="0" r="190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3890010"/>
                    </a:xfrm>
                    <a:prstGeom prst="rect">
                      <a:avLst/>
                    </a:prstGeom>
                    <a:noFill/>
                    <a:ln>
                      <a:noFill/>
                    </a:ln>
                  </pic:spPr>
                </pic:pic>
              </a:graphicData>
            </a:graphic>
          </wp:inline>
        </w:drawing>
      </w:r>
    </w:p>
    <w:p>
      <w:pPr>
        <w:rPr>
          <w:rFonts w:hint="eastAsia"/>
        </w:rPr>
      </w:pPr>
      <w:r>
        <w:rPr>
          <w:rFonts w:hint="eastAsia"/>
        </w:rPr>
        <w:t>注：1.数学A、B成绩均可。</w:t>
      </w:r>
    </w:p>
    <w:p>
      <w:pPr>
        <w:rPr>
          <w:rFonts w:hint="eastAsia"/>
        </w:rPr>
      </w:pPr>
    </w:p>
    <w:p>
      <w:pPr>
        <w:rPr>
          <w:rFonts w:hint="eastAsia"/>
        </w:rPr>
      </w:pPr>
      <w:r>
        <w:rPr>
          <w:rFonts w:hint="eastAsia"/>
        </w:rPr>
        <w:t>2.各专业计划视报名及录取情况统筹使用。</w:t>
      </w:r>
    </w:p>
    <w:p>
      <w:pPr>
        <w:rPr>
          <w:rFonts w:hint="eastAsia"/>
        </w:rPr>
      </w:pPr>
    </w:p>
    <w:p>
      <w:pPr>
        <w:rPr>
          <w:rFonts w:hint="eastAsia"/>
        </w:rPr>
      </w:pPr>
      <w:r>
        <w:rPr>
          <w:rFonts w:hint="eastAsia"/>
        </w:rPr>
        <w:t xml:space="preserve">    3.以上招生专业学费一般为5000-5500元/学年，学费标准仅供参考，如有变动，以2025年北京市审批标准执行。</w:t>
      </w:r>
    </w:p>
    <w:p>
      <w:pPr>
        <w:rPr>
          <w:rFonts w:hint="eastAsia"/>
        </w:rPr>
      </w:pPr>
    </w:p>
    <w:p>
      <w:pPr>
        <w:rPr>
          <w:rFonts w:hint="eastAsia"/>
        </w:rPr>
      </w:pPr>
      <w:r>
        <w:rPr>
          <w:rFonts w:hint="eastAsia"/>
        </w:rPr>
        <w:t>4.具体专业介绍请登录中国传媒大学本科招生网查询，网址为：http://zszx.cuc.edu.cn/static/front/cuc/basic/html_web/zyjs_list.html</w:t>
      </w:r>
    </w:p>
    <w:p>
      <w:pPr>
        <w:rPr>
          <w:rFonts w:hint="eastAsia"/>
        </w:rPr>
      </w:pPr>
    </w:p>
    <w:p>
      <w:pPr>
        <w:rPr>
          <w:rFonts w:hint="eastAsia"/>
        </w:rPr>
      </w:pPr>
      <w:r>
        <w:rPr>
          <w:rFonts w:hint="eastAsia"/>
        </w:rPr>
        <w:t>三、报名</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1.身体健康。</w:t>
      </w:r>
    </w:p>
    <w:p>
      <w:pPr>
        <w:rPr>
          <w:rFonts w:hint="eastAsia"/>
        </w:rPr>
      </w:pPr>
    </w:p>
    <w:p>
      <w:pPr>
        <w:rPr>
          <w:rFonts w:hint="eastAsia"/>
        </w:rPr>
      </w:pPr>
      <w:r>
        <w:rPr>
          <w:rFonts w:hint="eastAsia"/>
        </w:rPr>
        <w:t>2.具有《台湾居民居住证》或《台湾居民来往大陆通行证》及在台湾居住的有效身份证明。考生所持证件须与考生本人信息一致，且在有效期之内。《台湾居民来往大陆通行证》正在办理中的，考生应在2025年5月1日前上传至系统，逾期不再受理。</w:t>
      </w:r>
    </w:p>
    <w:p>
      <w:pPr>
        <w:rPr>
          <w:rFonts w:hint="eastAsia"/>
        </w:rPr>
      </w:pPr>
    </w:p>
    <w:p>
      <w:pPr>
        <w:rPr>
          <w:rFonts w:hint="eastAsia"/>
        </w:rPr>
      </w:pPr>
      <w:r>
        <w:rPr>
          <w:rFonts w:hint="eastAsia"/>
        </w:rPr>
        <w:t>3.当年学测成绩满足本简章中相应专业的报名条件。</w:t>
      </w:r>
    </w:p>
    <w:p>
      <w:pPr>
        <w:rPr>
          <w:rFonts w:hint="eastAsia"/>
        </w:rPr>
      </w:pPr>
    </w:p>
    <w:p>
      <w:pPr>
        <w:rPr>
          <w:rFonts w:hint="eastAsia"/>
        </w:rPr>
      </w:pPr>
      <w:r>
        <w:rPr>
          <w:rFonts w:hint="eastAsia"/>
        </w:rPr>
        <w:t>（二）报名时间：2025年3月1日至3月31日。</w:t>
      </w:r>
    </w:p>
    <w:p>
      <w:pPr>
        <w:rPr>
          <w:rFonts w:hint="eastAsia"/>
        </w:rPr>
      </w:pPr>
    </w:p>
    <w:p>
      <w:pPr>
        <w:rPr>
          <w:rFonts w:hint="eastAsia"/>
        </w:rPr>
      </w:pPr>
      <w:r>
        <w:rPr>
          <w:rFonts w:hint="eastAsia"/>
        </w:rPr>
        <w:t>（三）报名方式：</w:t>
      </w:r>
    </w:p>
    <w:p>
      <w:pPr>
        <w:rPr>
          <w:rFonts w:hint="eastAsia"/>
        </w:rPr>
      </w:pPr>
    </w:p>
    <w:p>
      <w:pPr>
        <w:rPr>
          <w:rFonts w:hint="eastAsia"/>
        </w:rPr>
      </w:pPr>
      <w:r>
        <w:rPr>
          <w:rFonts w:hint="eastAsia"/>
        </w:rPr>
        <w:t>1.考生登录祖国大陆普通高校依据台湾地区学测成绩招收台湾高中毕业生报名系统（网址：http://www.gatzs.com.cn/z/tw/）进行报名。考生须按照要求输入个人信息，上传个人证件、电子照片、学测成绩、考生诚信承诺书等基本材料，提交成绩查验授权书及学校要求的其他材料。</w:t>
      </w:r>
    </w:p>
    <w:p>
      <w:pPr>
        <w:rPr>
          <w:rFonts w:hint="eastAsia"/>
        </w:rPr>
      </w:pPr>
    </w:p>
    <w:p>
      <w:pPr>
        <w:rPr>
          <w:rFonts w:hint="eastAsia"/>
        </w:rPr>
      </w:pPr>
      <w:r>
        <w:rPr>
          <w:rFonts w:hint="eastAsia"/>
        </w:rPr>
        <w:t>2.报名系统附件中个人陈述的内容可包括对大学学习生活等方面的计划和设想、未来的职业理想、希望到中国传媒大学深造的理由等，字数1,000字之内。课外活动主要包含学术活动（各类学科竞赛、科研活动、征文比赛、创新大赛等）、文体活动（各种文艺、体育活动）、社会活动（志愿者活动、学生社团活动、公益活动等），以上活动请提交有关活动证明、获奖证书、公开发表作品和其他有关证明材料扫描件。个人陈述及课外活动等证明材料请放到一个PDF文件中。</w:t>
      </w:r>
    </w:p>
    <w:p>
      <w:pPr>
        <w:rPr>
          <w:rFonts w:hint="eastAsia"/>
        </w:rPr>
      </w:pPr>
    </w:p>
    <w:p>
      <w:pPr>
        <w:rPr>
          <w:rFonts w:hint="eastAsia"/>
        </w:rPr>
      </w:pPr>
      <w:r>
        <w:rPr>
          <w:rFonts w:hint="eastAsia"/>
        </w:rPr>
        <w:t>3.考生务必在规定的申请时限内，完成系统报名。报名截止后，考生原则上不可修改基本材料。考生应准确填写个人网上报名信息并提供真实材料。</w:t>
      </w:r>
    </w:p>
    <w:p>
      <w:pPr>
        <w:rPr>
          <w:rFonts w:hint="eastAsia"/>
        </w:rPr>
      </w:pPr>
    </w:p>
    <w:p>
      <w:pPr>
        <w:rPr>
          <w:rFonts w:hint="eastAsia"/>
        </w:rPr>
      </w:pPr>
      <w:r>
        <w:rPr>
          <w:rFonts w:hint="eastAsia"/>
        </w:rPr>
        <w:t xml:space="preserve">    4.报名考生如需面试，学校将于5月1日前另行通知本人。</w:t>
      </w:r>
    </w:p>
    <w:p>
      <w:pPr>
        <w:rPr>
          <w:rFonts w:hint="eastAsia"/>
        </w:rPr>
      </w:pPr>
    </w:p>
    <w:p>
      <w:pPr>
        <w:rPr>
          <w:rFonts w:hint="eastAsia"/>
        </w:rPr>
      </w:pPr>
      <w:r>
        <w:rPr>
          <w:rFonts w:hint="eastAsia"/>
        </w:rPr>
        <w:t>5.系统报名不收取考生报考费。</w:t>
      </w:r>
    </w:p>
    <w:p>
      <w:pPr>
        <w:rPr>
          <w:rFonts w:hint="eastAsia"/>
        </w:rPr>
      </w:pPr>
    </w:p>
    <w:p>
      <w:pPr>
        <w:rPr>
          <w:rFonts w:hint="eastAsia"/>
        </w:rPr>
      </w:pPr>
      <w:r>
        <w:rPr>
          <w:rFonts w:hint="eastAsia"/>
        </w:rPr>
        <w:t>6.考生因不符合报考条件及相关要求、填报信息错误或填报虚假信息造成的一切后果，由考生本人承担。</w:t>
      </w:r>
    </w:p>
    <w:p>
      <w:pPr>
        <w:rPr>
          <w:rFonts w:hint="eastAsia"/>
        </w:rPr>
      </w:pPr>
    </w:p>
    <w:p>
      <w:pPr>
        <w:rPr>
          <w:rFonts w:hint="eastAsia"/>
        </w:rPr>
      </w:pPr>
      <w:r>
        <w:rPr>
          <w:rFonts w:hint="eastAsia"/>
        </w:rPr>
        <w:t>四、审核</w:t>
      </w:r>
    </w:p>
    <w:p>
      <w:pPr>
        <w:rPr>
          <w:rFonts w:hint="eastAsia"/>
        </w:rPr>
      </w:pPr>
    </w:p>
    <w:p>
      <w:pPr>
        <w:rPr>
          <w:rFonts w:hint="eastAsia"/>
        </w:rPr>
      </w:pPr>
      <w:r>
        <w:rPr>
          <w:rFonts w:hint="eastAsia"/>
        </w:rPr>
        <w:t>1.学校审核报名考生资格的时间为2025年4月1日－5月14日。</w:t>
      </w:r>
    </w:p>
    <w:p>
      <w:pPr>
        <w:rPr>
          <w:rFonts w:hint="eastAsia"/>
        </w:rPr>
      </w:pPr>
    </w:p>
    <w:p>
      <w:pPr>
        <w:rPr>
          <w:rFonts w:hint="eastAsia"/>
        </w:rPr>
      </w:pPr>
      <w:r>
        <w:rPr>
          <w:rFonts w:hint="eastAsia"/>
        </w:rPr>
        <w:t>2.考生应及时登录系统查看审核结果。系统显示需更正或补充材料的，考生应在规定时间内更正或补充有关材料，提交后及时查看审核结果，逾期提交不再受理。系统显示初审不通过的考生不得参加录取。</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1.学校将根据考生的学测成绩、高中成绩、报名材料、面试（如需要）等进行综合评定，结合专业填报顺序择优录取。</w:t>
      </w:r>
    </w:p>
    <w:p>
      <w:pPr>
        <w:rPr>
          <w:rFonts w:hint="eastAsia"/>
        </w:rPr>
      </w:pPr>
    </w:p>
    <w:p>
      <w:pPr>
        <w:rPr>
          <w:rFonts w:hint="eastAsia"/>
        </w:rPr>
      </w:pPr>
      <w:r>
        <w:rPr>
          <w:rFonts w:hint="eastAsia"/>
        </w:rPr>
        <w:t>2.拟录取名单将于报名系统中统一公布，考生须于5月15日－19日期间登录系统查询本人录取情况，并进行录取确认。逾期未确认的考生视为放弃录取资格。</w:t>
      </w:r>
    </w:p>
    <w:p>
      <w:pPr>
        <w:rPr>
          <w:rFonts w:hint="eastAsia"/>
        </w:rPr>
      </w:pPr>
    </w:p>
    <w:p>
      <w:pPr>
        <w:rPr>
          <w:rFonts w:hint="eastAsia"/>
        </w:rPr>
      </w:pPr>
      <w:r>
        <w:rPr>
          <w:rFonts w:hint="eastAsia"/>
        </w:rPr>
        <w:t>3.考生确认录取后，我校于2025年7月下旬发放录取通知书。</w:t>
      </w:r>
    </w:p>
    <w:p>
      <w:pPr>
        <w:rPr>
          <w:rFonts w:hint="eastAsia"/>
        </w:rPr>
      </w:pPr>
    </w:p>
    <w:p>
      <w:pPr>
        <w:rPr>
          <w:rFonts w:hint="eastAsia"/>
        </w:rPr>
      </w:pPr>
      <w:r>
        <w:rPr>
          <w:rFonts w:hint="eastAsia"/>
        </w:rPr>
        <w:t>六、咨询方式</w:t>
      </w:r>
    </w:p>
    <w:p>
      <w:pPr>
        <w:rPr>
          <w:rFonts w:hint="eastAsia"/>
        </w:rPr>
      </w:pPr>
    </w:p>
    <w:p>
      <w:pPr>
        <w:rPr>
          <w:rFonts w:hint="eastAsia"/>
        </w:rPr>
      </w:pPr>
      <w:r>
        <w:rPr>
          <w:rFonts w:hint="eastAsia"/>
        </w:rPr>
        <w:t>咨询电话：+86-10-6577-9370，+86-10-6577-9256</w:t>
      </w:r>
    </w:p>
    <w:p>
      <w:pPr>
        <w:rPr>
          <w:rFonts w:hint="eastAsia"/>
        </w:rPr>
      </w:pPr>
    </w:p>
    <w:p>
      <w:pPr>
        <w:rPr>
          <w:rFonts w:hint="eastAsia"/>
        </w:rPr>
      </w:pPr>
      <w:r>
        <w:rPr>
          <w:rFonts w:hint="eastAsia"/>
        </w:rPr>
        <w:t>咨询邮箱：cuczsb@cuc.edu.cn</w:t>
      </w:r>
    </w:p>
    <w:p>
      <w:pPr>
        <w:rPr>
          <w:rFonts w:hint="eastAsia"/>
        </w:rPr>
      </w:pPr>
    </w:p>
    <w:p>
      <w:pPr>
        <w:rPr>
          <w:rFonts w:hint="eastAsia"/>
        </w:rPr>
      </w:pPr>
      <w:r>
        <w:rPr>
          <w:rFonts w:hint="eastAsia"/>
        </w:rPr>
        <w:t>七、纪检监察及违规处理</w:t>
      </w:r>
    </w:p>
    <w:p>
      <w:pPr>
        <w:rPr>
          <w:rFonts w:hint="eastAsia"/>
        </w:rPr>
      </w:pPr>
    </w:p>
    <w:p>
      <w:pPr>
        <w:rPr>
          <w:rFonts w:hint="eastAsia"/>
        </w:rPr>
      </w:pPr>
      <w:r>
        <w:rPr>
          <w:rFonts w:hint="eastAsia"/>
        </w:rPr>
        <w:t>（一）纪检监察</w:t>
      </w:r>
    </w:p>
    <w:p>
      <w:pPr>
        <w:rPr>
          <w:rFonts w:hint="eastAsia"/>
        </w:rPr>
      </w:pPr>
    </w:p>
    <w:p>
      <w:pPr>
        <w:rPr>
          <w:rFonts w:hint="eastAsia"/>
        </w:rPr>
      </w:pPr>
      <w:r>
        <w:rPr>
          <w:rFonts w:hint="eastAsia"/>
        </w:rPr>
        <w:t>学校招生工作遵照公开公正、程序规范、标准明确的原则，并全程接受学校纪检监察部门监督。</w:t>
      </w:r>
    </w:p>
    <w:p>
      <w:pPr>
        <w:rPr>
          <w:rFonts w:hint="eastAsia"/>
        </w:rPr>
      </w:pPr>
    </w:p>
    <w:p>
      <w:pPr>
        <w:rPr>
          <w:rFonts w:hint="eastAsia"/>
        </w:rPr>
      </w:pPr>
      <w:r>
        <w:rPr>
          <w:rFonts w:hint="eastAsia"/>
        </w:rPr>
        <w:t xml:space="preserve">纪检监察电话：+86-10-6577-9383      </w:t>
      </w:r>
    </w:p>
    <w:p>
      <w:pPr>
        <w:rPr>
          <w:rFonts w:hint="eastAsia"/>
        </w:rPr>
      </w:pPr>
    </w:p>
    <w:p>
      <w:pPr>
        <w:rPr>
          <w:rFonts w:hint="eastAsia"/>
        </w:rPr>
      </w:pPr>
      <w:r>
        <w:rPr>
          <w:rFonts w:hint="eastAsia"/>
        </w:rPr>
        <w:t xml:space="preserve">纪检监察邮箱：jiwei@cuc.edu.cn </w:t>
      </w:r>
    </w:p>
    <w:p>
      <w:pPr>
        <w:rPr>
          <w:rFonts w:hint="eastAsia"/>
        </w:rPr>
      </w:pPr>
    </w:p>
    <w:p>
      <w:pPr>
        <w:rPr>
          <w:rFonts w:hint="eastAsia"/>
        </w:rPr>
      </w:pPr>
      <w:r>
        <w:rPr>
          <w:rFonts w:hint="eastAsia"/>
        </w:rPr>
        <w:t>（二）违规处理</w:t>
      </w:r>
    </w:p>
    <w:p>
      <w:pPr>
        <w:rPr>
          <w:rFonts w:hint="eastAsia"/>
        </w:rPr>
      </w:pPr>
    </w:p>
    <w:p>
      <w:pPr>
        <w:rPr>
          <w:rFonts w:hint="eastAsia"/>
        </w:rPr>
      </w:pPr>
      <w:r>
        <w:rPr>
          <w:rFonts w:hint="eastAsia"/>
        </w:rPr>
        <w:t>1.考生须确保提交的材料及信息真实、准确、完备，如有弄虚作假，一经核实，取消其报名及录取资格。</w:t>
      </w:r>
    </w:p>
    <w:p>
      <w:pPr>
        <w:rPr>
          <w:rFonts w:hint="eastAsia"/>
        </w:rPr>
      </w:pPr>
    </w:p>
    <w:p>
      <w:pPr>
        <w:rPr>
          <w:rFonts w:hint="eastAsia"/>
        </w:rPr>
      </w:pPr>
      <w:r>
        <w:rPr>
          <w:rFonts w:hint="eastAsia"/>
        </w:rPr>
        <w:t>2.新生入学时，我校将对被录取的考生进行新生入学资格复查。对在报名考试、录取过程中被认定为违规的考生，将严格依据《普通高等学校学生管理规定》进行处理。</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中国传媒大学招生处</w:t>
      </w:r>
    </w:p>
    <w:p>
      <w:pPr>
        <w:rPr>
          <w:rFonts w:hint="eastAsia"/>
        </w:rPr>
      </w:pPr>
    </w:p>
    <w:p>
      <w:pPr>
        <w:rPr>
          <w:rFonts w:hint="eastAsia"/>
        </w:rPr>
      </w:pPr>
      <w:r>
        <w:rPr>
          <w:rFonts w:hint="eastAsia"/>
        </w:rPr>
        <w:t xml:space="preserve">                                2024年12月</w:t>
      </w:r>
    </w:p>
    <w:p>
      <w:pPr>
        <w:rPr>
          <w:rFonts w:hint="eastAsia"/>
        </w:rPr>
      </w:pPr>
    </w:p>
    <w:p>
      <w:pPr>
        <w:rPr>
          <w:rFonts w:hint="eastAsia"/>
        </w:rPr>
      </w:pPr>
    </w:p>
    <w:p>
      <w:pPr>
        <w:rPr>
          <w:rFonts w:hint="eastAsia" w:eastAsiaTheme="minorEastAsia"/>
          <w:lang w:val="en-US" w:eastAsia="zh-CN"/>
        </w:rPr>
      </w:pPr>
      <w:r>
        <w:rPr>
          <w:rFonts w:hint="eastAsia"/>
          <w:lang w:val="en-US" w:eastAsia="zh-CN"/>
        </w:rPr>
        <w:t>網址：</w:t>
      </w:r>
      <w:r>
        <w:rPr>
          <w:rFonts w:ascii="SimSun" w:hAnsi="SimSun" w:eastAsia="SimSun" w:cs="SimSun"/>
          <w:sz w:val="24"/>
          <w:szCs w:val="24"/>
        </w:rPr>
        <w:fldChar w:fldCharType="begin"/>
      </w:r>
      <w:r>
        <w:rPr>
          <w:rFonts w:ascii="SimSun" w:hAnsi="SimSun" w:eastAsia="SimSun" w:cs="SimSun"/>
          <w:sz w:val="24"/>
          <w:szCs w:val="24"/>
        </w:rPr>
        <w:instrText xml:space="preserve"> HYPERLINK "https://zhaosheng.cuc.edu.cn/2024/1206/c10140a246529/page.htm" </w:instrText>
      </w:r>
      <w:r>
        <w:rPr>
          <w:rFonts w:ascii="SimSun" w:hAnsi="SimSun" w:eastAsia="SimSun" w:cs="SimSun"/>
          <w:sz w:val="24"/>
          <w:szCs w:val="24"/>
        </w:rPr>
        <w:fldChar w:fldCharType="separate"/>
      </w:r>
      <w:r>
        <w:rPr>
          <w:rStyle w:val="5"/>
          <w:rFonts w:ascii="SimSun" w:hAnsi="SimSun" w:eastAsia="SimSun" w:cs="SimSun"/>
          <w:sz w:val="24"/>
          <w:szCs w:val="24"/>
        </w:rPr>
        <w:t>中国传媒大学2025年依据台湾地区大学入学考试学科能力测试成绩招收台湾高中毕业生简章</w:t>
      </w:r>
      <w:r>
        <w:rPr>
          <w:rFonts w:ascii="SimSun" w:hAnsi="SimSun" w:eastAsia="SimSun" w:cs="SimSun"/>
          <w:sz w:val="24"/>
          <w:szCs w:val="24"/>
        </w:rPr>
        <w:fldChar w:fldCharType="end"/>
      </w:r>
      <w:bookmarkStart w:id="0" w:name="_GoBack"/>
      <w:bookmarkEnd w:id="0"/>
    </w:p>
    <w:sectPr>
      <w:pgSz w:w="11906" w:h="16838"/>
      <w:pgMar w:top="1440" w:right="10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DA5135F"/>
    <w:rsid w:val="4DA513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2024-12-23T11:03:00Z</dcterms:created>
  <dc:creator>Coco*☆사랑해요</dc:creator>
  <cp:lastModifiedBy>Coco*☆사랑해요</cp:lastModifiedBy>
  <dcterms:modified xsi:type="dcterms:W3CDTF">2024-12-23T11:08:07Z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FAC98EB2B2AC4BF0A94B48AF2CE7BAAC_11</vt:lpwstr>
  </property>
</Properties>
</file>