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C99" w:rsidRDefault="00490CA0" w:rsidP="00490CA0">
      <w:pPr>
        <w:rPr>
          <w:rFonts w:ascii="微软雅黑" w:eastAsia="微软雅黑" w:hAnsi="微软雅黑" w:hint="eastAsia"/>
          <w:color w:val="000000"/>
          <w:sz w:val="24"/>
          <w:szCs w:val="32"/>
          <w:shd w:val="clear" w:color="auto" w:fill="FFFFFF"/>
        </w:rPr>
      </w:pPr>
      <w:r w:rsidRPr="00490CA0">
        <w:rPr>
          <w:rFonts w:ascii="微软雅黑" w:eastAsia="微软雅黑" w:hAnsi="微软雅黑" w:hint="eastAsia"/>
          <w:color w:val="000000"/>
          <w:sz w:val="24"/>
          <w:szCs w:val="32"/>
          <w:shd w:val="clear" w:color="auto" w:fill="FFFFFF"/>
        </w:rPr>
        <w:t>东华大学2024年依据台湾</w:t>
      </w:r>
      <w:proofErr w:type="gramStart"/>
      <w:r w:rsidRPr="00490CA0">
        <w:rPr>
          <w:rFonts w:ascii="微软雅黑" w:eastAsia="微软雅黑" w:hAnsi="微软雅黑" w:hint="eastAsia"/>
          <w:color w:val="000000"/>
          <w:sz w:val="24"/>
          <w:szCs w:val="32"/>
          <w:shd w:val="clear" w:color="auto" w:fill="FFFFFF"/>
        </w:rPr>
        <w:t>地区学测成绩</w:t>
      </w:r>
      <w:proofErr w:type="gramEnd"/>
      <w:r w:rsidRPr="00490CA0">
        <w:rPr>
          <w:rFonts w:ascii="微软雅黑" w:eastAsia="微软雅黑" w:hAnsi="微软雅黑" w:hint="eastAsia"/>
          <w:color w:val="000000"/>
          <w:sz w:val="24"/>
          <w:szCs w:val="32"/>
          <w:shd w:val="clear" w:color="auto" w:fill="FFFFFF"/>
        </w:rPr>
        <w:t>招收台湾地区高中生招生简章</w:t>
      </w: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一、学校情况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东华大学地处上海，创建于</w:t>
      </w:r>
      <w:r w:rsidRPr="00490CA0">
        <w:rPr>
          <w:rFonts w:hint="eastAsia"/>
          <w:sz w:val="18"/>
        </w:rPr>
        <w:t>1951</w:t>
      </w:r>
      <w:r w:rsidRPr="00490CA0">
        <w:rPr>
          <w:rFonts w:hint="eastAsia"/>
          <w:sz w:val="18"/>
        </w:rPr>
        <w:t>年，是教育部直属的全国重点大学，是国家首批具有博士、硕士、学士三级学位授予权的单位之一，国家“</w:t>
      </w:r>
      <w:r w:rsidRPr="00490CA0">
        <w:rPr>
          <w:rFonts w:hint="eastAsia"/>
          <w:sz w:val="18"/>
        </w:rPr>
        <w:t>211</w:t>
      </w:r>
      <w:r w:rsidRPr="00490CA0">
        <w:rPr>
          <w:rFonts w:hint="eastAsia"/>
          <w:sz w:val="18"/>
        </w:rPr>
        <w:t>工程”重点建设院校，“双一流”建设高校。学校有延安路和松江两个校区，占地面积约</w:t>
      </w:r>
      <w:r w:rsidRPr="00490CA0">
        <w:rPr>
          <w:rFonts w:hint="eastAsia"/>
          <w:sz w:val="18"/>
        </w:rPr>
        <w:t>2000</w:t>
      </w:r>
      <w:r w:rsidRPr="00490CA0">
        <w:rPr>
          <w:rFonts w:hint="eastAsia"/>
          <w:sz w:val="18"/>
        </w:rPr>
        <w:t>亩。校园环境优美宜人，系“上海市花园单位”。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二、申请条件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拥护“一国两制”和国家统一，具有《台湾居民居住证》或《台湾居民来往大陆通行证》及在台湾居住的有效身份证明，考生所持证件须在有效期之内，参加当年学测，</w:t>
      </w:r>
      <w:bookmarkStart w:id="0" w:name="_GoBack"/>
      <w:r w:rsidRPr="00490CA0">
        <w:rPr>
          <w:rFonts w:hint="eastAsia"/>
          <w:sz w:val="18"/>
        </w:rPr>
        <w:t>语文和数学</w:t>
      </w:r>
      <w:r w:rsidRPr="00490CA0">
        <w:rPr>
          <w:rFonts w:hint="eastAsia"/>
          <w:sz w:val="18"/>
        </w:rPr>
        <w:t>A</w:t>
      </w:r>
      <w:r w:rsidRPr="00490CA0">
        <w:rPr>
          <w:rFonts w:hint="eastAsia"/>
          <w:sz w:val="18"/>
        </w:rPr>
        <w:t>（或数学</w:t>
      </w:r>
      <w:r w:rsidRPr="00490CA0">
        <w:rPr>
          <w:rFonts w:hint="eastAsia"/>
          <w:sz w:val="18"/>
        </w:rPr>
        <w:t>B</w:t>
      </w:r>
      <w:r w:rsidRPr="00490CA0">
        <w:rPr>
          <w:rFonts w:hint="eastAsia"/>
          <w:sz w:val="18"/>
        </w:rPr>
        <w:t>）两门成绩都</w:t>
      </w:r>
      <w:proofErr w:type="gramStart"/>
      <w:r w:rsidRPr="00490CA0">
        <w:rPr>
          <w:rFonts w:hint="eastAsia"/>
          <w:sz w:val="18"/>
        </w:rPr>
        <w:t>达到前标及</w:t>
      </w:r>
      <w:proofErr w:type="gramEnd"/>
      <w:r w:rsidRPr="00490CA0">
        <w:rPr>
          <w:rFonts w:hint="eastAsia"/>
          <w:sz w:val="18"/>
        </w:rPr>
        <w:t>以上且英语达到均标及以上</w:t>
      </w:r>
      <w:bookmarkEnd w:id="0"/>
      <w:r w:rsidRPr="00490CA0">
        <w:rPr>
          <w:rFonts w:hint="eastAsia"/>
          <w:sz w:val="18"/>
        </w:rPr>
        <w:t>的高中毕业生。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三、招生人数和招生专业</w:t>
      </w:r>
    </w:p>
    <w:p w:rsidR="00490CA0" w:rsidRPr="00490CA0" w:rsidRDefault="00490CA0" w:rsidP="00490CA0">
      <w:pPr>
        <w:rPr>
          <w:sz w:val="18"/>
        </w:rPr>
      </w:pPr>
    </w:p>
    <w:p w:rsid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拟定总招生计划</w:t>
      </w:r>
      <w:r w:rsidRPr="00490CA0">
        <w:rPr>
          <w:rFonts w:hint="eastAsia"/>
          <w:sz w:val="18"/>
        </w:rPr>
        <w:t>20</w:t>
      </w:r>
      <w:r w:rsidRPr="00490CA0">
        <w:rPr>
          <w:rFonts w:hint="eastAsia"/>
          <w:sz w:val="18"/>
        </w:rPr>
        <w:t>名。</w:t>
      </w:r>
    </w:p>
    <w:p w:rsidR="00490CA0" w:rsidRDefault="00490CA0" w:rsidP="00490CA0">
      <w:pPr>
        <w:rPr>
          <w:rFonts w:hint="eastAsia"/>
          <w:sz w:val="18"/>
        </w:rPr>
      </w:pPr>
      <w:r>
        <w:rPr>
          <w:noProof/>
        </w:rPr>
        <w:lastRenderedPageBreak/>
        <w:drawing>
          <wp:inline distT="0" distB="0" distL="0" distR="0" wp14:anchorId="39E41452" wp14:editId="73220835">
            <wp:extent cx="5250635" cy="5913632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0635" cy="591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BFC1AA" wp14:editId="45A7F1BA">
            <wp:extent cx="5212532" cy="685859"/>
            <wp:effectExtent l="0" t="0" r="762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2532" cy="685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四、报名时间及方式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报名时间：</w:t>
      </w:r>
      <w:r w:rsidRPr="00490CA0">
        <w:rPr>
          <w:rFonts w:hint="eastAsia"/>
          <w:sz w:val="18"/>
        </w:rPr>
        <w:t>2024</w:t>
      </w:r>
      <w:r w:rsidRPr="00490CA0">
        <w:rPr>
          <w:rFonts w:hint="eastAsia"/>
          <w:sz w:val="18"/>
        </w:rPr>
        <w:t>年</w:t>
      </w:r>
      <w:r w:rsidRPr="00490CA0">
        <w:rPr>
          <w:rFonts w:hint="eastAsia"/>
          <w:sz w:val="18"/>
        </w:rPr>
        <w:t>3</w:t>
      </w:r>
      <w:r w:rsidRPr="00490CA0">
        <w:rPr>
          <w:rFonts w:hint="eastAsia"/>
          <w:sz w:val="18"/>
        </w:rPr>
        <w:t>月</w:t>
      </w:r>
      <w:r w:rsidRPr="00490CA0">
        <w:rPr>
          <w:rFonts w:hint="eastAsia"/>
          <w:sz w:val="18"/>
        </w:rPr>
        <w:t>1</w:t>
      </w:r>
      <w:r w:rsidRPr="00490CA0">
        <w:rPr>
          <w:rFonts w:hint="eastAsia"/>
          <w:sz w:val="18"/>
        </w:rPr>
        <w:t>日至</w:t>
      </w:r>
      <w:r w:rsidRPr="00490CA0">
        <w:rPr>
          <w:rFonts w:hint="eastAsia"/>
          <w:sz w:val="18"/>
        </w:rPr>
        <w:t>31</w:t>
      </w:r>
      <w:r w:rsidRPr="00490CA0">
        <w:rPr>
          <w:rFonts w:hint="eastAsia"/>
          <w:sz w:val="18"/>
        </w:rPr>
        <w:t>日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报名方式：考生登录祖国（大陆）普通高校依据台湾</w:t>
      </w:r>
      <w:proofErr w:type="gramStart"/>
      <w:r w:rsidRPr="00490CA0">
        <w:rPr>
          <w:rFonts w:hint="eastAsia"/>
          <w:sz w:val="18"/>
        </w:rPr>
        <w:t>地区学测成绩</w:t>
      </w:r>
      <w:proofErr w:type="gramEnd"/>
      <w:r w:rsidRPr="00490CA0">
        <w:rPr>
          <w:rFonts w:hint="eastAsia"/>
          <w:sz w:val="18"/>
        </w:rPr>
        <w:t>招收台湾高中毕业生报名系统（网址：</w:t>
      </w:r>
      <w:r w:rsidRPr="00490CA0">
        <w:rPr>
          <w:rFonts w:hint="eastAsia"/>
          <w:sz w:val="18"/>
        </w:rPr>
        <w:t>https://www.gatzs.com.cn/z/tw/</w:t>
      </w:r>
      <w:r w:rsidRPr="00490CA0">
        <w:rPr>
          <w:rFonts w:hint="eastAsia"/>
          <w:sz w:val="18"/>
        </w:rPr>
        <w:t>）进行报名。考生须按照要求输入个人信息，上</w:t>
      </w:r>
      <w:proofErr w:type="gramStart"/>
      <w:r w:rsidRPr="00490CA0">
        <w:rPr>
          <w:rFonts w:hint="eastAsia"/>
          <w:sz w:val="18"/>
        </w:rPr>
        <w:t>传个人</w:t>
      </w:r>
      <w:proofErr w:type="gramEnd"/>
      <w:r w:rsidRPr="00490CA0">
        <w:rPr>
          <w:rFonts w:hint="eastAsia"/>
          <w:sz w:val="18"/>
        </w:rPr>
        <w:t>证件、电子照片、</w:t>
      </w:r>
      <w:proofErr w:type="gramStart"/>
      <w:r w:rsidRPr="00490CA0">
        <w:rPr>
          <w:rFonts w:hint="eastAsia"/>
          <w:sz w:val="18"/>
        </w:rPr>
        <w:t>学测成绩</w:t>
      </w:r>
      <w:proofErr w:type="gramEnd"/>
      <w:r w:rsidRPr="00490CA0">
        <w:rPr>
          <w:rFonts w:hint="eastAsia"/>
          <w:sz w:val="18"/>
        </w:rPr>
        <w:t>、考生诚信承诺书等基本材料，提交成绩查验授权书及报考高校要求的其他材料。报名截止前，考生可修改基本材料和其他材料。报名截止后，考生原则上不可修改基本材料。考生应准确填写个人网上报名信息并提供真实材料。系统不收取考生报名费用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lastRenderedPageBreak/>
        <w:t>五、志愿填报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考生可填报我校</w:t>
      </w:r>
      <w:r w:rsidRPr="00490CA0">
        <w:rPr>
          <w:rFonts w:hint="eastAsia"/>
          <w:sz w:val="18"/>
        </w:rPr>
        <w:t>6</w:t>
      </w:r>
      <w:r w:rsidRPr="00490CA0">
        <w:rPr>
          <w:rFonts w:hint="eastAsia"/>
          <w:sz w:val="18"/>
        </w:rPr>
        <w:t>个招生专业，并选择是否服从专业调剂。考生可在报名截止前修改志愿，逾期不得修改。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考生因不符合报考条件及相关要求、填报信息错误或填报虚假信息造成的一切后果，由考生本人承担。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六、审核及面试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审核及面试时间：</w:t>
      </w:r>
      <w:r w:rsidRPr="00490CA0">
        <w:rPr>
          <w:rFonts w:hint="eastAsia"/>
          <w:sz w:val="18"/>
        </w:rPr>
        <w:t>2024</w:t>
      </w:r>
      <w:r w:rsidRPr="00490CA0">
        <w:rPr>
          <w:rFonts w:hint="eastAsia"/>
          <w:sz w:val="18"/>
        </w:rPr>
        <w:t>年</w:t>
      </w:r>
      <w:r w:rsidRPr="00490CA0">
        <w:rPr>
          <w:rFonts w:hint="eastAsia"/>
          <w:sz w:val="18"/>
        </w:rPr>
        <w:t>4</w:t>
      </w:r>
      <w:r w:rsidRPr="00490CA0">
        <w:rPr>
          <w:rFonts w:hint="eastAsia"/>
          <w:sz w:val="18"/>
        </w:rPr>
        <w:t>月</w:t>
      </w:r>
      <w:r w:rsidRPr="00490CA0">
        <w:rPr>
          <w:rFonts w:hint="eastAsia"/>
          <w:sz w:val="18"/>
        </w:rPr>
        <w:t>1</w:t>
      </w:r>
      <w:r w:rsidRPr="00490CA0">
        <w:rPr>
          <w:rFonts w:hint="eastAsia"/>
          <w:sz w:val="18"/>
        </w:rPr>
        <w:t>日至</w:t>
      </w:r>
      <w:r w:rsidRPr="00490CA0">
        <w:rPr>
          <w:rFonts w:hint="eastAsia"/>
          <w:sz w:val="18"/>
        </w:rPr>
        <w:t>5</w:t>
      </w:r>
      <w:r w:rsidRPr="00490CA0">
        <w:rPr>
          <w:rFonts w:hint="eastAsia"/>
          <w:sz w:val="18"/>
        </w:rPr>
        <w:t>月</w:t>
      </w:r>
      <w:r w:rsidRPr="00490CA0">
        <w:rPr>
          <w:rFonts w:hint="eastAsia"/>
          <w:sz w:val="18"/>
        </w:rPr>
        <w:t>14</w:t>
      </w:r>
      <w:r w:rsidRPr="00490CA0">
        <w:rPr>
          <w:rFonts w:hint="eastAsia"/>
          <w:sz w:val="18"/>
        </w:rPr>
        <w:t>日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（一）审核阶段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学校下载考生信息及材料，对考生报名资格进行初审，包括身份审核、学历审核</w:t>
      </w:r>
      <w:proofErr w:type="gramStart"/>
      <w:r w:rsidRPr="00490CA0">
        <w:rPr>
          <w:rFonts w:hint="eastAsia"/>
          <w:sz w:val="18"/>
        </w:rPr>
        <w:t>及学测成绩</w:t>
      </w:r>
      <w:proofErr w:type="gramEnd"/>
      <w:r w:rsidRPr="00490CA0">
        <w:rPr>
          <w:rFonts w:hint="eastAsia"/>
          <w:sz w:val="18"/>
        </w:rPr>
        <w:t>审核等。对考生报名资料不完善的，学校将要求考生更正或补充材料（基本材料不可修改），并再次审核。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考生应及时登录系统查看审核结果。系统显示初审通过的考生应关注我校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（二）学校面试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审核完成后，我校将通知考生参加面试。面试形式为线上面试，具体安排届时将以电邮或电话方式通知考生本人。情况考生及时查看我</w:t>
      </w:r>
      <w:proofErr w:type="gramStart"/>
      <w:r w:rsidRPr="00490CA0">
        <w:rPr>
          <w:rFonts w:hint="eastAsia"/>
          <w:sz w:val="18"/>
        </w:rPr>
        <w:t>校本科招生网</w:t>
      </w:r>
      <w:proofErr w:type="gramEnd"/>
      <w:r w:rsidRPr="00490CA0">
        <w:rPr>
          <w:rFonts w:hint="eastAsia"/>
          <w:sz w:val="18"/>
        </w:rPr>
        <w:t>相关资讯（</w:t>
      </w:r>
      <w:r w:rsidRPr="00490CA0">
        <w:rPr>
          <w:rFonts w:hint="eastAsia"/>
          <w:sz w:val="18"/>
        </w:rPr>
        <w:t>https://zs.dhu.edu.cn</w:t>
      </w:r>
      <w:r w:rsidRPr="00490CA0">
        <w:rPr>
          <w:rFonts w:hint="eastAsia"/>
          <w:sz w:val="18"/>
        </w:rPr>
        <w:t>）。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七、录取方式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我校将根据学生</w:t>
      </w:r>
      <w:proofErr w:type="gramStart"/>
      <w:r w:rsidRPr="00490CA0">
        <w:rPr>
          <w:rFonts w:hint="eastAsia"/>
          <w:sz w:val="18"/>
        </w:rPr>
        <w:t>的学测成绩</w:t>
      </w:r>
      <w:proofErr w:type="gramEnd"/>
      <w:r w:rsidRPr="00490CA0">
        <w:rPr>
          <w:rFonts w:hint="eastAsia"/>
          <w:sz w:val="18"/>
        </w:rPr>
        <w:t>、面试成绩和综合素质择优录取。拟录取名单将于</w:t>
      </w:r>
      <w:r w:rsidRPr="00490CA0">
        <w:rPr>
          <w:rFonts w:hint="eastAsia"/>
          <w:sz w:val="18"/>
        </w:rPr>
        <w:t>5</w:t>
      </w:r>
      <w:r w:rsidRPr="00490CA0">
        <w:rPr>
          <w:rFonts w:hint="eastAsia"/>
          <w:sz w:val="18"/>
        </w:rPr>
        <w:t>月</w:t>
      </w:r>
      <w:r w:rsidRPr="00490CA0">
        <w:rPr>
          <w:rFonts w:hint="eastAsia"/>
          <w:sz w:val="18"/>
        </w:rPr>
        <w:t>15</w:t>
      </w:r>
      <w:r w:rsidRPr="00490CA0">
        <w:rPr>
          <w:rFonts w:hint="eastAsia"/>
          <w:sz w:val="18"/>
        </w:rPr>
        <w:t>日在报名系统内统一公布。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考生可于</w:t>
      </w:r>
      <w:r w:rsidRPr="00490CA0">
        <w:rPr>
          <w:rFonts w:hint="eastAsia"/>
          <w:sz w:val="18"/>
        </w:rPr>
        <w:t>5</w:t>
      </w:r>
      <w:r w:rsidRPr="00490CA0">
        <w:rPr>
          <w:rFonts w:hint="eastAsia"/>
          <w:sz w:val="18"/>
        </w:rPr>
        <w:t>月</w:t>
      </w:r>
      <w:r w:rsidRPr="00490CA0">
        <w:rPr>
          <w:rFonts w:hint="eastAsia"/>
          <w:sz w:val="18"/>
        </w:rPr>
        <w:t>15</w:t>
      </w:r>
      <w:r w:rsidRPr="00490CA0">
        <w:rPr>
          <w:rFonts w:hint="eastAsia"/>
          <w:sz w:val="18"/>
        </w:rPr>
        <w:t>日至</w:t>
      </w:r>
      <w:r w:rsidRPr="00490CA0">
        <w:rPr>
          <w:rFonts w:hint="eastAsia"/>
          <w:sz w:val="18"/>
        </w:rPr>
        <w:t>19</w:t>
      </w:r>
      <w:r w:rsidRPr="00490CA0">
        <w:rPr>
          <w:rFonts w:hint="eastAsia"/>
          <w:sz w:val="18"/>
        </w:rPr>
        <w:t>日期间登录系统查询本人录取情况，进行录取确认。逾期未确认的考生视为放弃录取资格，且不得参加征集志愿报名。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如初次录取生源不足，学校将征集志愿进行补录。参加征集志愿的考生于</w:t>
      </w:r>
      <w:r w:rsidRPr="00490CA0">
        <w:rPr>
          <w:rFonts w:hint="eastAsia"/>
          <w:sz w:val="18"/>
        </w:rPr>
        <w:t>5</w:t>
      </w:r>
      <w:r w:rsidRPr="00490CA0">
        <w:rPr>
          <w:rFonts w:hint="eastAsia"/>
          <w:sz w:val="18"/>
        </w:rPr>
        <w:t>月</w:t>
      </w:r>
      <w:r w:rsidRPr="00490CA0">
        <w:rPr>
          <w:rFonts w:hint="eastAsia"/>
          <w:sz w:val="18"/>
        </w:rPr>
        <w:t>21</w:t>
      </w:r>
      <w:r w:rsidRPr="00490CA0">
        <w:rPr>
          <w:rFonts w:hint="eastAsia"/>
          <w:sz w:val="18"/>
        </w:rPr>
        <w:t>日至</w:t>
      </w:r>
      <w:r w:rsidRPr="00490CA0">
        <w:rPr>
          <w:rFonts w:hint="eastAsia"/>
          <w:sz w:val="18"/>
        </w:rPr>
        <w:t>31</w:t>
      </w:r>
      <w:r w:rsidRPr="00490CA0">
        <w:rPr>
          <w:rFonts w:hint="eastAsia"/>
          <w:sz w:val="18"/>
        </w:rPr>
        <w:t>日期间进行报名，首轮已报名的考生无需重新注册，填报志愿、提交高校要求的其他材料即可。参与征集志愿的考生还须参加我校组织的线上面试，具体时间学校另行通知。</w:t>
      </w:r>
      <w:r w:rsidRPr="00490CA0">
        <w:rPr>
          <w:rFonts w:hint="eastAsia"/>
          <w:sz w:val="18"/>
        </w:rPr>
        <w:t>6</w:t>
      </w:r>
      <w:r w:rsidRPr="00490CA0">
        <w:rPr>
          <w:rFonts w:hint="eastAsia"/>
          <w:sz w:val="18"/>
        </w:rPr>
        <w:t>月</w:t>
      </w:r>
      <w:r w:rsidRPr="00490CA0">
        <w:rPr>
          <w:rFonts w:hint="eastAsia"/>
          <w:sz w:val="18"/>
        </w:rPr>
        <w:t>21</w:t>
      </w:r>
      <w:r w:rsidRPr="00490CA0">
        <w:rPr>
          <w:rFonts w:hint="eastAsia"/>
          <w:sz w:val="18"/>
        </w:rPr>
        <w:t>日至</w:t>
      </w:r>
      <w:r w:rsidRPr="00490CA0">
        <w:rPr>
          <w:rFonts w:hint="eastAsia"/>
          <w:sz w:val="18"/>
        </w:rPr>
        <w:t>25</w:t>
      </w:r>
      <w:r w:rsidRPr="00490CA0">
        <w:rPr>
          <w:rFonts w:hint="eastAsia"/>
          <w:sz w:val="18"/>
        </w:rPr>
        <w:t>日期间征集志愿的考生登录系统查询本人录取情况，进行录取确认。逾期未确认的考生视为放弃录取资格。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八、学费和住宿费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1.</w:t>
      </w:r>
      <w:r w:rsidRPr="00490CA0">
        <w:rPr>
          <w:rFonts w:hint="eastAsia"/>
          <w:sz w:val="18"/>
        </w:rPr>
        <w:t>学费标准：文科类学费标准为</w:t>
      </w:r>
      <w:r w:rsidRPr="00490CA0">
        <w:rPr>
          <w:rFonts w:hint="eastAsia"/>
          <w:sz w:val="18"/>
        </w:rPr>
        <w:t>6500</w:t>
      </w:r>
      <w:r w:rsidRPr="00490CA0">
        <w:rPr>
          <w:rFonts w:hint="eastAsia"/>
          <w:sz w:val="18"/>
        </w:rPr>
        <w:t>元</w:t>
      </w:r>
      <w:r w:rsidRPr="00490CA0">
        <w:rPr>
          <w:rFonts w:hint="eastAsia"/>
          <w:sz w:val="18"/>
        </w:rPr>
        <w:t>/</w:t>
      </w:r>
      <w:r w:rsidRPr="00490CA0">
        <w:rPr>
          <w:rFonts w:hint="eastAsia"/>
          <w:sz w:val="18"/>
        </w:rPr>
        <w:t>生</w:t>
      </w:r>
      <w:r w:rsidRPr="00490CA0">
        <w:rPr>
          <w:rFonts w:hint="eastAsia"/>
          <w:sz w:val="18"/>
        </w:rPr>
        <w:t>*</w:t>
      </w:r>
      <w:r w:rsidRPr="00490CA0">
        <w:rPr>
          <w:rFonts w:hint="eastAsia"/>
          <w:sz w:val="18"/>
        </w:rPr>
        <w:t>学年，理工体类学费标准为</w:t>
      </w:r>
      <w:r w:rsidRPr="00490CA0">
        <w:rPr>
          <w:rFonts w:hint="eastAsia"/>
          <w:sz w:val="18"/>
        </w:rPr>
        <w:t>7000</w:t>
      </w:r>
      <w:r w:rsidRPr="00490CA0">
        <w:rPr>
          <w:rFonts w:hint="eastAsia"/>
          <w:sz w:val="18"/>
        </w:rPr>
        <w:t>元</w:t>
      </w:r>
      <w:r w:rsidRPr="00490CA0">
        <w:rPr>
          <w:rFonts w:hint="eastAsia"/>
          <w:sz w:val="18"/>
        </w:rPr>
        <w:t>/</w:t>
      </w:r>
      <w:r w:rsidRPr="00490CA0">
        <w:rPr>
          <w:rFonts w:hint="eastAsia"/>
          <w:sz w:val="18"/>
        </w:rPr>
        <w:t>生</w:t>
      </w:r>
      <w:r w:rsidRPr="00490CA0">
        <w:rPr>
          <w:rFonts w:hint="eastAsia"/>
          <w:sz w:val="18"/>
        </w:rPr>
        <w:t>*</w:t>
      </w:r>
      <w:r w:rsidRPr="00490CA0">
        <w:rPr>
          <w:rFonts w:hint="eastAsia"/>
          <w:sz w:val="18"/>
        </w:rPr>
        <w:t>学年。“双一流”建设学科纺织类、服装设计与工程、材料类学费</w:t>
      </w:r>
      <w:r w:rsidRPr="00490CA0">
        <w:rPr>
          <w:rFonts w:hint="eastAsia"/>
          <w:sz w:val="18"/>
        </w:rPr>
        <w:t>7700</w:t>
      </w:r>
      <w:r w:rsidRPr="00490CA0">
        <w:rPr>
          <w:rFonts w:hint="eastAsia"/>
          <w:sz w:val="18"/>
        </w:rPr>
        <w:t>元</w:t>
      </w:r>
      <w:r w:rsidRPr="00490CA0">
        <w:rPr>
          <w:rFonts w:hint="eastAsia"/>
          <w:sz w:val="18"/>
        </w:rPr>
        <w:t>/</w:t>
      </w:r>
      <w:r w:rsidRPr="00490CA0">
        <w:rPr>
          <w:rFonts w:hint="eastAsia"/>
          <w:sz w:val="18"/>
        </w:rPr>
        <w:t>生</w:t>
      </w:r>
      <w:r w:rsidRPr="00490CA0">
        <w:rPr>
          <w:rFonts w:hint="eastAsia"/>
          <w:sz w:val="18"/>
        </w:rPr>
        <w:t>*</w:t>
      </w:r>
      <w:r w:rsidRPr="00490CA0">
        <w:rPr>
          <w:rFonts w:hint="eastAsia"/>
          <w:sz w:val="18"/>
        </w:rPr>
        <w:t>学年。文科类包括：文学、经济学、管理学、法学、教育学，理工体类包括：理学、工学。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lastRenderedPageBreak/>
        <w:t>2.</w:t>
      </w:r>
      <w:r w:rsidRPr="00490CA0">
        <w:rPr>
          <w:rFonts w:hint="eastAsia"/>
          <w:sz w:val="18"/>
        </w:rPr>
        <w:t>住宿费标准：每人每学年为人民币</w:t>
      </w:r>
      <w:r w:rsidRPr="00490CA0">
        <w:rPr>
          <w:rFonts w:hint="eastAsia"/>
          <w:sz w:val="18"/>
        </w:rPr>
        <w:t>1200</w:t>
      </w:r>
      <w:r w:rsidRPr="00490CA0">
        <w:rPr>
          <w:rFonts w:hint="eastAsia"/>
          <w:sz w:val="18"/>
        </w:rPr>
        <w:t>元。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九、其他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新生入学后，根据高校安排进行身体检查，不符合要求的，取消其入学资格；仅专业受限者，可以</w:t>
      </w:r>
      <w:proofErr w:type="gramStart"/>
      <w:r w:rsidRPr="00490CA0">
        <w:rPr>
          <w:rFonts w:hint="eastAsia"/>
          <w:sz w:val="18"/>
        </w:rPr>
        <w:t>商转其他</w:t>
      </w:r>
      <w:proofErr w:type="gramEnd"/>
      <w:r w:rsidRPr="00490CA0">
        <w:rPr>
          <w:rFonts w:hint="eastAsia"/>
          <w:sz w:val="18"/>
        </w:rPr>
        <w:t>不受限专业。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学生在校期间，高校按照《普通高等学校招收和培养香港特别行政区、澳门特别行政区及台湾地区学生的规定》（教港澳台〔</w:t>
      </w:r>
      <w:r w:rsidRPr="00490CA0">
        <w:rPr>
          <w:rFonts w:hint="eastAsia"/>
          <w:sz w:val="18"/>
        </w:rPr>
        <w:t>2016</w:t>
      </w:r>
      <w:r w:rsidRPr="00490CA0">
        <w:rPr>
          <w:rFonts w:hint="eastAsia"/>
          <w:sz w:val="18"/>
        </w:rPr>
        <w:t>〕</w:t>
      </w:r>
      <w:r w:rsidRPr="00490CA0">
        <w:rPr>
          <w:rFonts w:hint="eastAsia"/>
          <w:sz w:val="18"/>
        </w:rPr>
        <w:t>96</w:t>
      </w:r>
      <w:r w:rsidRPr="00490CA0">
        <w:rPr>
          <w:rFonts w:hint="eastAsia"/>
          <w:sz w:val="18"/>
        </w:rPr>
        <w:t>号）进行管理。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报名系统工作安排如有变动，以报名系统公告为准。我校将根据实际情况做出适当调整。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十、咨询方式及学校的信息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东华大学招生办公室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邮件地址：上海市长宁区延安西路</w:t>
      </w:r>
      <w:r w:rsidRPr="00490CA0">
        <w:rPr>
          <w:rFonts w:hint="eastAsia"/>
          <w:sz w:val="18"/>
        </w:rPr>
        <w:t>1882</w:t>
      </w:r>
      <w:r w:rsidRPr="00490CA0">
        <w:rPr>
          <w:rFonts w:hint="eastAsia"/>
          <w:sz w:val="18"/>
        </w:rPr>
        <w:t>号本科招办收，邮政编码：</w:t>
      </w:r>
      <w:r w:rsidRPr="00490CA0">
        <w:rPr>
          <w:rFonts w:hint="eastAsia"/>
          <w:sz w:val="18"/>
        </w:rPr>
        <w:t>200051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电话咨询：</w:t>
      </w:r>
      <w:r w:rsidRPr="00490CA0">
        <w:rPr>
          <w:rFonts w:hint="eastAsia"/>
          <w:sz w:val="18"/>
        </w:rPr>
        <w:t>0086-21-62379160</w:t>
      </w:r>
      <w:proofErr w:type="gramStart"/>
      <w:r w:rsidRPr="00490CA0">
        <w:rPr>
          <w:rFonts w:hint="eastAsia"/>
          <w:sz w:val="18"/>
        </w:rPr>
        <w:t>,62373266</w:t>
      </w:r>
      <w:proofErr w:type="gramEnd"/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东华大学本科招生信息网：</w:t>
      </w:r>
      <w:r w:rsidRPr="00490CA0">
        <w:rPr>
          <w:rFonts w:hint="eastAsia"/>
          <w:sz w:val="18"/>
        </w:rPr>
        <w:t>http://zs.dhu.edu.cn</w:t>
      </w:r>
    </w:p>
    <w:p w:rsidR="00490CA0" w:rsidRPr="00490CA0" w:rsidRDefault="00490CA0" w:rsidP="00490CA0">
      <w:pPr>
        <w:rPr>
          <w:sz w:val="18"/>
        </w:rPr>
      </w:pPr>
    </w:p>
    <w:p w:rsidR="00490CA0" w:rsidRPr="00490CA0" w:rsidRDefault="00490CA0" w:rsidP="00490CA0">
      <w:pPr>
        <w:rPr>
          <w:sz w:val="18"/>
        </w:rPr>
      </w:pPr>
      <w:r w:rsidRPr="00490CA0">
        <w:rPr>
          <w:rFonts w:hint="eastAsia"/>
          <w:sz w:val="18"/>
        </w:rPr>
        <w:t>东华大学主页：</w:t>
      </w:r>
      <w:r>
        <w:rPr>
          <w:rFonts w:hint="eastAsia"/>
          <w:sz w:val="18"/>
        </w:rPr>
        <w:t>http://www.dhu.edu.cn</w:t>
      </w:r>
    </w:p>
    <w:p w:rsidR="00490CA0" w:rsidRP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东华大学招生办公室</w:t>
      </w:r>
    </w:p>
    <w:p w:rsidR="00490CA0" w:rsidRPr="00490CA0" w:rsidRDefault="00490CA0" w:rsidP="00490CA0">
      <w:pPr>
        <w:rPr>
          <w:sz w:val="18"/>
        </w:rPr>
      </w:pPr>
    </w:p>
    <w:p w:rsidR="00490CA0" w:rsidRDefault="00490CA0" w:rsidP="00490CA0">
      <w:pPr>
        <w:rPr>
          <w:rFonts w:hint="eastAsia"/>
          <w:sz w:val="18"/>
        </w:rPr>
      </w:pPr>
      <w:r w:rsidRPr="00490CA0">
        <w:rPr>
          <w:rFonts w:hint="eastAsia"/>
          <w:sz w:val="18"/>
        </w:rPr>
        <w:t>2024</w:t>
      </w:r>
      <w:r w:rsidRPr="00490CA0">
        <w:rPr>
          <w:rFonts w:hint="eastAsia"/>
          <w:sz w:val="18"/>
        </w:rPr>
        <w:t>年</w:t>
      </w:r>
      <w:r w:rsidRPr="00490CA0">
        <w:rPr>
          <w:rFonts w:hint="eastAsia"/>
          <w:sz w:val="18"/>
        </w:rPr>
        <w:t>2</w:t>
      </w:r>
      <w:r w:rsidRPr="00490CA0">
        <w:rPr>
          <w:rFonts w:hint="eastAsia"/>
          <w:sz w:val="18"/>
        </w:rPr>
        <w:t>月</w:t>
      </w:r>
    </w:p>
    <w:p w:rsidR="00490CA0" w:rsidRDefault="00490CA0" w:rsidP="00490CA0">
      <w:pPr>
        <w:rPr>
          <w:rFonts w:hint="eastAsia"/>
          <w:sz w:val="18"/>
        </w:rPr>
      </w:pPr>
    </w:p>
    <w:p w:rsidR="00490CA0" w:rsidRPr="00490CA0" w:rsidRDefault="00490CA0" w:rsidP="00490CA0">
      <w:pPr>
        <w:rPr>
          <w:sz w:val="18"/>
        </w:rPr>
      </w:pPr>
      <w:r>
        <w:rPr>
          <w:rFonts w:hint="eastAsia"/>
          <w:sz w:val="18"/>
        </w:rPr>
        <w:t>网址：</w:t>
      </w:r>
      <w:r w:rsidRPr="00490CA0">
        <w:rPr>
          <w:sz w:val="18"/>
        </w:rPr>
        <w:t>https://zs.dhu.edu.cn/2024/0202/c9563a338111/page.htm</w:t>
      </w:r>
    </w:p>
    <w:sectPr w:rsidR="00490CA0" w:rsidRPr="00490C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AF9"/>
    <w:rsid w:val="00490CA0"/>
    <w:rsid w:val="005F4C99"/>
    <w:rsid w:val="006A54AA"/>
    <w:rsid w:val="00714781"/>
    <w:rsid w:val="007C6747"/>
    <w:rsid w:val="00A90809"/>
    <w:rsid w:val="00C35A34"/>
    <w:rsid w:val="00CC1AF9"/>
    <w:rsid w:val="00EB3684"/>
    <w:rsid w:val="00EC56B4"/>
    <w:rsid w:val="00F8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C674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1AF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C1AF9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C1AF9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CC1AF9"/>
  </w:style>
  <w:style w:type="character" w:customStyle="1" w:styleId="1Char">
    <w:name w:val="标题 1 Char"/>
    <w:basedOn w:val="a0"/>
    <w:link w:val="1"/>
    <w:uiPriority w:val="9"/>
    <w:rsid w:val="007C6747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7147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C674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1AF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C1AF9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C1AF9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CC1AF9"/>
  </w:style>
  <w:style w:type="character" w:customStyle="1" w:styleId="1Char">
    <w:name w:val="标题 1 Char"/>
    <w:basedOn w:val="a0"/>
    <w:link w:val="1"/>
    <w:uiPriority w:val="9"/>
    <w:rsid w:val="007C6747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7147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290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2024-02-15T17:34:00Z</dcterms:created>
  <dcterms:modified xsi:type="dcterms:W3CDTF">2024-02-15T17:34:00Z</dcterms:modified>
</cp:coreProperties>
</file>