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A73373" w:rsidRPr="00A73373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六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A73373" w:rsidRPr="00A73373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自然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A73373" w:rsidRPr="00E41458" w:rsidRDefault="00A73373" w:rsidP="00A73373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任教科目：自然科學</w:t>
      </w:r>
    </w:p>
    <w:p w:rsidR="00A73373" w:rsidRDefault="00A73373" w:rsidP="00A73373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任課教師：許景雯、李元亨</w:t>
      </w:r>
    </w:p>
    <w:p w:rsidR="00A73373" w:rsidRDefault="00A73373" w:rsidP="00A73373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■使用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南一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11"/>
        <w:gridCol w:w="211"/>
        <w:gridCol w:w="211"/>
        <w:gridCol w:w="230"/>
        <w:gridCol w:w="221"/>
        <w:gridCol w:w="211"/>
        <w:gridCol w:w="211"/>
        <w:gridCol w:w="230"/>
        <w:gridCol w:w="228"/>
        <w:gridCol w:w="1021"/>
        <w:gridCol w:w="3690"/>
        <w:gridCol w:w="3767"/>
      </w:tblGrid>
      <w:tr w:rsidR="00162306" w:rsidRPr="00162306" w:rsidTr="00857915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38" w:type="pct"/>
            <w:gridSpan w:val="7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489" w:type="pct"/>
            <w:vMerge w:val="restart"/>
            <w:vAlign w:val="center"/>
          </w:tcPr>
          <w:p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767" w:type="pct"/>
            <w:vMerge w:val="restart"/>
            <w:vAlign w:val="center"/>
          </w:tcPr>
          <w:p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804" w:type="pct"/>
            <w:vMerge w:val="restart"/>
            <w:vAlign w:val="center"/>
          </w:tcPr>
          <w:p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:rsidTr="00857915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6" w:type="pct"/>
            <w:tcBorders>
              <w:bottom w:val="single" w:sz="4" w:space="0" w:color="auto"/>
            </w:tcBorders>
          </w:tcPr>
          <w:p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9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67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804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162306" w:rsidRPr="00162306" w:rsidTr="00857915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9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7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4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857915" w:rsidRPr="00162306" w:rsidTr="00857915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:rsidR="00857915" w:rsidRPr="00162306" w:rsidRDefault="00857915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nil"/>
            </w:tcBorders>
            <w:vAlign w:val="center"/>
          </w:tcPr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單元一</w:t>
            </w:r>
          </w:p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巧妙的施力工具</w:t>
            </w:r>
          </w:p>
        </w:tc>
        <w:tc>
          <w:tcPr>
            <w:tcW w:w="1767" w:type="pct"/>
            <w:tcBorders>
              <w:top w:val="single" w:sz="4" w:space="0" w:color="auto"/>
            </w:tcBorders>
            <w:vAlign w:val="center"/>
          </w:tcPr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活動一 認識槓桿</w:t>
            </w:r>
          </w:p>
          <w:p w:rsidR="00857915" w:rsidRDefault="00857915" w:rsidP="0085791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1-1槓桿原理</w:t>
            </w:r>
          </w:p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1-2槓桿的平衡</w:t>
            </w:r>
          </w:p>
        </w:tc>
        <w:tc>
          <w:tcPr>
            <w:tcW w:w="1804" w:type="pct"/>
            <w:tcBorders>
              <w:top w:val="single" w:sz="4" w:space="0" w:color="auto"/>
            </w:tcBorders>
          </w:tcPr>
          <w:p w:rsidR="00857915" w:rsidRPr="00162306" w:rsidRDefault="00857915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(一)</w:t>
            </w:r>
          </w:p>
        </w:tc>
      </w:tr>
      <w:tr w:rsidR="00857915" w:rsidRPr="00162306" w:rsidTr="00857915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bottom w:val="single" w:sz="2" w:space="0" w:color="auto"/>
            </w:tcBorders>
            <w:vAlign w:val="center"/>
          </w:tcPr>
          <w:p w:rsidR="00857915" w:rsidRPr="00720C88" w:rsidRDefault="00857915" w:rsidP="009122A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單元一</w:t>
            </w:r>
          </w:p>
          <w:p w:rsidR="00857915" w:rsidRPr="00720C88" w:rsidRDefault="00857915" w:rsidP="009122A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巧妙的施力工具</w:t>
            </w:r>
          </w:p>
        </w:tc>
        <w:tc>
          <w:tcPr>
            <w:tcW w:w="1767" w:type="pct"/>
            <w:tcBorders>
              <w:bottom w:val="single" w:sz="2" w:space="0" w:color="auto"/>
            </w:tcBorders>
            <w:vAlign w:val="center"/>
          </w:tcPr>
          <w:p w:rsidR="00857915" w:rsidRPr="00720C88" w:rsidRDefault="00857915" w:rsidP="009122AB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活動一 認識槓桿</w:t>
            </w:r>
          </w:p>
          <w:p w:rsidR="00857915" w:rsidRDefault="00857915" w:rsidP="0085791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1-3生活中的槓桿應用</w:t>
            </w:r>
          </w:p>
          <w:p w:rsidR="00857915" w:rsidRPr="00720C88" w:rsidRDefault="00857915" w:rsidP="0085791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活動二 滑輪與輪軸</w:t>
            </w:r>
          </w:p>
          <w:p w:rsidR="00857915" w:rsidRPr="00720C88" w:rsidRDefault="00857915" w:rsidP="0085791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2-1滑輪</w:t>
            </w:r>
          </w:p>
        </w:tc>
        <w:tc>
          <w:tcPr>
            <w:tcW w:w="1804" w:type="pct"/>
            <w:tcBorders>
              <w:bottom w:val="single" w:sz="2" w:space="0" w:color="auto"/>
            </w:tcBorders>
          </w:tcPr>
          <w:p w:rsidR="00857915" w:rsidRPr="00162306" w:rsidRDefault="00857915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857915" w:rsidRPr="00162306" w:rsidTr="00857915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:rsidR="00857915" w:rsidRPr="00162306" w:rsidRDefault="00857915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bottom w:val="single" w:sz="2" w:space="0" w:color="auto"/>
            </w:tcBorders>
            <w:vAlign w:val="center"/>
          </w:tcPr>
          <w:p w:rsidR="00857915" w:rsidRPr="00720C88" w:rsidRDefault="00857915" w:rsidP="00990E8E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單元一</w:t>
            </w:r>
          </w:p>
          <w:p w:rsidR="00857915" w:rsidRPr="00720C88" w:rsidRDefault="00857915" w:rsidP="00990E8E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巧妙的施力工具</w:t>
            </w:r>
          </w:p>
        </w:tc>
        <w:tc>
          <w:tcPr>
            <w:tcW w:w="1767" w:type="pct"/>
            <w:tcBorders>
              <w:bottom w:val="single" w:sz="2" w:space="0" w:color="auto"/>
            </w:tcBorders>
            <w:vAlign w:val="center"/>
          </w:tcPr>
          <w:p w:rsidR="00857915" w:rsidRPr="00720C88" w:rsidRDefault="00857915" w:rsidP="0085791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活動二 滑輪與輪軸</w:t>
            </w:r>
          </w:p>
          <w:p w:rsidR="00857915" w:rsidRDefault="00857915" w:rsidP="0085791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2-2輪軸</w:t>
            </w:r>
          </w:p>
          <w:p w:rsidR="00857915" w:rsidRPr="00720C88" w:rsidRDefault="00857915" w:rsidP="0085791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活動三 傳送動力</w:t>
            </w:r>
          </w:p>
          <w:p w:rsidR="00857915" w:rsidRPr="00720C88" w:rsidRDefault="00857915" w:rsidP="0085791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3-1齒輪</w:t>
            </w:r>
          </w:p>
        </w:tc>
        <w:tc>
          <w:tcPr>
            <w:tcW w:w="1804" w:type="pct"/>
            <w:tcBorders>
              <w:bottom w:val="single" w:sz="2" w:space="0" w:color="auto"/>
            </w:tcBorders>
          </w:tcPr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857915" w:rsidRPr="00162306" w:rsidTr="00857915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:rsidR="00857915" w:rsidRPr="00162306" w:rsidRDefault="00857915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單元一</w:t>
            </w:r>
          </w:p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巧妙的施力工具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857915" w:rsidRPr="00720C88" w:rsidRDefault="00857915" w:rsidP="0085791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活動三 傳送動力</w:t>
            </w:r>
          </w:p>
          <w:p w:rsidR="00857915" w:rsidRPr="00720C88" w:rsidRDefault="00857915" w:rsidP="0085791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3-2腳踏車的傳送動力方式</w:t>
            </w:r>
          </w:p>
          <w:p w:rsidR="00857915" w:rsidRPr="00720C88" w:rsidRDefault="00857915" w:rsidP="0085791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3-3流體傳送動力</w:t>
            </w:r>
          </w:p>
        </w:tc>
        <w:tc>
          <w:tcPr>
            <w:tcW w:w="1804" w:type="pct"/>
            <w:shd w:val="clear" w:color="auto" w:fill="FFFFFF"/>
          </w:tcPr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‧提供模範生名單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(一)</w:t>
            </w:r>
          </w:p>
        </w:tc>
      </w:tr>
      <w:tr w:rsidR="00857915" w:rsidRPr="00162306" w:rsidTr="007369D1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:rsidR="00857915" w:rsidRPr="00162306" w:rsidRDefault="00857915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9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857915" w:rsidRPr="00F72A6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0"/>
              </w:rPr>
            </w:pPr>
            <w:r w:rsidRPr="00F72A68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0"/>
              </w:rPr>
              <w:t>評量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857915" w:rsidRPr="00F72A6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Cs w:val="20"/>
              </w:rPr>
            </w:pPr>
            <w:r w:rsidRPr="00F72A68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0"/>
              </w:rPr>
              <w:t>六年級期中考</w:t>
            </w:r>
          </w:p>
        </w:tc>
        <w:tc>
          <w:tcPr>
            <w:tcW w:w="1804" w:type="pct"/>
            <w:shd w:val="clear" w:color="auto" w:fill="FFFFFF"/>
          </w:tcPr>
          <w:p w:rsidR="00857915" w:rsidRPr="00162306" w:rsidRDefault="00857915" w:rsidP="00162306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3/23-3/24六年級中文科期中考</w:t>
            </w:r>
          </w:p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857915" w:rsidRPr="00162306" w:rsidTr="00245923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:rsidR="00857915" w:rsidRPr="00162306" w:rsidRDefault="00857915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9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857915" w:rsidRPr="00720C88" w:rsidRDefault="00857915" w:rsidP="008D4343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單元二</w:t>
            </w:r>
          </w:p>
          <w:p w:rsidR="00857915" w:rsidRPr="00720C88" w:rsidRDefault="00857915" w:rsidP="008D4343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地球的環境與生態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857915" w:rsidRPr="00720C88" w:rsidRDefault="00857915" w:rsidP="008D4343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活動一 族群與群集</w:t>
            </w:r>
          </w:p>
          <w:p w:rsidR="00857915" w:rsidRPr="00720C88" w:rsidRDefault="00857915" w:rsidP="008D4343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1-1認識族群與群集</w:t>
            </w:r>
          </w:p>
          <w:p w:rsidR="00857915" w:rsidRPr="00720C88" w:rsidRDefault="00857915" w:rsidP="008D4343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1-2族群的觀察</w:t>
            </w:r>
          </w:p>
        </w:tc>
        <w:tc>
          <w:tcPr>
            <w:tcW w:w="1804" w:type="pct"/>
            <w:shd w:val="clear" w:color="auto" w:fill="FFFFFF"/>
          </w:tcPr>
          <w:p w:rsidR="00857915" w:rsidRPr="00162306" w:rsidRDefault="00857915" w:rsidP="00162306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857915" w:rsidRPr="00162306" w:rsidTr="00245923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單元二</w:t>
            </w:r>
          </w:p>
          <w:p w:rsidR="00857915" w:rsidRPr="00720C88" w:rsidRDefault="00857915" w:rsidP="0009592F">
            <w:pPr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地球的環境與生態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活動二 生物間的交互作用</w:t>
            </w:r>
          </w:p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2-1生物間的互動關係</w:t>
            </w:r>
          </w:p>
          <w:p w:rsidR="00857915" w:rsidRPr="00720C88" w:rsidRDefault="00857915" w:rsidP="0009592F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2-2生物間的食物鏈</w:t>
            </w:r>
          </w:p>
        </w:tc>
        <w:tc>
          <w:tcPr>
            <w:tcW w:w="1804" w:type="pct"/>
            <w:shd w:val="clear" w:color="auto" w:fill="FFFFFF"/>
          </w:tcPr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．小一CPM瑞文氏彩色圖型推理測驗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857915" w:rsidRPr="00162306" w:rsidTr="00245923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857915" w:rsidRPr="00162306" w:rsidRDefault="00857915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單元二</w:t>
            </w:r>
          </w:p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地球的環境與生態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活動二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生物間的交互作用</w:t>
            </w:r>
          </w:p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2-3生物間的能量轉換</w:t>
            </w:r>
          </w:p>
        </w:tc>
        <w:tc>
          <w:tcPr>
            <w:tcW w:w="1804" w:type="pct"/>
            <w:shd w:val="clear" w:color="auto" w:fill="FFFFFF"/>
          </w:tcPr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G1-G5英文期中考週</w:t>
            </w:r>
          </w:p>
          <w:p w:rsidR="00857915" w:rsidRPr="00162306" w:rsidRDefault="00857915" w:rsidP="00162306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:rsidR="00857915" w:rsidRPr="00162306" w:rsidRDefault="00857915" w:rsidP="00162306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25周年校慶「華東廿五，同心共鑄</w:t>
            </w:r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857915" w:rsidRPr="00162306" w:rsidTr="005D5AC9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857915" w:rsidRPr="00162306" w:rsidRDefault="00857915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單元二</w:t>
            </w:r>
          </w:p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地球的環境與生態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活動三 地球的生態系</w:t>
            </w:r>
          </w:p>
          <w:p w:rsidR="00857915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3-1地球的自然環境</w:t>
            </w:r>
          </w:p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3-2多樣的地球生態系</w:t>
            </w:r>
          </w:p>
        </w:tc>
        <w:tc>
          <w:tcPr>
            <w:tcW w:w="1804" w:type="pct"/>
            <w:shd w:val="clear" w:color="auto" w:fill="FFFFFF"/>
          </w:tcPr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:rsidR="00857915" w:rsidRPr="00162306" w:rsidRDefault="00857915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4/23-4/24一至五年級中文科期中考</w:t>
            </w:r>
          </w:p>
          <w:p w:rsidR="00857915" w:rsidRPr="00162306" w:rsidRDefault="00857915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國習、自習抽查</w:t>
            </w:r>
          </w:p>
        </w:tc>
      </w:tr>
      <w:tr w:rsidR="00857915" w:rsidRPr="00162306" w:rsidTr="00DE3AB4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857915" w:rsidRPr="00162306" w:rsidRDefault="00857915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67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單元二複習</w:t>
            </w:r>
          </w:p>
        </w:tc>
        <w:tc>
          <w:tcPr>
            <w:tcW w:w="1804" w:type="pct"/>
            <w:shd w:val="clear" w:color="auto" w:fill="FFFFFF"/>
          </w:tcPr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:rsidR="00857915" w:rsidRPr="00162306" w:rsidRDefault="00857915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社習、數習抽查</w:t>
            </w:r>
          </w:p>
          <w:p w:rsidR="00857915" w:rsidRPr="00162306" w:rsidRDefault="00857915" w:rsidP="00162306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‧G1-5校外教學週</w:t>
            </w:r>
          </w:p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857915" w:rsidRPr="00162306" w:rsidTr="00DE3AB4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評量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六年級畢業考</w:t>
            </w:r>
          </w:p>
        </w:tc>
        <w:tc>
          <w:tcPr>
            <w:tcW w:w="1804" w:type="pct"/>
            <w:shd w:val="clear" w:color="auto" w:fill="FFFFFF"/>
          </w:tcPr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5/7-5/8六年級中文科畢業考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‧母親節系列活動</w:t>
            </w:r>
          </w:p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857915" w:rsidRPr="00162306" w:rsidTr="00F454DD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:rsidR="00857915" w:rsidRPr="00162306" w:rsidRDefault="00857915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9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單元三</w:t>
            </w:r>
          </w:p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我們只有一個地球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活動一 臺灣的生態</w:t>
            </w:r>
          </w:p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1-1臺灣的生物多樣性</w:t>
            </w:r>
          </w:p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1-2特有種與保育類生物</w:t>
            </w:r>
          </w:p>
        </w:tc>
        <w:tc>
          <w:tcPr>
            <w:tcW w:w="1804" w:type="pct"/>
            <w:shd w:val="clear" w:color="auto" w:fill="FFFFFF"/>
          </w:tcPr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5/11-15聯絡本調閱週</w:t>
            </w:r>
          </w:p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857915" w:rsidRPr="00162306" w:rsidTr="00F454DD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:rsidR="00857915" w:rsidRPr="00162306" w:rsidRDefault="00857915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單元三</w:t>
            </w:r>
          </w:p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我們只有一個地球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活動一 臺灣的生態</w:t>
            </w:r>
          </w:p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1-3外來入侵種對臺灣的影響</w:t>
            </w:r>
          </w:p>
        </w:tc>
        <w:tc>
          <w:tcPr>
            <w:tcW w:w="1804" w:type="pct"/>
            <w:shd w:val="clear" w:color="auto" w:fill="FFFFFF"/>
          </w:tcPr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:rsidR="00857915" w:rsidRPr="00162306" w:rsidRDefault="00857915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857915" w:rsidRPr="00162306" w:rsidTr="00F454DD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:rsidR="00857915" w:rsidRPr="00162306" w:rsidRDefault="00857915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857915" w:rsidRPr="00162306" w:rsidRDefault="00857915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單元三</w:t>
            </w:r>
          </w:p>
          <w:p w:rsidR="00857915" w:rsidRPr="00720C88" w:rsidRDefault="00857915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我們只有一個地球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活動二 人類活動對環境的影響</w:t>
            </w:r>
          </w:p>
          <w:p w:rsidR="00857915" w:rsidRPr="00720C88" w:rsidRDefault="00857915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2-1環境與生物多樣性對人類的重要</w:t>
            </w:r>
          </w:p>
        </w:tc>
        <w:tc>
          <w:tcPr>
            <w:tcW w:w="1804" w:type="pct"/>
            <w:shd w:val="clear" w:color="auto" w:fill="FFFFFF"/>
          </w:tcPr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:rsidR="00857915" w:rsidRPr="00162306" w:rsidRDefault="00857915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F72A68" w:rsidRPr="00162306" w:rsidTr="00F454DD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F72A68" w:rsidRPr="00162306" w:rsidRDefault="00F72A68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F72A68" w:rsidRPr="00720C88" w:rsidRDefault="00F72A68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單元三</w:t>
            </w:r>
          </w:p>
          <w:p w:rsidR="00F72A68" w:rsidRPr="00720C88" w:rsidRDefault="00F72A68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我們只有一個地球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F72A68" w:rsidRPr="00720C88" w:rsidRDefault="00F72A68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活動二 人類活動對環境的影響</w:t>
            </w:r>
          </w:p>
          <w:p w:rsidR="00F72A68" w:rsidRPr="00720C88" w:rsidRDefault="00F72A68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2-2全球環境變遷</w:t>
            </w:r>
          </w:p>
        </w:tc>
        <w:tc>
          <w:tcPr>
            <w:tcW w:w="1804" w:type="pct"/>
            <w:shd w:val="clear" w:color="auto" w:fill="FFFFFF"/>
          </w:tcPr>
          <w:p w:rsidR="00F72A68" w:rsidRPr="00162306" w:rsidRDefault="00F72A68" w:rsidP="0016230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:rsidR="00F72A68" w:rsidRPr="00162306" w:rsidRDefault="00F72A68" w:rsidP="0016230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6/4(四)畢典預演(第1.2節)</w:t>
            </w:r>
          </w:p>
          <w:p w:rsidR="00F72A68" w:rsidRPr="00162306" w:rsidRDefault="00F72A68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</w:t>
            </w:r>
            <w:bookmarkStart w:id="1" w:name="_GoBack"/>
            <w:bookmarkEnd w:id="1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畢業典禮</w:t>
            </w:r>
          </w:p>
          <w:p w:rsidR="00F72A68" w:rsidRPr="00162306" w:rsidRDefault="00F72A68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F72A68" w:rsidRPr="00162306" w:rsidTr="00F454DD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lastRenderedPageBreak/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9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F72A68" w:rsidRPr="00720C88" w:rsidRDefault="00F72A68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67" w:type="pct"/>
            <w:shd w:val="clear" w:color="auto" w:fill="FFFFFF"/>
            <w:vAlign w:val="center"/>
          </w:tcPr>
          <w:p w:rsidR="00F72A68" w:rsidRPr="00720C88" w:rsidRDefault="00F72A68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轉銜課程</w:t>
            </w:r>
          </w:p>
        </w:tc>
        <w:tc>
          <w:tcPr>
            <w:tcW w:w="1804" w:type="pct"/>
            <w:shd w:val="clear" w:color="auto" w:fill="FFFFFF"/>
          </w:tcPr>
          <w:p w:rsidR="00F72A68" w:rsidRPr="00162306" w:rsidRDefault="00F72A68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:rsidR="00F72A68" w:rsidRPr="00162306" w:rsidRDefault="00F72A68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6/8-6/18六升七年級銜接課程</w:t>
            </w:r>
          </w:p>
          <w:p w:rsidR="00F72A68" w:rsidRPr="00162306" w:rsidRDefault="00F72A68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:rsidR="00F72A68" w:rsidRPr="00162306" w:rsidRDefault="00F72A68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:rsidR="00F72A68" w:rsidRPr="00162306" w:rsidRDefault="00F72A68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F72A68" w:rsidRPr="00162306" w:rsidTr="00F454DD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:rsidR="00F72A68" w:rsidRPr="00162306" w:rsidRDefault="00F72A68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F72A68" w:rsidRPr="00720C88" w:rsidRDefault="00F72A68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67" w:type="pct"/>
            <w:shd w:val="clear" w:color="auto" w:fill="FFFFFF"/>
            <w:vAlign w:val="center"/>
          </w:tcPr>
          <w:p w:rsidR="00F72A68" w:rsidRPr="00720C88" w:rsidRDefault="00F72A68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轉銜課程</w:t>
            </w:r>
          </w:p>
        </w:tc>
        <w:tc>
          <w:tcPr>
            <w:tcW w:w="1804" w:type="pct"/>
            <w:shd w:val="clear" w:color="auto" w:fill="FFFFFF"/>
          </w:tcPr>
          <w:p w:rsidR="00F72A68" w:rsidRPr="00162306" w:rsidRDefault="00F72A68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6/15-6/18六升七年級銜接課程</w:t>
            </w:r>
          </w:p>
          <w:p w:rsidR="00F72A68" w:rsidRPr="00162306" w:rsidRDefault="00F72A68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6/16-6/17一至五年級中文科期末考</w:t>
            </w:r>
          </w:p>
          <w:p w:rsidR="00F72A68" w:rsidRPr="00162306" w:rsidRDefault="00F72A68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:rsidR="00F72A68" w:rsidRPr="00162306" w:rsidRDefault="00F72A68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:rsidR="00F72A68" w:rsidRPr="00162306" w:rsidRDefault="00F72A68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F72A68" w:rsidRPr="00162306" w:rsidTr="00F454DD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:rsidR="00F72A68" w:rsidRPr="00162306" w:rsidRDefault="00F72A68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F72A68" w:rsidRPr="00720C88" w:rsidRDefault="00F72A68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67" w:type="pct"/>
            <w:shd w:val="clear" w:color="auto" w:fill="FFFFFF"/>
            <w:vAlign w:val="center"/>
          </w:tcPr>
          <w:p w:rsidR="00F72A68" w:rsidRPr="00720C88" w:rsidRDefault="00F72A68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20C88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休業式</w:t>
            </w:r>
          </w:p>
        </w:tc>
        <w:tc>
          <w:tcPr>
            <w:tcW w:w="1804" w:type="pct"/>
            <w:shd w:val="clear" w:color="auto" w:fill="FFFFFF"/>
            <w:vAlign w:val="center"/>
          </w:tcPr>
          <w:p w:rsidR="00F72A68" w:rsidRPr="00162306" w:rsidRDefault="00F72A68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  <w:tr w:rsidR="00F72A68" w:rsidRPr="00162306" w:rsidTr="00F454DD">
        <w:trPr>
          <w:cantSplit/>
          <w:trHeight w:val="278"/>
        </w:trPr>
        <w:tc>
          <w:tcPr>
            <w:tcW w:w="101" w:type="pct"/>
            <w:shd w:val="clear" w:color="auto" w:fill="E2EFD9" w:themeFill="accent6" w:themeFillTint="33"/>
          </w:tcPr>
          <w:p w:rsidR="00F72A68" w:rsidRPr="00162306" w:rsidRDefault="00F72A68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</w:pP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:rsidR="00F72A68" w:rsidRPr="00162306" w:rsidRDefault="00F72A68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89" w:type="pct"/>
            <w:shd w:val="clear" w:color="auto" w:fill="FFFFFF"/>
            <w:vAlign w:val="center"/>
          </w:tcPr>
          <w:p w:rsidR="00F72A68" w:rsidRPr="00720C88" w:rsidRDefault="00F72A68" w:rsidP="0009592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67" w:type="pct"/>
            <w:shd w:val="clear" w:color="auto" w:fill="FFFFFF"/>
            <w:vAlign w:val="center"/>
          </w:tcPr>
          <w:p w:rsidR="00F72A68" w:rsidRPr="00720C88" w:rsidRDefault="00F72A68" w:rsidP="0009592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04" w:type="pct"/>
            <w:shd w:val="clear" w:color="auto" w:fill="FFFFFF"/>
            <w:vAlign w:val="center"/>
          </w:tcPr>
          <w:p w:rsidR="00F72A68" w:rsidRPr="00162306" w:rsidRDefault="00F72A68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</w:tbl>
    <w:p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012" w:rsidRDefault="004D6012">
      <w:r>
        <w:separator/>
      </w:r>
    </w:p>
  </w:endnote>
  <w:endnote w:type="continuationSeparator" w:id="1">
    <w:p w:rsidR="004D6012" w:rsidRDefault="004D60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915" w:rsidRDefault="0085791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915" w:rsidRDefault="00857915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915" w:rsidRDefault="0085791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012" w:rsidRDefault="004D6012">
      <w:r>
        <w:separator/>
      </w:r>
    </w:p>
  </w:footnote>
  <w:footnote w:type="continuationSeparator" w:id="1">
    <w:p w:rsidR="004D6012" w:rsidRDefault="004D60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2A" w:rsidRDefault="00A9767F">
    <w:pPr>
      <w:pStyle w:val="a9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WordArt 3" o:spid="_x0000_s4100" type="#_x0000_t202" style="position:absolute;margin-left:0;margin-top:0;width:50pt;height:50pt;z-index:251657216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<o:lock v:ext="edit" aspectratio="t" selection="t"/>
          <v:textbox style="mso-fit-shape-to-text:t"/>
        </v:shape>
      </w:pict>
    </w:r>
    <w:r>
      <w:rPr>
        <w:noProof/>
      </w:rPr>
      <w:pict>
        <v:shape id="WordArt 2" o:spid="_x0000_s4099" style="position:absolute;margin-left:0;margin-top:0;width:500pt;height:250pt;rotation:-2948792fd;z-index:-251658240;visibility:visible;mso-position-horizontal:center;mso-position-horizontal-relative:margin;mso-position-vertical:center;mso-position-vertical-relative:margin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adj="0,,0" path="m,l21600,m,21600r21600,e" fillcolor="silver" stroked="f">
          <v:fill opacity="32896f"/>
          <v:stroke joinstyle="miter"/>
          <v:formulas/>
          <v:path o:extrusionok="f" o:connecttype="custom" o:connectlocs="0,0;6350000,0;0,3175000;6350000,3175000" o:connectangles="0,0,0,0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2A" w:rsidRDefault="00A9767F">
    <w:pPr>
      <w:pStyle w:val="a9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WordArt 4" o:spid="_x0000_s4098" type="#_x0000_t202" style="position:absolute;margin-left:0;margin-top:0;width:50pt;height:50pt;z-index:251656192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<o:lock v:ext="edit" aspectratio="t" selection="t"/>
          <v:textbox style="mso-fit-shape-to-text:t"/>
        </v:shape>
      </w:pict>
    </w:r>
    <w:r>
      <w:rPr>
        <w:noProof/>
      </w:rPr>
      <w:pict>
        <v:shape id="WordArt 1" o:spid="_x0000_s4097" style="position:absolute;margin-left:0;margin-top:0;width:500pt;height:250pt;rotation:-2948792fd;z-index:-251657216;visibility:visible;mso-position-horizontal:center;mso-position-horizontal-relative:margin;mso-position-vertical:center;mso-position-vertical-relative:margin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adj="0,,0" path="m,l21600,m,21600r21600,e" fillcolor="silver" stroked="f">
          <v:fill opacity="32896f"/>
          <v:stroke joinstyle="miter"/>
          <v:formulas/>
          <v:path o:extrusionok="f" o:connecttype="custom" o:connectlocs="0,0;6350000,0;0,3175000;6350000,3175000" o:connectangles="0,0,0,0"/>
          <o:lock v:ext="edit" aspectratio="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FFEF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  <w:adjustLineHeightInTable/>
    <w:useFELayout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73D93"/>
    <w:rsid w:val="00193F42"/>
    <w:rsid w:val="001A5DBB"/>
    <w:rsid w:val="00233FEA"/>
    <w:rsid w:val="00294BD6"/>
    <w:rsid w:val="00294CDC"/>
    <w:rsid w:val="002A0804"/>
    <w:rsid w:val="002A4085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D6012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6E41A0"/>
    <w:rsid w:val="0071660E"/>
    <w:rsid w:val="0072118C"/>
    <w:rsid w:val="0075673F"/>
    <w:rsid w:val="00761D1F"/>
    <w:rsid w:val="007935C7"/>
    <w:rsid w:val="007C3843"/>
    <w:rsid w:val="00857915"/>
    <w:rsid w:val="00875D67"/>
    <w:rsid w:val="0089382F"/>
    <w:rsid w:val="008B791D"/>
    <w:rsid w:val="008E082B"/>
    <w:rsid w:val="0095502D"/>
    <w:rsid w:val="009704E6"/>
    <w:rsid w:val="009743F8"/>
    <w:rsid w:val="009C78FF"/>
    <w:rsid w:val="00A73373"/>
    <w:rsid w:val="00A9767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72A68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1A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rsid w:val="006E41A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sid w:val="006E41A0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sid w:val="006E41A0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sid w:val="006E41A0"/>
    <w:rPr>
      <w:kern w:val="2"/>
    </w:rPr>
  </w:style>
  <w:style w:type="paragraph" w:customStyle="1" w:styleId="TableParagraph">
    <w:name w:val="Table Paragraph"/>
    <w:basedOn w:val="a"/>
    <w:uiPriority w:val="1"/>
    <w:qFormat/>
    <w:rsid w:val="006E41A0"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sid w:val="006E41A0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rsid w:val="006E41A0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rsid w:val="006E41A0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kaylahsu</cp:lastModifiedBy>
  <cp:revision>14</cp:revision>
  <dcterms:created xsi:type="dcterms:W3CDTF">2025-07-31T06:00:00Z</dcterms:created>
  <dcterms:modified xsi:type="dcterms:W3CDTF">2026-02-23T08:15:00Z</dcterms:modified>
</cp:coreProperties>
</file>