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120FFA" w:rsidRPr="00120FFA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120FFA" w:rsidRPr="00120FFA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自然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120FFA" w:rsidRPr="00E41458" w:rsidRDefault="00120FFA" w:rsidP="00120FFA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任教科目：自然科學</w:t>
      </w:r>
    </w:p>
    <w:p w:rsidR="00120FFA" w:rsidRDefault="00120FFA" w:rsidP="00120FFA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任課教師：許景雯、李元亨、陳家慧</w:t>
      </w:r>
    </w:p>
    <w:p w:rsidR="000B586E" w:rsidRDefault="00120FFA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■使用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南一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11"/>
        <w:gridCol w:w="211"/>
        <w:gridCol w:w="211"/>
        <w:gridCol w:w="230"/>
        <w:gridCol w:w="221"/>
        <w:gridCol w:w="211"/>
        <w:gridCol w:w="211"/>
        <w:gridCol w:w="230"/>
        <w:gridCol w:w="228"/>
        <w:gridCol w:w="1021"/>
        <w:gridCol w:w="3690"/>
        <w:gridCol w:w="3767"/>
      </w:tblGrid>
      <w:tr w:rsidR="00162306" w:rsidRPr="00162306" w:rsidTr="00120FFA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4" w:type="pct"/>
            <w:vMerge w:val="restart"/>
            <w:vAlign w:val="center"/>
          </w:tcPr>
          <w:p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:rsidTr="00120FFA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9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4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:rsidTr="00120FFA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4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20FFA" w:rsidRPr="00162306" w:rsidTr="00120FFA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120FFA" w:rsidRPr="00162306" w:rsidRDefault="00120FFA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  <w:vAlign w:val="center"/>
          </w:tcPr>
          <w:p w:rsidR="00120FFA" w:rsidRPr="009B6E1C" w:rsidRDefault="00120FFA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120FFA" w:rsidRPr="009B6E1C" w:rsidRDefault="00120FFA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星星的世界</w:t>
            </w:r>
          </w:p>
        </w:tc>
        <w:tc>
          <w:tcPr>
            <w:tcW w:w="1767" w:type="pct"/>
            <w:tcBorders>
              <w:top w:val="single" w:sz="4" w:space="0" w:color="auto"/>
            </w:tcBorders>
            <w:vAlign w:val="center"/>
          </w:tcPr>
          <w:p w:rsidR="00120FFA" w:rsidRPr="009B6E1C" w:rsidRDefault="00120FFA" w:rsidP="00CB3041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認識星空</w:t>
            </w:r>
          </w:p>
          <w:p w:rsidR="00120FFA" w:rsidRDefault="00120FFA" w:rsidP="00120FFA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1-1 星星知多少</w:t>
            </w:r>
          </w:p>
          <w:p w:rsidR="00120FFA" w:rsidRPr="009B6E1C" w:rsidRDefault="00120FFA" w:rsidP="00CB3041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1-2 星座與星星</w:t>
            </w:r>
          </w:p>
        </w:tc>
        <w:tc>
          <w:tcPr>
            <w:tcW w:w="1804" w:type="pct"/>
            <w:tcBorders>
              <w:top w:val="single" w:sz="4" w:space="0" w:color="auto"/>
            </w:tcBorders>
          </w:tcPr>
          <w:p w:rsidR="00120FFA" w:rsidRPr="00162306" w:rsidRDefault="00120FFA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120FFA" w:rsidRPr="00162306" w:rsidTr="002945B5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  <w:vAlign w:val="center"/>
          </w:tcPr>
          <w:p w:rsidR="00120FFA" w:rsidRPr="009B6E1C" w:rsidRDefault="00120FFA" w:rsidP="00DC0FA0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120FFA" w:rsidRPr="009B6E1C" w:rsidRDefault="00120FFA" w:rsidP="00DC0FA0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星星的世界</w:t>
            </w:r>
          </w:p>
        </w:tc>
        <w:tc>
          <w:tcPr>
            <w:tcW w:w="1767" w:type="pct"/>
            <w:tcBorders>
              <w:bottom w:val="single" w:sz="2" w:space="0" w:color="auto"/>
            </w:tcBorders>
            <w:vAlign w:val="center"/>
          </w:tcPr>
          <w:p w:rsidR="00120FFA" w:rsidRPr="009B6E1C" w:rsidRDefault="00120FFA" w:rsidP="00DC0FA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認識星空</w:t>
            </w:r>
          </w:p>
          <w:p w:rsidR="00120FFA" w:rsidRDefault="00120FFA" w:rsidP="00DC0FA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1-3太陽系的八大行星</w:t>
            </w:r>
          </w:p>
          <w:p w:rsidR="00120FFA" w:rsidRPr="009B6E1C" w:rsidRDefault="00120FFA" w:rsidP="00120FFA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觀測星空</w:t>
            </w:r>
          </w:p>
          <w:p w:rsidR="00120FFA" w:rsidRPr="00120FFA" w:rsidRDefault="00120FFA" w:rsidP="00DC0FA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2-1 觀測星空的方法</w:t>
            </w:r>
          </w:p>
        </w:tc>
        <w:tc>
          <w:tcPr>
            <w:tcW w:w="1804" w:type="pct"/>
            <w:tcBorders>
              <w:bottom w:val="single" w:sz="2" w:space="0" w:color="auto"/>
            </w:tcBorders>
          </w:tcPr>
          <w:p w:rsidR="00120FFA" w:rsidRPr="00162306" w:rsidRDefault="00120FFA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120FFA" w:rsidRPr="00162306" w:rsidTr="00120FFA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120FFA" w:rsidRPr="00162306" w:rsidRDefault="00120FFA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  <w:vAlign w:val="center"/>
          </w:tcPr>
          <w:p w:rsidR="00120FFA" w:rsidRPr="009B6E1C" w:rsidRDefault="00120FFA" w:rsidP="00505120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120FFA" w:rsidRPr="009B6E1C" w:rsidRDefault="00120FFA" w:rsidP="00505120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星星的世界</w:t>
            </w:r>
          </w:p>
        </w:tc>
        <w:tc>
          <w:tcPr>
            <w:tcW w:w="1767" w:type="pct"/>
            <w:tcBorders>
              <w:bottom w:val="single" w:sz="2" w:space="0" w:color="auto"/>
            </w:tcBorders>
            <w:vAlign w:val="center"/>
          </w:tcPr>
          <w:p w:rsidR="00120FFA" w:rsidRPr="009B6E1C" w:rsidRDefault="00120FFA" w:rsidP="0050512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觀測星空</w:t>
            </w:r>
          </w:p>
          <w:p w:rsidR="00120FFA" w:rsidRPr="009B6E1C" w:rsidRDefault="00120FFA" w:rsidP="0050512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2-2 認識星座盤與練習觀星</w:t>
            </w:r>
          </w:p>
          <w:p w:rsidR="00120FFA" w:rsidRPr="009B6E1C" w:rsidRDefault="00120FFA" w:rsidP="0050512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2-3 認識觀星軟體與練習觀星</w:t>
            </w:r>
          </w:p>
        </w:tc>
        <w:tc>
          <w:tcPr>
            <w:tcW w:w="1804" w:type="pct"/>
            <w:tcBorders>
              <w:bottom w:val="single" w:sz="2" w:space="0" w:color="auto"/>
            </w:tcBorders>
          </w:tcPr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20FFA" w:rsidRPr="00162306" w:rsidTr="00120FFA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120FFA" w:rsidRPr="00162306" w:rsidRDefault="00120FFA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120FFA" w:rsidRPr="009B6E1C" w:rsidRDefault="00120FFA" w:rsidP="00596FD3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單元一</w:t>
            </w:r>
          </w:p>
          <w:p w:rsidR="00120FFA" w:rsidRPr="009B6E1C" w:rsidRDefault="00120FFA" w:rsidP="00596FD3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星星的世界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120FFA" w:rsidRPr="009B6E1C" w:rsidRDefault="00120FFA" w:rsidP="00596FD3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活動三 星星的移動</w:t>
            </w:r>
          </w:p>
          <w:p w:rsidR="00120FFA" w:rsidRPr="009B6E1C" w:rsidRDefault="00120FFA" w:rsidP="00596FD3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3-1 星星的位置變化</w:t>
            </w:r>
          </w:p>
          <w:p w:rsidR="00120FFA" w:rsidRDefault="00120FFA" w:rsidP="00596FD3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3-2 四季星空</w:t>
            </w:r>
          </w:p>
          <w:p w:rsidR="00120FFA" w:rsidRPr="009B6E1C" w:rsidRDefault="00120FFA" w:rsidP="00596FD3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3-3 尋找北極星定方位</w:t>
            </w:r>
          </w:p>
        </w:tc>
        <w:tc>
          <w:tcPr>
            <w:tcW w:w="1804" w:type="pct"/>
            <w:shd w:val="clear" w:color="auto" w:fill="FFFFFF"/>
          </w:tcPr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120FFA" w:rsidRPr="00162306" w:rsidTr="00120FFA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120FFA" w:rsidRPr="00162306" w:rsidRDefault="00120FFA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120FFA" w:rsidRPr="009B6E1C" w:rsidRDefault="00120FFA" w:rsidP="0017240E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120FFA" w:rsidRPr="009B6E1C" w:rsidRDefault="00120FFA" w:rsidP="0017240E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認識空氣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120FFA" w:rsidRPr="009B6E1C" w:rsidRDefault="00120FFA" w:rsidP="0017240E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空氣與燃燒的關係</w:t>
            </w:r>
          </w:p>
          <w:p w:rsidR="00120FFA" w:rsidRPr="009B6E1C" w:rsidRDefault="00120FFA" w:rsidP="0017240E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1-1 空氣的組成</w:t>
            </w:r>
          </w:p>
          <w:p w:rsidR="00120FFA" w:rsidRPr="009B6E1C" w:rsidRDefault="00120FFA" w:rsidP="00120FFA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1-2 燃燒需要空氣</w:t>
            </w:r>
          </w:p>
        </w:tc>
        <w:tc>
          <w:tcPr>
            <w:tcW w:w="1804" w:type="pct"/>
            <w:shd w:val="clear" w:color="auto" w:fill="FFFFFF"/>
          </w:tcPr>
          <w:p w:rsidR="00120FFA" w:rsidRPr="00162306" w:rsidRDefault="00120FFA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:rsidR="00120FFA" w:rsidRPr="00162306" w:rsidRDefault="00120FFA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120FFA" w:rsidRPr="00162306" w:rsidTr="008D049B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120FFA" w:rsidRPr="00162306" w:rsidRDefault="00120FFA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120FFA" w:rsidRPr="009B6E1C" w:rsidRDefault="00120FFA" w:rsidP="00C712C0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120FFA" w:rsidRPr="009B6E1C" w:rsidRDefault="00120FFA" w:rsidP="00C712C0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認識空氣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120FFA" w:rsidRPr="009B6E1C" w:rsidRDefault="00120FFA" w:rsidP="00C712C0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活動一 空氣與燃燒的關係</w:t>
            </w:r>
          </w:p>
          <w:p w:rsidR="00120FFA" w:rsidRDefault="00120FFA" w:rsidP="00120FFA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1-3 燃燒與滅火</w:t>
            </w:r>
          </w:p>
          <w:p w:rsidR="00120FFA" w:rsidRDefault="00120FFA" w:rsidP="00120FFA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氧氣和二氧化碳的特性</w:t>
            </w:r>
          </w:p>
          <w:p w:rsidR="00120FFA" w:rsidRPr="009B6E1C" w:rsidRDefault="00120FFA" w:rsidP="00120FFA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2-1 氧氣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和燃燒的關係</w:t>
            </w:r>
          </w:p>
        </w:tc>
        <w:tc>
          <w:tcPr>
            <w:tcW w:w="1804" w:type="pct"/>
            <w:shd w:val="clear" w:color="auto" w:fill="FFFFFF"/>
          </w:tcPr>
          <w:p w:rsidR="00120FFA" w:rsidRPr="00162306" w:rsidRDefault="00120FFA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:rsidR="00120FFA" w:rsidRPr="00162306" w:rsidRDefault="00120FFA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120FFA" w:rsidRPr="00162306" w:rsidTr="00750200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120FFA" w:rsidRDefault="00120FFA" w:rsidP="00DB3C82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120FFA" w:rsidRPr="009B6E1C" w:rsidRDefault="00120FFA" w:rsidP="00DB3C82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認識空氣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120FFA" w:rsidRDefault="00120FFA" w:rsidP="00120FFA">
            <w:pPr>
              <w:widowControl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活動二 氧氣和二氧化碳的特性</w:t>
            </w:r>
          </w:p>
          <w:p w:rsidR="00120FFA" w:rsidRDefault="00120FFA" w:rsidP="00DB3C82">
            <w:pPr>
              <w:spacing w:line="320" w:lineRule="exact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2-2二氧化碳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和燃燒的關係</w:t>
            </w:r>
          </w:p>
          <w:p w:rsidR="00120FFA" w:rsidRPr="009B6E1C" w:rsidRDefault="00120FFA" w:rsidP="00DB3C82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2-3預防火災的發生</w:t>
            </w:r>
          </w:p>
        </w:tc>
        <w:tc>
          <w:tcPr>
            <w:tcW w:w="1804" w:type="pct"/>
            <w:shd w:val="clear" w:color="auto" w:fill="FFFFFF"/>
          </w:tcPr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:rsidR="00120FFA" w:rsidRPr="00162306" w:rsidRDefault="00120FFA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20FFA" w:rsidRPr="00162306" w:rsidTr="00750200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120FFA" w:rsidRPr="00162306" w:rsidRDefault="00120FFA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120FFA" w:rsidRPr="00162306" w:rsidRDefault="00120FFA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120FFA" w:rsidRPr="009B6E1C" w:rsidRDefault="00120FFA" w:rsidP="00A25E87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單元二</w:t>
            </w:r>
          </w:p>
          <w:p w:rsidR="00120FFA" w:rsidRPr="009B6E1C" w:rsidRDefault="00120FFA" w:rsidP="00A25E87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認識空氣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120FFA" w:rsidRPr="009B6E1C" w:rsidRDefault="00120FFA" w:rsidP="00A25E87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活動三 空氣與生鏽的關係</w:t>
            </w:r>
          </w:p>
          <w:p w:rsidR="00120FFA" w:rsidRPr="009B6E1C" w:rsidRDefault="00120FFA" w:rsidP="00A25E87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3-1 影響鐵生鏽的因素</w:t>
            </w:r>
          </w:p>
          <w:p w:rsidR="00120FFA" w:rsidRPr="009B6E1C" w:rsidRDefault="00120FFA" w:rsidP="00A25E87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3-2防止鐵生鏽的方法</w:t>
            </w:r>
          </w:p>
        </w:tc>
        <w:tc>
          <w:tcPr>
            <w:tcW w:w="1804" w:type="pct"/>
            <w:shd w:val="clear" w:color="auto" w:fill="FFFFFF"/>
          </w:tcPr>
          <w:p w:rsidR="00120FFA" w:rsidRPr="00162306" w:rsidRDefault="00120FFA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:rsidR="00120FFA" w:rsidRPr="00162306" w:rsidRDefault="00120FFA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:rsidR="00120FFA" w:rsidRPr="00162306" w:rsidRDefault="00120FFA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0F687E" w:rsidRPr="00162306" w:rsidTr="00F23703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評量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期中評量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:rsidR="000F687E" w:rsidRPr="00162306" w:rsidRDefault="000F687E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:rsidR="000F687E" w:rsidRPr="00162306" w:rsidRDefault="000F687E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0F687E" w:rsidRPr="00162306" w:rsidTr="003D095D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動物的生活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活動一 動物的身體構造和運動</w:t>
            </w:r>
          </w:p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1-1 動物的肌肉、骨骼和關節</w:t>
            </w:r>
          </w:p>
          <w:p w:rsidR="000F687E" w:rsidRPr="009B6E1C" w:rsidRDefault="000F687E" w:rsidP="00CB3041">
            <w:pP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1-2 動物的構造和運動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:rsidR="000F687E" w:rsidRPr="00162306" w:rsidRDefault="000F687E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:rsidR="000F687E" w:rsidRPr="00162306" w:rsidRDefault="000F687E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0F687E" w:rsidRPr="00162306" w:rsidTr="003D095D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動物的生活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活動二 動物求生存的方式</w:t>
            </w:r>
          </w:p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2-1 動物的各種行為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0F687E" w:rsidRPr="00162306" w:rsidTr="003D095D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動物的生活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活動二 動物求生存的方式</w:t>
            </w:r>
          </w:p>
          <w:p w:rsidR="000F687E" w:rsidRPr="009B6E1C" w:rsidRDefault="000F687E" w:rsidP="00CB3041">
            <w:pPr>
              <w:rPr>
                <w:rFonts w:ascii="微軟正黑體" w:eastAsia="微軟正黑體" w:hAnsi="微軟正黑體" w:cs="新細明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2-2動物適應環境的方式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0F687E" w:rsidRPr="00162306" w:rsidTr="00D11F2E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單元三</w:t>
            </w:r>
          </w:p>
          <w:p w:rsidR="000F687E" w:rsidRPr="009B6E1C" w:rsidRDefault="000F687E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動物的生活</w:t>
            </w:r>
          </w:p>
        </w:tc>
        <w:tc>
          <w:tcPr>
            <w:tcW w:w="1767" w:type="pct"/>
            <w:shd w:val="clear" w:color="auto" w:fill="FFFFFF"/>
          </w:tcPr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活動三 動物延續生命的方式</w:t>
            </w:r>
          </w:p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3-1 動物的求偶、繁殖和育幼行為</w:t>
            </w:r>
          </w:p>
          <w:p w:rsidR="000F687E" w:rsidRPr="009B6E1C" w:rsidRDefault="000F687E" w:rsidP="00CB3041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3-2 親代與子代</w:t>
            </w:r>
          </w:p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3-3 動物的分類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0F687E" w:rsidRPr="00162306" w:rsidTr="00D11F2E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單元四</w:t>
            </w:r>
          </w:p>
          <w:p w:rsidR="000F687E" w:rsidRPr="009B6E1C" w:rsidRDefault="000F687E" w:rsidP="00CB3041">
            <w:pPr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聲音與樂器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活動一 認識聲音三要素</w:t>
            </w:r>
          </w:p>
          <w:p w:rsidR="000F687E" w:rsidRPr="009B6E1C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1-1 聲音的大小</w:t>
            </w:r>
          </w:p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1-2樂器聲音的高低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0F687E" w:rsidRPr="00162306" w:rsidTr="00D11F2E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單元四</w:t>
            </w:r>
          </w:p>
          <w:p w:rsidR="000F687E" w:rsidRPr="009B6E1C" w:rsidRDefault="000F687E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聲音與樂器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活動一 認識聲音三要素</w:t>
            </w:r>
          </w:p>
          <w:p w:rsidR="000F687E" w:rsidRPr="009B6E1C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1-3 聲音的音色</w:t>
            </w:r>
          </w:p>
          <w:p w:rsidR="000F687E" w:rsidRPr="009B6E1C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活動二 製作簡易樂器</w:t>
            </w:r>
          </w:p>
          <w:p w:rsidR="000F687E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2-1 規劃設計簡易樂器</w:t>
            </w:r>
          </w:p>
          <w:p w:rsidR="000F687E" w:rsidRPr="009B6E1C" w:rsidRDefault="000F687E" w:rsidP="00CB3041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2-2 動手製作簡易樂器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0F687E" w:rsidRPr="00162306" w:rsidRDefault="000F687E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:rsidR="000F687E" w:rsidRPr="00162306" w:rsidRDefault="000F687E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</w:t>
            </w:r>
            <w:bookmarkStart w:id="1" w:name="_GoBack"/>
            <w:bookmarkEnd w:id="1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畢業典禮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0F687E" w:rsidRPr="00162306" w:rsidTr="00D11F2E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lastRenderedPageBreak/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單元四</w:t>
            </w:r>
          </w:p>
          <w:p w:rsidR="000F687E" w:rsidRPr="009B6E1C" w:rsidRDefault="000F687E" w:rsidP="00CB3041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聲音與樂器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0F687E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活動三 噪音與防治</w:t>
            </w:r>
          </w:p>
          <w:p w:rsidR="000F687E" w:rsidRPr="009B6E1C" w:rsidRDefault="000F687E" w:rsidP="000F687E">
            <w:pPr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3-1認識噪音</w:t>
            </w:r>
          </w:p>
          <w:p w:rsidR="000F687E" w:rsidRPr="009B6E1C" w:rsidRDefault="000F687E" w:rsidP="000F687E">
            <w:pPr>
              <w:widowControl/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DFLiHei-Lt-HK-BF" w:hint="eastAsia"/>
                <w:snapToGrid w:val="0"/>
                <w:color w:val="000000"/>
                <w:kern w:val="0"/>
                <w:sz w:val="20"/>
                <w:szCs w:val="20"/>
              </w:rPr>
              <w:t>3-2噪音防治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0F687E" w:rsidRPr="00162306" w:rsidTr="00074DE2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adjustRightInd w:val="0"/>
              <w:snapToGrid w:val="0"/>
              <w:spacing w:line="240" w:lineRule="exact"/>
              <w:jc w:val="center"/>
              <w:rPr>
                <w:rFonts w:ascii="微軟正黑體" w:eastAsia="微軟正黑體" w:hAnsi="微軟正黑體" w:cs="新細明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sz w:val="20"/>
                <w:szCs w:val="20"/>
              </w:rPr>
              <w:t>複習</w:t>
            </w:r>
          </w:p>
          <w:p w:rsidR="000F687E" w:rsidRPr="009B6E1C" w:rsidRDefault="000F687E" w:rsidP="00CB3041">
            <w:pPr>
              <w:adjustRightInd w:val="0"/>
              <w:snapToGrid w:val="0"/>
              <w:spacing w:line="240" w:lineRule="exact"/>
              <w:jc w:val="center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cs="新細明體" w:hint="eastAsia"/>
                <w:color w:val="000000"/>
                <w:sz w:val="20"/>
                <w:szCs w:val="20"/>
              </w:rPr>
              <w:t>評量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0F687E" w:rsidRPr="009B6E1C" w:rsidRDefault="000F687E" w:rsidP="00CB3041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期末總複習</w:t>
            </w:r>
          </w:p>
          <w:p w:rsidR="000F687E" w:rsidRPr="009B6E1C" w:rsidRDefault="000F687E" w:rsidP="00CB3041">
            <w:pPr>
              <w:spacing w:line="320" w:lineRule="exact"/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期末評量</w:t>
            </w:r>
          </w:p>
        </w:tc>
        <w:tc>
          <w:tcPr>
            <w:tcW w:w="1804" w:type="pct"/>
            <w:shd w:val="clear" w:color="auto" w:fill="FFFFFF"/>
          </w:tcPr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:rsidR="000F687E" w:rsidRPr="00162306" w:rsidRDefault="000F687E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0F687E" w:rsidRPr="00162306" w:rsidTr="00120FFA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</w:tcPr>
          <w:p w:rsidR="000F687E" w:rsidRPr="009B6E1C" w:rsidRDefault="000F687E" w:rsidP="000F687E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  <w:r w:rsidRPr="009B6E1C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休業式</w:t>
            </w:r>
          </w:p>
        </w:tc>
        <w:tc>
          <w:tcPr>
            <w:tcW w:w="1804" w:type="pct"/>
            <w:shd w:val="clear" w:color="auto" w:fill="FFFFFF"/>
            <w:vAlign w:val="center"/>
          </w:tcPr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  <w:tr w:rsidR="000F687E" w:rsidRPr="00162306" w:rsidTr="00120FFA">
        <w:trPr>
          <w:cantSplit/>
          <w:trHeight w:val="278"/>
        </w:trPr>
        <w:tc>
          <w:tcPr>
            <w:tcW w:w="101" w:type="pct"/>
            <w:shd w:val="clear" w:color="auto" w:fill="E2EFD9" w:themeFill="accent6" w:themeFillTint="33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 w:hint="eastAsia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</w:pP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shd w:val="clear" w:color="auto" w:fill="FFFFFF"/>
          </w:tcPr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</w:tcPr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4" w:type="pct"/>
            <w:shd w:val="clear" w:color="auto" w:fill="FFFFFF"/>
            <w:vAlign w:val="center"/>
          </w:tcPr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hint="eastAsia"/>
                <w:color w:val="000000"/>
                <w:sz w:val="22"/>
              </w:rPr>
            </w:pPr>
          </w:p>
        </w:tc>
      </w:tr>
      <w:tr w:rsidR="000F687E" w:rsidRPr="00162306" w:rsidTr="00120FFA">
        <w:trPr>
          <w:cantSplit/>
          <w:trHeight w:val="278"/>
        </w:trPr>
        <w:tc>
          <w:tcPr>
            <w:tcW w:w="101" w:type="pct"/>
            <w:shd w:val="clear" w:color="auto" w:fill="E2EFD9" w:themeFill="accent6" w:themeFillTint="33"/>
          </w:tcPr>
          <w:p w:rsidR="000F687E" w:rsidRPr="00162306" w:rsidRDefault="000F687E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 w:hint="eastAsia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</w:pP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0F687E" w:rsidRPr="00162306" w:rsidRDefault="000F687E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shd w:val="clear" w:color="auto" w:fill="FFFFFF"/>
          </w:tcPr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</w:tcPr>
          <w:p w:rsidR="000F687E" w:rsidRPr="009B6E1C" w:rsidRDefault="000F687E" w:rsidP="00CB3041">
            <w:pPr>
              <w:widowControl/>
              <w:jc w:val="both"/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04" w:type="pct"/>
            <w:shd w:val="clear" w:color="auto" w:fill="FFFFFF"/>
            <w:vAlign w:val="center"/>
          </w:tcPr>
          <w:p w:rsidR="000F687E" w:rsidRPr="00162306" w:rsidRDefault="000F687E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hint="eastAsia"/>
                <w:color w:val="000000"/>
                <w:sz w:val="22"/>
              </w:rPr>
            </w:pPr>
          </w:p>
        </w:tc>
      </w:tr>
    </w:tbl>
    <w:p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0DB" w:rsidRDefault="003C20DB">
      <w:r>
        <w:separator/>
      </w:r>
    </w:p>
  </w:endnote>
  <w:endnote w:type="continuationSeparator" w:id="1">
    <w:p w:rsidR="003C20DB" w:rsidRDefault="003C2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FLiHei-Lt-HK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FFA" w:rsidRDefault="00120FF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FFA" w:rsidRDefault="00120FF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FFA" w:rsidRDefault="00120FF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0DB" w:rsidRDefault="003C20DB">
      <w:r>
        <w:separator/>
      </w:r>
    </w:p>
  </w:footnote>
  <w:footnote w:type="continuationSeparator" w:id="1">
    <w:p w:rsidR="003C20DB" w:rsidRDefault="003C2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1842F7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3" o:spid="_x0000_s4100" type="#_x0000_t202" style="position:absolute;margin-left:0;margin-top:0;width:50pt;height:50pt;z-index:251657216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<o:lock v:ext="edit" aspectratio="t" selection="t"/>
          <v:textbox style="mso-fit-shape-to-text:t"/>
        </v:shape>
      </w:pict>
    </w:r>
    <w:r>
      <w:rPr>
        <w:noProof/>
      </w:rPr>
      <w:pict>
        <v:shape id="WordArt 2" o:spid="_x0000_s4099" style="position:absolute;margin-left:0;margin-top:0;width:500pt;height:250pt;rotation:-2948792fd;z-index:-251658240;visibility:visible;mso-position-horizontal:center;mso-position-horizontal-relative:margin;mso-position-vertical:center;mso-position-vertical-relative:margin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adj="0,,0" path="m,l21600,m,21600r21600,e" fillcolor="silver" stroked="f">
          <v:fill opacity="32896f"/>
          <v:stroke joinstyle="miter"/>
          <v:formulas/>
          <v:path o:extrusionok="f" o:connecttype="custom" o:connectlocs="0,0;6350000,0;0,3175000;6350000,3175000" o:connectangles="0,0,0,0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1842F7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4" o:spid="_x0000_s4098" type="#_x0000_t202" style="position:absolute;margin-left:0;margin-top:0;width:50pt;height:50pt;z-index:251656192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<o:lock v:ext="edit" aspectratio="t" selection="t"/>
          <v:textbox style="mso-fit-shape-to-text:t"/>
        </v:shape>
      </w:pict>
    </w:r>
    <w:r>
      <w:rPr>
        <w:noProof/>
      </w:rPr>
      <w:pict>
        <v:shape id="WordArt 1" o:spid="_x0000_s4097" style="position:absolute;margin-left:0;margin-top:0;width:500pt;height:250pt;rotation:-2948792fd;z-index:-251657216;visibility:visible;mso-position-horizontal:center;mso-position-horizontal-relative:margin;mso-position-vertical:center;mso-position-vertical-relative:margin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adj="0,,0" path="m,l21600,m,21600r21600,e" fillcolor="silver" stroked="f">
          <v:fill opacity="32896f"/>
          <v:stroke joinstyle="miter"/>
          <v:formulas/>
          <v:path o:extrusionok="f" o:connecttype="custom" o:connectlocs="0,0;6350000,0;0,3175000;6350000,3175000" o:connectangles="0,0,0,0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FFEF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useFELayout/>
  </w:compat>
  <w:rsids>
    <w:rsidRoot w:val="00233FEA"/>
    <w:rsid w:val="00034D1B"/>
    <w:rsid w:val="00045CE6"/>
    <w:rsid w:val="00081C6C"/>
    <w:rsid w:val="000B181E"/>
    <w:rsid w:val="000B586E"/>
    <w:rsid w:val="000F687E"/>
    <w:rsid w:val="001151EC"/>
    <w:rsid w:val="00120FFA"/>
    <w:rsid w:val="00153193"/>
    <w:rsid w:val="00155CED"/>
    <w:rsid w:val="00162306"/>
    <w:rsid w:val="00166207"/>
    <w:rsid w:val="00166210"/>
    <w:rsid w:val="001706D1"/>
    <w:rsid w:val="001842F7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C20DB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F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rsid w:val="001842F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sid w:val="001842F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sid w:val="001842F7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sid w:val="001842F7"/>
    <w:rPr>
      <w:kern w:val="2"/>
    </w:rPr>
  </w:style>
  <w:style w:type="paragraph" w:customStyle="1" w:styleId="TableParagraph">
    <w:name w:val="Table Paragraph"/>
    <w:basedOn w:val="a"/>
    <w:uiPriority w:val="1"/>
    <w:qFormat/>
    <w:rsid w:val="001842F7"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sid w:val="001842F7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rsid w:val="001842F7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rsid w:val="001842F7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kaylahsu</cp:lastModifiedBy>
  <cp:revision>11</cp:revision>
  <dcterms:created xsi:type="dcterms:W3CDTF">2025-07-31T06:00:00Z</dcterms:created>
  <dcterms:modified xsi:type="dcterms:W3CDTF">2026-02-23T07:47:00Z</dcterms:modified>
</cp:coreProperties>
</file>