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247FA" w14:textId="6A8F34AB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</w:t>
      </w:r>
      <w:r w:rsidR="00FC1B83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 xml:space="preserve">     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6E500E05" w14:textId="54C24B7A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FC1B83">
        <w:rPr>
          <w:rFonts w:ascii="標楷體" w:eastAsia="標楷體" w:hAnsi="標楷體" w:hint="eastAsia"/>
          <w:color w:val="000000"/>
          <w:w w:val="80"/>
          <w:sz w:val="32"/>
        </w:rPr>
        <w:t>數學</w:t>
      </w:r>
    </w:p>
    <w:p w14:paraId="1036CB9B" w14:textId="5B512E4E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FC1B83" w:rsidRPr="007357F2">
        <w:rPr>
          <w:rFonts w:ascii="標楷體" w:eastAsia="標楷體" w:hAnsi="標楷體" w:hint="eastAsia"/>
          <w:w w:val="80"/>
          <w:sz w:val="32"/>
        </w:rPr>
        <w:t>黃建清、林安婕、陳品卉、李元亨、</w:t>
      </w:r>
      <w:proofErr w:type="gramStart"/>
      <w:r w:rsidR="00FC1B83" w:rsidRPr="007357F2">
        <w:rPr>
          <w:rFonts w:ascii="標楷體" w:eastAsia="標楷體" w:hAnsi="標楷體" w:hint="eastAsia"/>
          <w:w w:val="80"/>
          <w:sz w:val="32"/>
        </w:rPr>
        <w:t>傅榆淨</w:t>
      </w:r>
      <w:proofErr w:type="gramEnd"/>
    </w:p>
    <w:p w14:paraId="212DC177" w14:textId="7FF3B7DB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="00FC1B83">
        <w:rPr>
          <w:rFonts w:ascii="標楷體" w:eastAsia="標楷體" w:hAnsi="標楷體" w:hint="eastAsia"/>
          <w:color w:val="000000"/>
          <w:w w:val="80"/>
          <w:sz w:val="32"/>
        </w:rPr>
        <w:t>■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 </w:t>
      </w:r>
      <w:r w:rsidR="00FC1B83">
        <w:rPr>
          <w:rFonts w:ascii="標楷體" w:eastAsia="標楷體" w:hAnsi="標楷體" w:hint="eastAsia"/>
          <w:color w:val="000000"/>
          <w:w w:val="80"/>
          <w:sz w:val="32"/>
          <w:u w:val="single"/>
        </w:rPr>
        <w:t>翰林</w:t>
      </w:r>
      <w:r>
        <w:rPr>
          <w:rFonts w:ascii="標楷體" w:eastAsia="標楷體" w:hAnsi="標楷體"/>
          <w:color w:val="000000"/>
          <w:w w:val="80"/>
          <w:sz w:val="32"/>
          <w:u w:val="single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  <w:u w:val="single"/>
        </w:rPr>
        <w:t xml:space="preserve">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1"/>
        <w:gridCol w:w="229"/>
        <w:gridCol w:w="221"/>
        <w:gridCol w:w="211"/>
        <w:gridCol w:w="211"/>
        <w:gridCol w:w="230"/>
        <w:gridCol w:w="231"/>
        <w:gridCol w:w="1019"/>
        <w:gridCol w:w="3683"/>
        <w:gridCol w:w="3756"/>
      </w:tblGrid>
      <w:tr w:rsidR="00162306" w:rsidRPr="00162306" w14:paraId="4AFD09F1" w14:textId="77777777" w:rsidTr="00FC1B83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7363C8F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5622C58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</w:t>
            </w:r>
            <w:proofErr w:type="gramEnd"/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次</w:t>
            </w:r>
          </w:p>
        </w:tc>
        <w:tc>
          <w:tcPr>
            <w:tcW w:w="740" w:type="pct"/>
            <w:gridSpan w:val="7"/>
            <w:tcBorders>
              <w:bottom w:val="single" w:sz="4" w:space="0" w:color="auto"/>
            </w:tcBorders>
            <w:vAlign w:val="center"/>
          </w:tcPr>
          <w:p w14:paraId="0F001B9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489" w:type="pct"/>
            <w:vMerge w:val="restart"/>
            <w:vAlign w:val="center"/>
          </w:tcPr>
          <w:p w14:paraId="122E4F83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767" w:type="pct"/>
            <w:vMerge w:val="restart"/>
            <w:vAlign w:val="center"/>
          </w:tcPr>
          <w:p w14:paraId="15AD1328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2BC4B2B5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803" w:type="pct"/>
            <w:vMerge w:val="restart"/>
            <w:vAlign w:val="center"/>
          </w:tcPr>
          <w:p w14:paraId="3408A70A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05023719" w14:textId="77777777" w:rsidTr="00FC1B83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68733E3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282596E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451AB8C4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2D2F0E6C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6" w:type="pct"/>
            <w:tcBorders>
              <w:bottom w:val="single" w:sz="4" w:space="0" w:color="auto"/>
            </w:tcBorders>
          </w:tcPr>
          <w:p w14:paraId="01490933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69F2935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1A0B31B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3A7F3F3A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3EA976AD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14:paraId="063AA63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67" w:type="pct"/>
            <w:vMerge/>
            <w:tcBorders>
              <w:bottom w:val="single" w:sz="4" w:space="0" w:color="auto"/>
            </w:tcBorders>
          </w:tcPr>
          <w:p w14:paraId="1306430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803" w:type="pct"/>
            <w:vMerge/>
            <w:tcBorders>
              <w:bottom w:val="single" w:sz="4" w:space="0" w:color="auto"/>
            </w:tcBorders>
          </w:tcPr>
          <w:p w14:paraId="724610D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0450E99D" w14:textId="77777777" w:rsidTr="00FC1B83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410865C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7A34E61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5A6B208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vAlign w:val="center"/>
          </w:tcPr>
          <w:p w14:paraId="5ACB826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bottom w:val="single" w:sz="4" w:space="0" w:color="auto"/>
            </w:tcBorders>
            <w:vAlign w:val="center"/>
          </w:tcPr>
          <w:p w14:paraId="4C55AAF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0D8BA20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0D32B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0032E28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B283B4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tcBorders>
              <w:bottom w:val="single" w:sz="4" w:space="0" w:color="auto"/>
            </w:tcBorders>
          </w:tcPr>
          <w:p w14:paraId="11776A37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tcBorders>
              <w:bottom w:val="single" w:sz="4" w:space="0" w:color="auto"/>
            </w:tcBorders>
          </w:tcPr>
          <w:p w14:paraId="2D328A2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3" w:type="pct"/>
            <w:tcBorders>
              <w:bottom w:val="single" w:sz="4" w:space="0" w:color="auto"/>
            </w:tcBorders>
            <w:vAlign w:val="center"/>
          </w:tcPr>
          <w:p w14:paraId="06EB19FE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162306" w:rsidRPr="00162306" w14:paraId="0D431BCF" w14:textId="77777777" w:rsidTr="00FC1B83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2F1ED253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4C778D0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69F4F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8E7CD7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C26CB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D115D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3F10C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4577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604B9B7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tcBorders>
              <w:top w:val="nil"/>
            </w:tcBorders>
          </w:tcPr>
          <w:p w14:paraId="4F98D38A" w14:textId="6DA1E3BD" w:rsidR="00162306" w:rsidRPr="00162306" w:rsidRDefault="00FC1B83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</w:p>
        </w:tc>
        <w:tc>
          <w:tcPr>
            <w:tcW w:w="1767" w:type="pct"/>
            <w:tcBorders>
              <w:top w:val="single" w:sz="4" w:space="0" w:color="auto"/>
            </w:tcBorders>
          </w:tcPr>
          <w:p w14:paraId="18406806" w14:textId="77777777" w:rsidR="00162306" w:rsidRDefault="00FC1B83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數的十進位結構</w:t>
            </w:r>
          </w:p>
          <w:p w14:paraId="19DAB3FF" w14:textId="77777777" w:rsidR="00717850" w:rsidRPr="00717850" w:rsidRDefault="00717850" w:rsidP="0071785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717850">
              <w:rPr>
                <w:rFonts w:ascii="標楷體" w:eastAsia="標楷體" w:hAnsi="標楷體" w:cs="標楷體"/>
                <w:color w:val="000000"/>
              </w:rPr>
              <w:t>1.</w:t>
            </w:r>
            <w:r w:rsidRPr="00717850">
              <w:rPr>
                <w:rFonts w:ascii="標楷體" w:eastAsia="標楷體" w:hAnsi="標楷體" w:cs="標楷體" w:hint="eastAsia"/>
                <w:color w:val="000000"/>
              </w:rPr>
              <w:t>認識億以上的大數。</w:t>
            </w:r>
          </w:p>
          <w:p w14:paraId="04DD7B28" w14:textId="77777777" w:rsidR="00717850" w:rsidRDefault="00717850" w:rsidP="0071785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717850">
              <w:rPr>
                <w:rFonts w:ascii="標楷體" w:eastAsia="標楷體" w:hAnsi="標楷體" w:cs="標楷體"/>
                <w:color w:val="000000"/>
              </w:rPr>
              <w:t>2.</w:t>
            </w:r>
            <w:r w:rsidRPr="00717850">
              <w:rPr>
                <w:rFonts w:ascii="標楷體" w:eastAsia="標楷體" w:hAnsi="標楷體" w:cs="標楷體" w:hint="eastAsia"/>
                <w:color w:val="000000"/>
              </w:rPr>
              <w:t>認識多位小數。</w:t>
            </w:r>
          </w:p>
          <w:p w14:paraId="1238DBA0" w14:textId="275BDF3A" w:rsidR="00717850" w:rsidRPr="00717850" w:rsidRDefault="00717850" w:rsidP="0071785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Pr="00717850">
              <w:rPr>
                <w:rFonts w:ascii="標楷體" w:eastAsia="標楷體" w:hAnsi="標楷體" w:cs="標楷體"/>
                <w:color w:val="000000"/>
              </w:rPr>
              <w:t>.</w:t>
            </w:r>
            <w:r w:rsidRPr="00717850">
              <w:rPr>
                <w:rFonts w:ascii="標楷體" w:eastAsia="標楷體" w:hAnsi="標楷體" w:cs="標楷體" w:hint="eastAsia"/>
                <w:color w:val="000000"/>
              </w:rPr>
              <w:t>認識數的十進位結構及</w:t>
            </w:r>
            <w:proofErr w:type="gramStart"/>
            <w:r w:rsidRPr="00717850">
              <w:rPr>
                <w:rFonts w:ascii="標楷體" w:eastAsia="標楷體" w:hAnsi="標楷體" w:cs="標楷體" w:hint="eastAsia"/>
                <w:color w:val="000000"/>
              </w:rPr>
              <w:t>位值間的</w:t>
            </w:r>
            <w:proofErr w:type="gramEnd"/>
            <w:r w:rsidRPr="00717850">
              <w:rPr>
                <w:rFonts w:ascii="標楷體" w:eastAsia="標楷體" w:hAnsi="標楷體" w:cs="標楷體" w:hint="eastAsia"/>
                <w:color w:val="000000"/>
              </w:rPr>
              <w:t>關係。</w:t>
            </w:r>
          </w:p>
          <w:p w14:paraId="34F839C3" w14:textId="402176DE" w:rsidR="00717850" w:rsidRPr="00162306" w:rsidRDefault="00717850" w:rsidP="00717850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717850">
              <w:rPr>
                <w:rFonts w:ascii="標楷體" w:eastAsia="標楷體" w:hAnsi="標楷體" w:cs="標楷體"/>
                <w:color w:val="000000"/>
              </w:rPr>
              <w:t>.</w:t>
            </w:r>
            <w:r w:rsidRPr="00717850">
              <w:rPr>
                <w:rFonts w:ascii="標楷體" w:eastAsia="標楷體" w:hAnsi="標楷體" w:cs="標楷體" w:hint="eastAsia"/>
                <w:color w:val="000000"/>
              </w:rPr>
              <w:t>解決整數末位有多個</w:t>
            </w:r>
            <w:r w:rsidRPr="00717850">
              <w:rPr>
                <w:rFonts w:ascii="標楷體" w:eastAsia="標楷體" w:hAnsi="標楷體" w:cs="標楷體"/>
                <w:color w:val="000000"/>
              </w:rPr>
              <w:t>0</w:t>
            </w:r>
            <w:r w:rsidRPr="00717850">
              <w:rPr>
                <w:rFonts w:ascii="標楷體" w:eastAsia="標楷體" w:hAnsi="標楷體" w:cs="標楷體" w:hint="eastAsia"/>
                <w:color w:val="000000"/>
              </w:rPr>
              <w:t>的乘除計算。</w:t>
            </w:r>
          </w:p>
        </w:tc>
        <w:tc>
          <w:tcPr>
            <w:tcW w:w="1803" w:type="pct"/>
            <w:tcBorders>
              <w:top w:val="single" w:sz="4" w:space="0" w:color="auto"/>
            </w:tcBorders>
          </w:tcPr>
          <w:p w14:paraId="31CCC582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17C1D3A3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 w:rsidR="003D3E86"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01E0CBAA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27F1FC1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0961F00F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 w:rsidR="00B4455F"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)</w:t>
            </w:r>
          </w:p>
        </w:tc>
      </w:tr>
      <w:tr w:rsidR="00162306" w:rsidRPr="00162306" w14:paraId="3DFF53B0" w14:textId="77777777" w:rsidTr="00FC1B83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628E9C0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1405A65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CB4EF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A141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C824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B2B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8024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D2C6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98E0D0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29962DDE" w14:textId="179AE74D" w:rsidR="00162306" w:rsidRPr="00FC1B83" w:rsidRDefault="00FC1B83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</w:rPr>
            </w:pPr>
            <w:r w:rsidRPr="00FC1B83">
              <w:rPr>
                <w:rFonts w:ascii="標楷體" w:eastAsia="標楷體" w:hAnsi="標楷體" w:cs="標楷體" w:hint="eastAsia"/>
              </w:rPr>
              <w:t>二</w:t>
            </w: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6D5046B7" w14:textId="77777777" w:rsidR="00162306" w:rsidRPr="00C72BA1" w:rsidRDefault="00FC1B83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分數的計算</w:t>
            </w:r>
          </w:p>
          <w:p w14:paraId="648DF9C3" w14:textId="77777777" w:rsidR="00717850" w:rsidRPr="00C72BA1" w:rsidRDefault="00717850" w:rsidP="00717850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整數的分數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倍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31F96849" w14:textId="77777777" w:rsidR="00717850" w:rsidRPr="00C72BA1" w:rsidRDefault="00717850" w:rsidP="00717850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分數的分數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倍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345019CC" w14:textId="79404C8A" w:rsidR="00717850" w:rsidRPr="00C72BA1" w:rsidRDefault="00717850" w:rsidP="00717850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被乘數、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乘數與積的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關係。</w:t>
            </w:r>
          </w:p>
          <w:p w14:paraId="016A6835" w14:textId="541B09ED" w:rsidR="00717850" w:rsidRPr="00C72BA1" w:rsidRDefault="00717850" w:rsidP="00717850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分數除以整數。</w:t>
            </w:r>
          </w:p>
        </w:tc>
        <w:tc>
          <w:tcPr>
            <w:tcW w:w="1803" w:type="pct"/>
            <w:tcBorders>
              <w:bottom w:val="single" w:sz="2" w:space="0" w:color="auto"/>
            </w:tcBorders>
          </w:tcPr>
          <w:p w14:paraId="6A2C6276" w14:textId="77777777" w:rsidR="00162306" w:rsidRPr="00162306" w:rsidRDefault="00162306" w:rsidP="00162306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43CA455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41D25B24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FC1B83" w:rsidRPr="00162306" w14:paraId="1DB5E677" w14:textId="77777777" w:rsidTr="00FC1B83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073A5817" w14:textId="77777777" w:rsidR="00FC1B83" w:rsidRPr="00162306" w:rsidRDefault="00FC1B83" w:rsidP="00FC1B8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645212F7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BAE78CE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D3FF8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BCB5C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56016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419C3" w14:textId="77777777" w:rsidR="00FC1B83" w:rsidRPr="00162306" w:rsidRDefault="00FC1B83" w:rsidP="00FC1B83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D2BBA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F8348E6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489" w:type="pct"/>
            <w:tcBorders>
              <w:bottom w:val="single" w:sz="2" w:space="0" w:color="auto"/>
            </w:tcBorders>
          </w:tcPr>
          <w:p w14:paraId="1A908097" w14:textId="7BF68F7F" w:rsidR="00FC1B83" w:rsidRPr="00162306" w:rsidRDefault="00FC1B83" w:rsidP="00FC1B83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  <w:r>
              <w:rPr>
                <w:rFonts w:ascii="標楷體" w:eastAsia="標楷體" w:hAnsi="標楷體" w:cs="標楷體" w:hint="eastAsia"/>
                <w:color w:val="333333"/>
              </w:rPr>
              <w:t>三</w:t>
            </w:r>
          </w:p>
        </w:tc>
        <w:tc>
          <w:tcPr>
            <w:tcW w:w="1767" w:type="pct"/>
            <w:tcBorders>
              <w:bottom w:val="single" w:sz="2" w:space="0" w:color="auto"/>
            </w:tcBorders>
          </w:tcPr>
          <w:p w14:paraId="5E2AD179" w14:textId="77777777" w:rsidR="00FC1B83" w:rsidRPr="00C72BA1" w:rsidRDefault="00FC1B83" w:rsidP="00FC1B83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長方體與正方體的體積</w:t>
            </w:r>
          </w:p>
          <w:p w14:paraId="5AAAD327" w14:textId="77777777" w:rsidR="00717850" w:rsidRPr="00C72BA1" w:rsidRDefault="00717850" w:rsidP="0071785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理解長方體、正方體體積的計算公式。</w:t>
            </w:r>
          </w:p>
          <w:p w14:paraId="3F30EA2A" w14:textId="77777777" w:rsidR="00717850" w:rsidRPr="00C72BA1" w:rsidRDefault="00717850" w:rsidP="0071785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認識體積單位「立方公尺」並做實測及估測。</w:t>
            </w:r>
          </w:p>
          <w:p w14:paraId="0F1E93CC" w14:textId="77777777" w:rsidR="00717850" w:rsidRPr="00C72BA1" w:rsidRDefault="00717850" w:rsidP="00717850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計算簡單長方體和正方體複合形體的體積。</w:t>
            </w:r>
          </w:p>
          <w:p w14:paraId="332D9412" w14:textId="02CB2DB6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找出堆疊後的形體的邊長。</w:t>
            </w:r>
          </w:p>
          <w:p w14:paraId="7696492F" w14:textId="29D1E040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運用切割法，找出複合形體的體積。</w:t>
            </w:r>
          </w:p>
          <w:p w14:paraId="34A1DD06" w14:textId="1737E637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6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運用填補法，找出複合形體的體積。</w:t>
            </w:r>
          </w:p>
        </w:tc>
        <w:tc>
          <w:tcPr>
            <w:tcW w:w="1803" w:type="pct"/>
            <w:tcBorders>
              <w:bottom w:val="single" w:sz="2" w:space="0" w:color="auto"/>
            </w:tcBorders>
          </w:tcPr>
          <w:p w14:paraId="40A9038D" w14:textId="77777777" w:rsidR="00FC1B83" w:rsidRPr="00162306" w:rsidRDefault="00FC1B83" w:rsidP="00FC1B83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2EF9FFEE" w14:textId="77777777" w:rsidR="00FC1B83" w:rsidRPr="00162306" w:rsidRDefault="00FC1B83" w:rsidP="00FC1B83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47DC20C8" w14:textId="77777777" w:rsidR="00FC1B83" w:rsidRPr="00162306" w:rsidRDefault="00FC1B83" w:rsidP="00FC1B83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62E271E5" w14:textId="77777777" w:rsidR="00FC1B83" w:rsidRPr="00162306" w:rsidRDefault="00FC1B83" w:rsidP="00FC1B83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243844D8" w14:textId="77777777" w:rsidR="00FC1B83" w:rsidRPr="00162306" w:rsidRDefault="00FC1B83" w:rsidP="00FC1B83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162306" w:rsidRPr="00162306" w14:paraId="1ED4522F" w14:textId="77777777" w:rsidTr="00FC1B83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6572E7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399E266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335215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656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5B7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D6E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4B92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025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572806B" w14:textId="77777777" w:rsidR="00162306" w:rsidRPr="00162306" w:rsidRDefault="00162306" w:rsidP="00162306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489" w:type="pct"/>
            <w:shd w:val="clear" w:color="auto" w:fill="FFFFFF"/>
          </w:tcPr>
          <w:p w14:paraId="04B55C0C" w14:textId="7A837293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3C98DD4D" w14:textId="55217E7E" w:rsidR="00162306" w:rsidRPr="00C72BA1" w:rsidRDefault="00FC1B83" w:rsidP="00FC1B83">
            <w:pPr>
              <w:spacing w:line="0" w:lineRule="atLeast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工作中的數學（一）</w:t>
            </w:r>
          </w:p>
        </w:tc>
        <w:tc>
          <w:tcPr>
            <w:tcW w:w="1803" w:type="pct"/>
            <w:shd w:val="clear" w:color="auto" w:fill="FFFFFF"/>
          </w:tcPr>
          <w:p w14:paraId="4F6E9B8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6150771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66F63F7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提供模範生名單</w:t>
            </w:r>
          </w:p>
          <w:p w14:paraId="0FECBCD4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0814BE47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 w:rsidR="00B4455F"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</w:t>
            </w:r>
            <w:proofErr w:type="gramStart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)</w:t>
            </w:r>
          </w:p>
        </w:tc>
      </w:tr>
      <w:tr w:rsidR="00162306" w:rsidRPr="00162306" w14:paraId="61FBCD1D" w14:textId="77777777" w:rsidTr="00FC1B83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526184E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023381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CF197F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EB46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C62B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6A4397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53CB1B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47B8C0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72B6F53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489" w:type="pct"/>
            <w:shd w:val="clear" w:color="auto" w:fill="FFFFFF"/>
          </w:tcPr>
          <w:p w14:paraId="6FEA9D5D" w14:textId="06A0325A" w:rsidR="00162306" w:rsidRPr="00162306" w:rsidRDefault="00FC1B83" w:rsidP="0016230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26B8C29C" w14:textId="77777777" w:rsidR="00162306" w:rsidRPr="00C72BA1" w:rsidRDefault="00FC1B83" w:rsidP="00162306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小數</w:t>
            </w:r>
          </w:p>
          <w:p w14:paraId="38B76358" w14:textId="77777777" w:rsidR="004E3A49" w:rsidRPr="00C72BA1" w:rsidRDefault="004E3A49" w:rsidP="004E3A49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計算二位小數乘以整數。</w:t>
            </w:r>
          </w:p>
          <w:p w14:paraId="6E6B02E7" w14:textId="77777777" w:rsidR="004E3A49" w:rsidRPr="00C72BA1" w:rsidRDefault="004E3A49" w:rsidP="004E3A49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計算三位小數乘以一位整數。</w:t>
            </w:r>
          </w:p>
          <w:p w14:paraId="1A5B5341" w14:textId="77777777" w:rsidR="004E3A49" w:rsidRPr="00C72BA1" w:rsidRDefault="004E3A49" w:rsidP="004E3A49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3.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計算三位小數乘以二位整數。</w:t>
            </w:r>
          </w:p>
          <w:p w14:paraId="3C95977D" w14:textId="77777777" w:rsidR="004E3A49" w:rsidRPr="00C72BA1" w:rsidRDefault="004E3A49" w:rsidP="004E3A49">
            <w:pPr>
              <w:widowControl/>
              <w:ind w:left="269" w:hangingChars="112" w:hanging="269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4.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觀察小數乘以整十整百，被乘數和積的關係。</w:t>
            </w:r>
          </w:p>
          <w:p w14:paraId="7248215D" w14:textId="706C4A2B" w:rsidR="004E3A49" w:rsidRPr="00C72BA1" w:rsidRDefault="004E3A49" w:rsidP="004E3A49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整數乘以一位小數。</w:t>
            </w:r>
          </w:p>
          <w:p w14:paraId="5434D828" w14:textId="3EAB19DB" w:rsidR="004E3A49" w:rsidRPr="00C72BA1" w:rsidRDefault="004E3A49" w:rsidP="004E3A49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6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整數乘以二位小數。</w:t>
            </w:r>
          </w:p>
          <w:p w14:paraId="0A555B9D" w14:textId="6CFB1095" w:rsidR="004E3A49" w:rsidRPr="00C72BA1" w:rsidRDefault="004E3A49" w:rsidP="004E3A49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7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整數乘以二位小數（末尾是</w:t>
            </w:r>
            <w:r w:rsidRPr="00C72BA1">
              <w:rPr>
                <w:rFonts w:ascii="標楷體" w:eastAsia="標楷體" w:hAnsi="標楷體" w:cs="標楷體"/>
                <w:color w:val="000000"/>
              </w:rPr>
              <w:t>0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）。</w:t>
            </w:r>
          </w:p>
          <w:p w14:paraId="16A3FD30" w14:textId="0C68BB54" w:rsidR="004E3A49" w:rsidRPr="00C72BA1" w:rsidRDefault="004E3A49" w:rsidP="004E3A49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8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小數乘法中，察覺小數位數變化。</w:t>
            </w:r>
          </w:p>
        </w:tc>
        <w:tc>
          <w:tcPr>
            <w:tcW w:w="1803" w:type="pct"/>
            <w:shd w:val="clear" w:color="auto" w:fill="FFFFFF"/>
          </w:tcPr>
          <w:p w14:paraId="2C34CC6B" w14:textId="77777777" w:rsidR="00162306" w:rsidRPr="00162306" w:rsidRDefault="00162306" w:rsidP="00162306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年級中文科期中考</w:t>
            </w:r>
          </w:p>
          <w:p w14:paraId="0092DE45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1D65B5CA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FC1B83" w:rsidRPr="00162306" w14:paraId="32C79E74" w14:textId="77777777" w:rsidTr="00FC1B83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13F8C8DD" w14:textId="77777777" w:rsidR="00FC1B83" w:rsidRPr="00162306" w:rsidRDefault="00FC1B83" w:rsidP="00FC1B83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4A3E70B2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8762F29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8FC1135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2D0BE1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202D6040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07D242DB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85B899A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ABA9BB5" w14:textId="77777777" w:rsidR="00FC1B83" w:rsidRPr="00162306" w:rsidRDefault="00FC1B83" w:rsidP="00FC1B83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489" w:type="pct"/>
            <w:shd w:val="clear" w:color="auto" w:fill="FFFFFF"/>
          </w:tcPr>
          <w:p w14:paraId="43F44286" w14:textId="6E33323F" w:rsidR="00FC1B83" w:rsidRPr="00162306" w:rsidRDefault="00FC1B83" w:rsidP="00FC1B83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四</w:t>
            </w:r>
          </w:p>
        </w:tc>
        <w:tc>
          <w:tcPr>
            <w:tcW w:w="1767" w:type="pct"/>
            <w:shd w:val="clear" w:color="auto" w:fill="FFFFFF"/>
          </w:tcPr>
          <w:p w14:paraId="4A5CB01E" w14:textId="77777777" w:rsidR="00FC1B83" w:rsidRPr="00C72BA1" w:rsidRDefault="00FC1B83" w:rsidP="004E3A49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小數</w:t>
            </w:r>
          </w:p>
          <w:p w14:paraId="11B7F9B0" w14:textId="77777777" w:rsidR="004E3A49" w:rsidRPr="00C72BA1" w:rsidRDefault="004E3A49" w:rsidP="004E3A49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單位小數相乘。</w:t>
            </w:r>
          </w:p>
          <w:p w14:paraId="59F296B9" w14:textId="77777777" w:rsidR="004E3A49" w:rsidRPr="00C72BA1" w:rsidRDefault="004E3A49" w:rsidP="004E3A49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乘數是一位小數。</w:t>
            </w:r>
          </w:p>
          <w:p w14:paraId="4A8D237A" w14:textId="77777777" w:rsidR="004E3A49" w:rsidRPr="00C72BA1" w:rsidRDefault="004E3A49" w:rsidP="004E3A49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3.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乘數是二位小數。</w:t>
            </w:r>
          </w:p>
          <w:p w14:paraId="2396EB38" w14:textId="77777777" w:rsidR="004E3A49" w:rsidRPr="00C72BA1" w:rsidRDefault="004E3A49" w:rsidP="004E3A49">
            <w:pPr>
              <w:widowControl/>
              <w:ind w:left="269" w:hangingChars="112" w:hanging="269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4.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觀察積與被乘數、乘數的小數位數關係。</w:t>
            </w:r>
          </w:p>
          <w:p w14:paraId="6FCA8C65" w14:textId="77777777" w:rsidR="004E3A49" w:rsidRPr="00C72BA1" w:rsidRDefault="004E3A49" w:rsidP="004E3A49">
            <w:pPr>
              <w:widowControl/>
              <w:ind w:left="269" w:hangingChars="112" w:hanging="269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5.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比較被乘數、乘數和積的關係。</w:t>
            </w:r>
          </w:p>
          <w:p w14:paraId="7F94E564" w14:textId="235FDC92" w:rsidR="004E3A49" w:rsidRPr="00C72BA1" w:rsidRDefault="004E3A49" w:rsidP="004E3A49">
            <w:pPr>
              <w:widowControl/>
              <w:ind w:left="269" w:hangingChars="112" w:hanging="269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6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商為小數，商要補</w:t>
            </w:r>
            <w:r w:rsidRPr="00C72BA1">
              <w:rPr>
                <w:rFonts w:ascii="標楷體" w:eastAsia="標楷體" w:hAnsi="標楷體" w:cs="標楷體"/>
                <w:color w:val="000000"/>
              </w:rPr>
              <w:t>0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的除法。</w:t>
            </w:r>
          </w:p>
          <w:p w14:paraId="0E3127EA" w14:textId="3E067B1B" w:rsidR="004E3A49" w:rsidRPr="00C72BA1" w:rsidRDefault="004E3A49" w:rsidP="004E3A49">
            <w:pPr>
              <w:widowControl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7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商為小數，被除數要補</w:t>
            </w:r>
            <w:r w:rsidRPr="00C72BA1">
              <w:rPr>
                <w:rFonts w:ascii="標楷體" w:eastAsia="標楷體" w:hAnsi="標楷體" w:cs="標楷體"/>
                <w:color w:val="000000"/>
              </w:rPr>
              <w:t>0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的除法。</w:t>
            </w:r>
          </w:p>
          <w:p w14:paraId="0ED4F5C8" w14:textId="34126BA2" w:rsidR="004E3A49" w:rsidRPr="00C72BA1" w:rsidRDefault="004E3A49" w:rsidP="004E3A49">
            <w:pPr>
              <w:widowControl/>
              <w:ind w:left="269" w:hangingChars="112" w:hanging="269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8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商為小數，被除數和商同時補</w:t>
            </w:r>
            <w:r w:rsidRPr="00C72BA1">
              <w:rPr>
                <w:rFonts w:ascii="標楷體" w:eastAsia="標楷體" w:hAnsi="標楷體" w:cs="標楷體"/>
                <w:color w:val="000000"/>
              </w:rPr>
              <w:t>0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的除法。</w:t>
            </w:r>
          </w:p>
          <w:p w14:paraId="1AE5AEDC" w14:textId="6618A45A" w:rsidR="004E3A49" w:rsidRPr="00C72BA1" w:rsidRDefault="004E3A49" w:rsidP="004E3A49">
            <w:pPr>
              <w:widowControl/>
              <w:ind w:left="269" w:hangingChars="112" w:hanging="269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9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將分數化成小數（整除）。</w:t>
            </w:r>
          </w:p>
          <w:p w14:paraId="7871E00C" w14:textId="1309FC95" w:rsidR="004E3A49" w:rsidRPr="00C72BA1" w:rsidRDefault="004E3A49" w:rsidP="004E3A49">
            <w:pPr>
              <w:widowControl/>
              <w:ind w:left="269" w:hangingChars="112" w:hanging="269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10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將分數化成小數（無法整除）。</w:t>
            </w:r>
          </w:p>
          <w:p w14:paraId="43AD1A0E" w14:textId="74A72529" w:rsidR="004E3A49" w:rsidRPr="00C72BA1" w:rsidRDefault="004E3A49" w:rsidP="004E3A49">
            <w:pPr>
              <w:widowControl/>
              <w:ind w:left="410" w:hangingChars="171" w:hanging="41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11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以小數除法解決時間的當量除問題。</w:t>
            </w:r>
          </w:p>
          <w:p w14:paraId="62CD61ED" w14:textId="50AF3330" w:rsidR="004E3A49" w:rsidRPr="00C72BA1" w:rsidRDefault="004E3A49" w:rsidP="004E3A49">
            <w:pPr>
              <w:widowControl/>
              <w:ind w:left="410" w:hangingChars="171" w:hanging="41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12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以小數除法解決時間的當量除問題。</w:t>
            </w:r>
          </w:p>
          <w:p w14:paraId="0CA8EB5F" w14:textId="183D1C37" w:rsidR="004E3A49" w:rsidRPr="00C72BA1" w:rsidRDefault="004E3A49" w:rsidP="004E3A49">
            <w:pPr>
              <w:widowControl/>
              <w:ind w:left="410" w:hangingChars="171" w:hanging="41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13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小數除以一、十、百的小數點移動。</w:t>
            </w:r>
          </w:p>
        </w:tc>
        <w:tc>
          <w:tcPr>
            <w:tcW w:w="1803" w:type="pct"/>
            <w:shd w:val="clear" w:color="auto" w:fill="FFFFFF"/>
          </w:tcPr>
          <w:p w14:paraId="475A4313" w14:textId="77777777" w:rsidR="00FC1B83" w:rsidRPr="00162306" w:rsidRDefault="00FC1B83" w:rsidP="00FC1B83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6CCC0624" w14:textId="77777777" w:rsidR="00FC1B83" w:rsidRPr="00162306" w:rsidRDefault="00FC1B83" w:rsidP="00FC1B83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6A1495E7" w14:textId="77777777" w:rsidR="00FC1B83" w:rsidRPr="00162306" w:rsidRDefault="00FC1B83" w:rsidP="00FC1B83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162306" w:rsidRPr="00162306" w14:paraId="5C63EDF3" w14:textId="77777777" w:rsidTr="00FC1B83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2F16925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lastRenderedPageBreak/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0FF826E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DF896C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4BE032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AB58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619EE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E97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BF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55DCF8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89" w:type="pct"/>
            <w:shd w:val="clear" w:color="auto" w:fill="FFFFFF"/>
          </w:tcPr>
          <w:p w14:paraId="2AEF84E0" w14:textId="04D1B5E2" w:rsidR="00162306" w:rsidRPr="00162306" w:rsidRDefault="00FC1B83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五</w:t>
            </w:r>
          </w:p>
        </w:tc>
        <w:tc>
          <w:tcPr>
            <w:tcW w:w="1767" w:type="pct"/>
            <w:shd w:val="clear" w:color="auto" w:fill="FFFFFF"/>
          </w:tcPr>
          <w:p w14:paraId="395963AD" w14:textId="77777777" w:rsidR="00162306" w:rsidRPr="00C72BA1" w:rsidRDefault="00FC1B83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生活中的大單位</w:t>
            </w:r>
          </w:p>
          <w:p w14:paraId="24D96EBD" w14:textId="77777777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認識公噸和公斤的關係。</w:t>
            </w:r>
          </w:p>
          <w:p w14:paraId="4479FDC9" w14:textId="77777777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公噸和公斤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的化聚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1709D98B" w14:textId="77777777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3.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判斷合適的重量單位。</w:t>
            </w:r>
          </w:p>
          <w:p w14:paraId="6DBD892D" w14:textId="77777777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4.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公噸和公斤的概數。</w:t>
            </w:r>
          </w:p>
          <w:p w14:paraId="4BE33F62" w14:textId="1550CFFE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認識公畝。</w:t>
            </w:r>
          </w:p>
          <w:p w14:paraId="68037E0C" w14:textId="5F08106F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6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公畝和平方公尺的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小數化聚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69077E54" w14:textId="470C9CFB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7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認識公頃。</w:t>
            </w:r>
          </w:p>
          <w:p w14:paraId="5F8652E7" w14:textId="487FDB2A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8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公頃和平方公尺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的化聚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3F274175" w14:textId="409229FC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9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認識平方公里。</w:t>
            </w:r>
          </w:p>
          <w:p w14:paraId="600701AA" w14:textId="7D370CEA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10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平方公里和平方公尺的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整數化聚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07D7C0A3" w14:textId="6AF05173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11.面積單位的關係。</w:t>
            </w:r>
          </w:p>
          <w:p w14:paraId="7B05D393" w14:textId="7EC8723C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12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平方公里、公頃和公畝的換算（整數）。</w:t>
            </w:r>
          </w:p>
          <w:p w14:paraId="2992AE9B" w14:textId="265D4EFB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13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相鄰兩階面積單位的換算（小數）。</w:t>
            </w:r>
          </w:p>
          <w:p w14:paraId="7B41420D" w14:textId="2BE2A801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4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跨階面積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單位的逐步換算（聚）。</w:t>
            </w:r>
          </w:p>
          <w:p w14:paraId="118FF372" w14:textId="7B4AD86B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跨階面積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單位的逐步換算（化）。</w:t>
            </w:r>
          </w:p>
          <w:p w14:paraId="5A7B26AB" w14:textId="7B8C634E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6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面積單位的判斷。</w:t>
            </w:r>
          </w:p>
          <w:p w14:paraId="41C95194" w14:textId="1AD6C3FE" w:rsidR="004E3A49" w:rsidRPr="00C72BA1" w:rsidRDefault="004E3A49" w:rsidP="004E3A49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7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公頃和平方公尺的概數。</w:t>
            </w:r>
          </w:p>
        </w:tc>
        <w:tc>
          <w:tcPr>
            <w:tcW w:w="1803" w:type="pct"/>
            <w:shd w:val="clear" w:color="auto" w:fill="FFFFFF"/>
          </w:tcPr>
          <w:p w14:paraId="634B6A30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5F35A1F5" w14:textId="77777777" w:rsidR="00162306" w:rsidRPr="00162306" w:rsidRDefault="00162306" w:rsidP="00162306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27930AC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一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CPM</w:t>
            </w:r>
            <w:proofErr w:type="gramStart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瑞文氏彩色</w:t>
            </w:r>
            <w:proofErr w:type="gramEnd"/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圖型推理測驗</w:t>
            </w:r>
          </w:p>
          <w:p w14:paraId="4F110E71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162306" w:rsidRPr="00162306" w14:paraId="2ED98826" w14:textId="77777777" w:rsidTr="00FC1B83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00AC688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713205E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19AED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4279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0D23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0E089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D272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053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5CA01F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489" w:type="pct"/>
            <w:shd w:val="clear" w:color="auto" w:fill="FFFFFF"/>
          </w:tcPr>
          <w:p w14:paraId="31B9ACBB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25C8EAE7" w14:textId="77777777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學習加油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讚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(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)</w:t>
            </w:r>
          </w:p>
          <w:p w14:paraId="1CC9210F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公頃、公畝和平方公尺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的化聚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6B060786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做大數的比較並理解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一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個數，相鄰的兩個數字相同時，兩數字所表示意義的關係。</w:t>
            </w:r>
          </w:p>
          <w:p w14:paraId="615BA008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3.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真分數的真分數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倍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13173298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4.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整數的真分數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倍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。</w:t>
            </w:r>
          </w:p>
          <w:p w14:paraId="7BFCA2F8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5.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計算正方體和長方體的體積。</w:t>
            </w:r>
          </w:p>
          <w:p w14:paraId="3B245986" w14:textId="325794F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6.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乘數是一位小數。</w:t>
            </w:r>
          </w:p>
        </w:tc>
        <w:tc>
          <w:tcPr>
            <w:tcW w:w="1803" w:type="pct"/>
            <w:shd w:val="clear" w:color="auto" w:fill="FFFFFF"/>
          </w:tcPr>
          <w:p w14:paraId="7C8B507A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14:paraId="079B609E" w14:textId="77777777" w:rsidR="00162306" w:rsidRPr="00162306" w:rsidRDefault="00162306" w:rsidP="00162306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6ED65075" w14:textId="77777777" w:rsidR="00162306" w:rsidRPr="00162306" w:rsidRDefault="00162306" w:rsidP="00162306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同心共鑄</w:t>
            </w:r>
            <w:proofErr w:type="gramEnd"/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162306" w:rsidRPr="00162306" w14:paraId="2F4CE06F" w14:textId="77777777" w:rsidTr="00FC1B83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6A48E62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09B269E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C95361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9815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32CF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1A59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C78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D967ED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618D837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489" w:type="pct"/>
            <w:shd w:val="clear" w:color="auto" w:fill="FFFFFF"/>
          </w:tcPr>
          <w:p w14:paraId="0CF8E89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43FE939C" w14:textId="36FB8F75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期中考</w:t>
            </w:r>
          </w:p>
        </w:tc>
        <w:tc>
          <w:tcPr>
            <w:tcW w:w="1803" w:type="pct"/>
            <w:shd w:val="clear" w:color="auto" w:fill="FFFFFF"/>
          </w:tcPr>
          <w:p w14:paraId="1871A376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5A98ACE6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2E2DD4E3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自習抽查</w:t>
            </w:r>
          </w:p>
        </w:tc>
      </w:tr>
      <w:tr w:rsidR="00162306" w:rsidRPr="00162306" w14:paraId="2EE7C88E" w14:textId="77777777" w:rsidTr="00FC1B83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334ABF3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55977AD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50C20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316A2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2368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B3BE0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58CECB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62769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E6D0CB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489" w:type="pct"/>
            <w:shd w:val="clear" w:color="auto" w:fill="FFFFFF"/>
          </w:tcPr>
          <w:p w14:paraId="788EDF90" w14:textId="586D965D" w:rsidR="00162306" w:rsidRPr="00162306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六</w:t>
            </w:r>
          </w:p>
        </w:tc>
        <w:tc>
          <w:tcPr>
            <w:tcW w:w="1767" w:type="pct"/>
            <w:shd w:val="clear" w:color="auto" w:fill="FFFFFF"/>
          </w:tcPr>
          <w:p w14:paraId="7E6E4BB3" w14:textId="77777777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時間的乘除</w:t>
            </w:r>
          </w:p>
          <w:p w14:paraId="1A591F02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解決時間的乘法問題。</w:t>
            </w:r>
          </w:p>
          <w:p w14:paraId="50B46D36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解決時間的除法問題</w:t>
            </w:r>
          </w:p>
          <w:p w14:paraId="1791B36C" w14:textId="3AD506CF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Pr="00C72BA1">
              <w:rPr>
                <w:rFonts w:ascii="標楷體" w:eastAsia="標楷體" w:hAnsi="標楷體" w:cs="標楷體"/>
                <w:color w:val="000000"/>
              </w:rPr>
              <w:t>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解決生活中的時間應用問題。</w:t>
            </w:r>
          </w:p>
          <w:p w14:paraId="1C2391E6" w14:textId="680754E2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803" w:type="pct"/>
            <w:shd w:val="clear" w:color="auto" w:fill="FFFFFF"/>
          </w:tcPr>
          <w:p w14:paraId="1BA0DE54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057DF1B8" w14:textId="77777777" w:rsidR="00162306" w:rsidRPr="00162306" w:rsidRDefault="00162306" w:rsidP="00162306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抽查</w:t>
            </w:r>
          </w:p>
          <w:p w14:paraId="4BAED1F8" w14:textId="77777777" w:rsidR="00162306" w:rsidRPr="00162306" w:rsidRDefault="00162306" w:rsidP="00162306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G1-5校外教學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週</w:t>
            </w:r>
            <w:proofErr w:type="gramEnd"/>
          </w:p>
          <w:p w14:paraId="0CBA04CB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57569039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162306" w:rsidRPr="00162306" w14:paraId="5444DA9B" w14:textId="77777777" w:rsidTr="00FC1B83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0D05AE0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lastRenderedPageBreak/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2DF11B9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5BCC87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663A88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844B2A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85D32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F028B5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FA91C7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5B6DFF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489" w:type="pct"/>
            <w:shd w:val="clear" w:color="auto" w:fill="FFFFFF"/>
          </w:tcPr>
          <w:p w14:paraId="33BB10E6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2A841F4C" w14:textId="603AACF1" w:rsidR="00162306" w:rsidRPr="00C72BA1" w:rsidRDefault="00FC1B83" w:rsidP="00FC1B83">
            <w:pPr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工作中的數學</w:t>
            </w:r>
            <w:r w:rsidRPr="00C72BA1">
              <w:rPr>
                <w:rFonts w:ascii="標楷體" w:eastAsia="標楷體" w:hAnsi="標楷體" w:cs="標楷體"/>
                <w:color w:val="000000"/>
              </w:rPr>
              <w:t>(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二</w:t>
            </w:r>
            <w:r w:rsidRPr="00C72BA1">
              <w:rPr>
                <w:rFonts w:ascii="標楷體" w:eastAsia="標楷體" w:hAnsi="標楷體" w:cs="標楷體"/>
                <w:color w:val="000000"/>
              </w:rPr>
              <w:t>)</w:t>
            </w:r>
          </w:p>
        </w:tc>
        <w:tc>
          <w:tcPr>
            <w:tcW w:w="1803" w:type="pct"/>
            <w:shd w:val="clear" w:color="auto" w:fill="FFFFFF"/>
          </w:tcPr>
          <w:p w14:paraId="29B174FC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17E1C13D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4ABF04E5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年級中文科畢業考</w:t>
            </w:r>
          </w:p>
          <w:p w14:paraId="1D2BA6D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2EABBA21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0D1056CA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母親節系列活動</w:t>
            </w:r>
          </w:p>
          <w:p w14:paraId="46DE2BD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162306" w:rsidRPr="00162306" w14:paraId="4BE1CA6E" w14:textId="77777777" w:rsidTr="00FC1B83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70833DA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75E2201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EF5F12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30C36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5C416D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EADDFB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C81F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C2BEB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1A5D9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489" w:type="pct"/>
            <w:shd w:val="clear" w:color="auto" w:fill="FFFFFF"/>
          </w:tcPr>
          <w:p w14:paraId="60859391" w14:textId="6CD12A46" w:rsidR="00FC1B83" w:rsidRPr="00FC1B83" w:rsidRDefault="00FC1B83" w:rsidP="00FC1B83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七</w:t>
            </w:r>
          </w:p>
        </w:tc>
        <w:tc>
          <w:tcPr>
            <w:tcW w:w="1767" w:type="pct"/>
            <w:shd w:val="clear" w:color="auto" w:fill="FFFFFF"/>
          </w:tcPr>
          <w:p w14:paraId="6A894FAD" w14:textId="77777777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容積</w:t>
            </w:r>
          </w:p>
          <w:p w14:paraId="771E230D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認識容積與體積的關係。</w:t>
            </w:r>
          </w:p>
          <w:p w14:paraId="5A33A401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認識容積與容量的關係。</w:t>
            </w:r>
          </w:p>
          <w:p w14:paraId="7F7B0B8C" w14:textId="0A27A4FD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3.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計算不規則物體的體積。</w:t>
            </w:r>
          </w:p>
        </w:tc>
        <w:tc>
          <w:tcPr>
            <w:tcW w:w="1803" w:type="pct"/>
            <w:shd w:val="clear" w:color="auto" w:fill="FFFFFF"/>
          </w:tcPr>
          <w:p w14:paraId="2E76ECF3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本調閱週</w:t>
            </w:r>
            <w:proofErr w:type="gramEnd"/>
          </w:p>
          <w:p w14:paraId="236D001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27AA5092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162306" w:rsidRPr="00162306" w14:paraId="1DDF9445" w14:textId="77777777" w:rsidTr="00FC1B83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01FAC30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4A1D793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7BF18C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66B2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A71D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F274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3335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4D12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E1831C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489" w:type="pct"/>
            <w:shd w:val="clear" w:color="auto" w:fill="FFFFFF"/>
          </w:tcPr>
          <w:p w14:paraId="3139DDF5" w14:textId="7548BF42" w:rsidR="00162306" w:rsidRPr="00162306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八</w:t>
            </w:r>
          </w:p>
        </w:tc>
        <w:tc>
          <w:tcPr>
            <w:tcW w:w="1767" w:type="pct"/>
            <w:shd w:val="clear" w:color="auto" w:fill="FFFFFF"/>
          </w:tcPr>
          <w:p w14:paraId="23A333E0" w14:textId="77777777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比率與百分率</w:t>
            </w:r>
          </w:p>
          <w:p w14:paraId="543FF10C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理解比率的意義。</w:t>
            </w:r>
          </w:p>
          <w:p w14:paraId="4C40247F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理解百分率的意義。</w:t>
            </w:r>
          </w:p>
          <w:p w14:paraId="1404CADC" w14:textId="2E123DC4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3.解決生活中與百分率有關的問題。</w:t>
            </w:r>
          </w:p>
        </w:tc>
        <w:tc>
          <w:tcPr>
            <w:tcW w:w="1803" w:type="pct"/>
            <w:shd w:val="clear" w:color="auto" w:fill="FFFFFF"/>
          </w:tcPr>
          <w:p w14:paraId="16E71F02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3B9D555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162306" w:rsidRPr="00162306" w14:paraId="084F5359" w14:textId="77777777" w:rsidTr="00FC1B83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2547CE3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4EBFFCA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64DAF7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D509B8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86A7DB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865341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D8B235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DD80FD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4E52E6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489" w:type="pct"/>
            <w:shd w:val="clear" w:color="auto" w:fill="FFFFFF"/>
          </w:tcPr>
          <w:p w14:paraId="37332520" w14:textId="2CC22C15" w:rsidR="00162306" w:rsidRPr="00162306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九</w:t>
            </w:r>
          </w:p>
        </w:tc>
        <w:tc>
          <w:tcPr>
            <w:tcW w:w="1767" w:type="pct"/>
            <w:shd w:val="clear" w:color="auto" w:fill="FFFFFF"/>
          </w:tcPr>
          <w:p w14:paraId="6247A7E9" w14:textId="77777777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表面積</w:t>
            </w:r>
          </w:p>
          <w:p w14:paraId="2C9D4D46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計算正方體和長方體的表面積。</w:t>
            </w:r>
          </w:p>
          <w:p w14:paraId="40241D6F" w14:textId="29AA4D6C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觀察形體的表面積。</w:t>
            </w:r>
          </w:p>
        </w:tc>
        <w:tc>
          <w:tcPr>
            <w:tcW w:w="1803" w:type="pct"/>
            <w:shd w:val="clear" w:color="auto" w:fill="FFFFFF"/>
          </w:tcPr>
          <w:p w14:paraId="4489F8E0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7C1D8323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133CC6C9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1DA2C43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162306" w:rsidRPr="00162306" w14:paraId="1DBB7A7A" w14:textId="77777777" w:rsidTr="00FC1B83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663D221F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5252E03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50709FD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BB07FE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78C6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0EEF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1CDE2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84AA7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D8C2E3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489" w:type="pct"/>
            <w:shd w:val="clear" w:color="auto" w:fill="FFFFFF"/>
          </w:tcPr>
          <w:p w14:paraId="45D68492" w14:textId="3EFE0400" w:rsidR="00162306" w:rsidRPr="00162306" w:rsidRDefault="00FC1B83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十</w:t>
            </w:r>
          </w:p>
        </w:tc>
        <w:tc>
          <w:tcPr>
            <w:tcW w:w="1767" w:type="pct"/>
            <w:shd w:val="clear" w:color="auto" w:fill="FFFFFF"/>
          </w:tcPr>
          <w:p w14:paraId="7B145B80" w14:textId="77777777" w:rsidR="00162306" w:rsidRPr="00C72BA1" w:rsidRDefault="00FC1B83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線對稱圖形</w:t>
            </w:r>
          </w:p>
          <w:p w14:paraId="4A93AA7E" w14:textId="77777777" w:rsidR="004E3A49" w:rsidRPr="00C72BA1" w:rsidRDefault="004E3A49" w:rsidP="004E3A49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認識線對稱圖形。</w:t>
            </w:r>
          </w:p>
          <w:p w14:paraId="1E00730D" w14:textId="77777777" w:rsidR="004E3A49" w:rsidRPr="00C72BA1" w:rsidRDefault="004E3A49" w:rsidP="004E3A49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知道線對稱圖形的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對稱邊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相等、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對稱角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及對稱點的性質。</w:t>
            </w:r>
          </w:p>
          <w:p w14:paraId="51A8A789" w14:textId="124A7F69" w:rsidR="004E3A49" w:rsidRPr="00C72BA1" w:rsidRDefault="004E3A49" w:rsidP="004E3A49">
            <w:pPr>
              <w:widowControl/>
              <w:ind w:leftChars="10" w:left="224" w:hanging="200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3.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繪製線對稱圖形。</w:t>
            </w:r>
          </w:p>
        </w:tc>
        <w:tc>
          <w:tcPr>
            <w:tcW w:w="1803" w:type="pct"/>
            <w:shd w:val="clear" w:color="auto" w:fill="FFFFFF"/>
          </w:tcPr>
          <w:p w14:paraId="4E300C15" w14:textId="77777777"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 w:rsidR="003D3E8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244C6F40" w14:textId="77777777"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</w:t>
            </w:r>
            <w:proofErr w:type="gramStart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畢典預演</w:t>
            </w:r>
            <w:proofErr w:type="gramEnd"/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(第1.2節)</w:t>
            </w:r>
          </w:p>
          <w:p w14:paraId="2354BA20" w14:textId="77777777" w:rsidR="00162306" w:rsidRPr="00162306" w:rsidRDefault="00162306" w:rsidP="00162306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 w:rsidR="003D3E8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0475293B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162306" w:rsidRPr="00162306" w14:paraId="40AE502B" w14:textId="77777777" w:rsidTr="00FC1B83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C565D1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83DC26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4579FB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809F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2858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91BC6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FB80A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844F8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BEBD05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9" w:type="pct"/>
            <w:shd w:val="clear" w:color="auto" w:fill="FFFFFF"/>
          </w:tcPr>
          <w:p w14:paraId="00A4CC2A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4960061A" w14:textId="77777777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學習加油</w:t>
            </w:r>
            <w:proofErr w:type="gramStart"/>
            <w:r w:rsidRPr="00C72BA1">
              <w:rPr>
                <w:rFonts w:ascii="標楷體" w:eastAsia="標楷體" w:hAnsi="標楷體" w:cs="標楷體" w:hint="eastAsia"/>
                <w:color w:val="000000"/>
              </w:rPr>
              <w:t>讚</w:t>
            </w:r>
            <w:proofErr w:type="gramEnd"/>
            <w:r w:rsidRPr="00C72BA1">
              <w:rPr>
                <w:rFonts w:ascii="標楷體" w:eastAsia="標楷體" w:hAnsi="標楷體" w:cs="標楷體" w:hint="eastAsia"/>
                <w:color w:val="000000"/>
              </w:rPr>
              <w:t>(二)</w:t>
            </w:r>
          </w:p>
          <w:p w14:paraId="4A6095CC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1.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解決生活中與百分率有關的問題。</w:t>
            </w:r>
          </w:p>
          <w:p w14:paraId="765F908B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2.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不規則物體的體積。</w:t>
            </w:r>
          </w:p>
          <w:p w14:paraId="4B3911BE" w14:textId="77777777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3.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計算正方體和長方體的表面積。</w:t>
            </w:r>
          </w:p>
          <w:p w14:paraId="4D3914F7" w14:textId="676A7991" w:rsidR="004E3A49" w:rsidRPr="00C72BA1" w:rsidRDefault="004E3A49" w:rsidP="004E3A49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/>
                <w:color w:val="000000"/>
              </w:rPr>
              <w:t>4.</w:t>
            </w:r>
            <w:r w:rsidRPr="00C72BA1">
              <w:rPr>
                <w:rFonts w:ascii="標楷體" w:eastAsia="標楷體" w:hAnsi="標楷體" w:cs="標楷體" w:hint="eastAsia"/>
                <w:color w:val="000000"/>
              </w:rPr>
              <w:t>繪製線對稱圖形。</w:t>
            </w:r>
          </w:p>
        </w:tc>
        <w:tc>
          <w:tcPr>
            <w:tcW w:w="1803" w:type="pct"/>
            <w:shd w:val="clear" w:color="auto" w:fill="FFFFFF"/>
          </w:tcPr>
          <w:p w14:paraId="21E619E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137D885F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14:paraId="51E54DDF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64E9480A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647D9447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162306" w:rsidRPr="00162306" w14:paraId="3DFF002F" w14:textId="77777777" w:rsidTr="00FC1B83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7A465C6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7854EDD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D35DB2C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26277D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C5ADA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AA448F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912A3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B0E4AA3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E523F4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9" w:type="pct"/>
            <w:shd w:val="clear" w:color="auto" w:fill="FFFFFF"/>
          </w:tcPr>
          <w:p w14:paraId="44538959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767" w:type="pct"/>
            <w:shd w:val="clear" w:color="auto" w:fill="FFFFFF"/>
          </w:tcPr>
          <w:p w14:paraId="53C8F864" w14:textId="4B93E70E" w:rsidR="00162306" w:rsidRPr="00C72BA1" w:rsidRDefault="00FC1B83" w:rsidP="00162306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C72BA1">
              <w:rPr>
                <w:rFonts w:ascii="標楷體" w:eastAsia="標楷體" w:hAnsi="標楷體" w:cs="標楷體" w:hint="eastAsia"/>
                <w:color w:val="000000"/>
              </w:rPr>
              <w:t>期末考</w:t>
            </w:r>
          </w:p>
        </w:tc>
        <w:tc>
          <w:tcPr>
            <w:tcW w:w="1803" w:type="pct"/>
            <w:shd w:val="clear" w:color="auto" w:fill="FFFFFF"/>
          </w:tcPr>
          <w:p w14:paraId="5FEE051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</w:t>
            </w:r>
            <w:proofErr w:type="gramStart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六</w:t>
            </w:r>
            <w:proofErr w:type="gramEnd"/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升七年級銜接課程</w:t>
            </w:r>
          </w:p>
          <w:p w14:paraId="494651B8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29B9DE2E" w14:textId="77777777" w:rsidR="00162306" w:rsidRPr="00162306" w:rsidRDefault="00162306" w:rsidP="00162306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5A8D587C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7B887BB6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162306" w:rsidRPr="00162306" w14:paraId="4254AE03" w14:textId="77777777" w:rsidTr="00FC1B83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7AB6E9B5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5630AE6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49F83C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E50E4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2032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9FF140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79B13BB8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F4CEB7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64F31F1B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89" w:type="pct"/>
            <w:shd w:val="clear" w:color="auto" w:fill="FFFFFF"/>
          </w:tcPr>
          <w:p w14:paraId="5DFD42F2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67" w:type="pct"/>
            <w:shd w:val="clear" w:color="auto" w:fill="FFFFFF"/>
          </w:tcPr>
          <w:p w14:paraId="57FE2C95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803" w:type="pct"/>
            <w:shd w:val="clear" w:color="auto" w:fill="FFFFFF"/>
            <w:vAlign w:val="center"/>
          </w:tcPr>
          <w:p w14:paraId="4D0134D5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45A492BD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62DFC" w14:textId="77777777" w:rsidR="00585AE1" w:rsidRDefault="00585AE1">
      <w:r>
        <w:separator/>
      </w:r>
    </w:p>
  </w:endnote>
  <w:endnote w:type="continuationSeparator" w:id="0">
    <w:p w14:paraId="1F6095BB" w14:textId="77777777" w:rsidR="00585AE1" w:rsidRDefault="0058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C930C" w14:textId="77777777" w:rsidR="00585AE1" w:rsidRDefault="00585AE1">
      <w:r>
        <w:separator/>
      </w:r>
    </w:p>
  </w:footnote>
  <w:footnote w:type="continuationSeparator" w:id="0">
    <w:p w14:paraId="75BAB2C3" w14:textId="77777777" w:rsidR="00585AE1" w:rsidRDefault="00585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98B08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214355E" wp14:editId="2C501424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7217D60" wp14:editId="7AD38C9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18FAC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21EF1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0C63A7B" wp14:editId="6FBE334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EC15C1E" wp14:editId="0AF7CF88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A0770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865D7"/>
    <w:rsid w:val="00391D47"/>
    <w:rsid w:val="003B46E6"/>
    <w:rsid w:val="003D3E86"/>
    <w:rsid w:val="004A7CA5"/>
    <w:rsid w:val="004B2DEC"/>
    <w:rsid w:val="004C5F24"/>
    <w:rsid w:val="004D4E9E"/>
    <w:rsid w:val="004E3A49"/>
    <w:rsid w:val="004F3A43"/>
    <w:rsid w:val="0050404A"/>
    <w:rsid w:val="005357C1"/>
    <w:rsid w:val="0055719B"/>
    <w:rsid w:val="005744F6"/>
    <w:rsid w:val="00575F7F"/>
    <w:rsid w:val="00585AE1"/>
    <w:rsid w:val="005A1504"/>
    <w:rsid w:val="005E1D2A"/>
    <w:rsid w:val="0063019F"/>
    <w:rsid w:val="00686EEA"/>
    <w:rsid w:val="00691CAB"/>
    <w:rsid w:val="006A12B6"/>
    <w:rsid w:val="006B4A50"/>
    <w:rsid w:val="0071660E"/>
    <w:rsid w:val="00717850"/>
    <w:rsid w:val="0072118C"/>
    <w:rsid w:val="0075673F"/>
    <w:rsid w:val="00761D1F"/>
    <w:rsid w:val="007935C7"/>
    <w:rsid w:val="007C3843"/>
    <w:rsid w:val="007C4EA8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4455F"/>
    <w:rsid w:val="00B46A28"/>
    <w:rsid w:val="00B9563E"/>
    <w:rsid w:val="00BE226C"/>
    <w:rsid w:val="00C04B97"/>
    <w:rsid w:val="00C06396"/>
    <w:rsid w:val="00C258BF"/>
    <w:rsid w:val="00C70D91"/>
    <w:rsid w:val="00C714E4"/>
    <w:rsid w:val="00C72BA1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C1B83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3EFE65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441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YUCHING FU</cp:lastModifiedBy>
  <cp:revision>13</cp:revision>
  <dcterms:created xsi:type="dcterms:W3CDTF">2025-07-31T06:00:00Z</dcterms:created>
  <dcterms:modified xsi:type="dcterms:W3CDTF">2026-03-06T10:51:00Z</dcterms:modified>
</cp:coreProperties>
</file>