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標楷體" w:hAnsi="標楷體" w:eastAsia="標楷體"/>
          <w:b/>
          <w:color w:val="000000"/>
          <w:sz w:val="28"/>
          <w:szCs w:val="28"/>
        </w:rPr>
      </w:pPr>
      <w:r>
        <w:rPr>
          <w:rFonts w:hint="eastAsia" w:ascii="標楷體" w:hAnsi="標楷體" w:eastAsia="標楷體"/>
          <w:b/>
          <w:color w:val="000000"/>
          <w:sz w:val="28"/>
          <w:szCs w:val="28"/>
        </w:rPr>
        <w:t>2025學年度第二學期華東臺商子女學校小學部行事簡曆</w:t>
      </w:r>
      <w:r>
        <w:rPr>
          <w:rFonts w:hint="eastAsia" w:ascii="標楷體" w:hAnsi="標楷體" w:eastAsia="標楷體"/>
          <w:b/>
          <w:color w:val="000000"/>
          <w:sz w:val="16"/>
          <w:szCs w:val="28"/>
        </w:rPr>
        <w:t>1216修</w:t>
      </w:r>
    </w:p>
    <w:tbl>
      <w:tblPr>
        <w:tblStyle w:val="2"/>
        <w:tblW w:w="6714" w:type="pct"/>
        <w:tblInd w:w="-11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436"/>
        <w:gridCol w:w="336"/>
        <w:gridCol w:w="238"/>
        <w:gridCol w:w="190"/>
        <w:gridCol w:w="238"/>
        <w:gridCol w:w="210"/>
        <w:gridCol w:w="210"/>
        <w:gridCol w:w="658"/>
        <w:gridCol w:w="1890"/>
        <w:gridCol w:w="3192"/>
        <w:gridCol w:w="33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100" w:type="pct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94" w:type="pct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931" w:type="pct"/>
            <w:gridSpan w:val="7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日期</w:t>
            </w:r>
          </w:p>
        </w:tc>
        <w:tc>
          <w:tcPr>
            <w:tcW w:w="846" w:type="pct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  <w:lang w:val="en-US" w:eastAsia="zh-CN"/>
              </w:rPr>
              <w:t>章節</w:t>
            </w:r>
          </w:p>
        </w:tc>
        <w:tc>
          <w:tcPr>
            <w:tcW w:w="1429" w:type="pct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eastAsia="標楷體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標楷體" w:cs="Times New Roman"/>
                <w:color w:val="000000"/>
                <w:sz w:val="21"/>
                <w:szCs w:val="21"/>
                <w:lang w:val="en-US" w:eastAsia="zh-CN"/>
              </w:rPr>
              <w:t>預定教學進度</w:t>
            </w:r>
          </w:p>
          <w:p>
            <w:pPr>
              <w:spacing w:line="276" w:lineRule="auto"/>
              <w:jc w:val="center"/>
              <w:rPr>
                <w:rFonts w:hint="default" w:ascii="Times New Roman" w:hAnsi="Times New Roman" w:eastAsia="標楷體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標楷體" w:cs="Times New Roman"/>
                <w:color w:val="000000"/>
                <w:sz w:val="21"/>
                <w:szCs w:val="21"/>
                <w:lang w:val="en-US" w:eastAsia="zh-CN"/>
              </w:rPr>
              <w:t>（含學習任務）</w:t>
            </w:r>
          </w:p>
        </w:tc>
        <w:tc>
          <w:tcPr>
            <w:tcW w:w="1496" w:type="pct"/>
            <w:vMerge w:val="restart"/>
            <w:vAlign w:val="center"/>
          </w:tcPr>
          <w:p>
            <w:pPr>
              <w:spacing w:line="276" w:lineRule="auto"/>
              <w:jc w:val="center"/>
              <w:rPr>
                <w:rFonts w:hint="eastAsia" w:ascii="標楷體" w:hAnsi="標楷體" w:eastAsia="標楷體"/>
                <w:color w:val="000000"/>
                <w:sz w:val="32"/>
                <w:szCs w:val="22"/>
              </w:rPr>
            </w:pPr>
            <w:r>
              <w:rPr>
                <w:rFonts w:hint="eastAsia" w:ascii="標楷體" w:hAnsi="標楷體" w:eastAsia="標楷體"/>
                <w:color w:val="000000"/>
                <w:sz w:val="32"/>
                <w:szCs w:val="22"/>
              </w:rPr>
              <w:t>活動內容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100" w:type="pct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94" w:type="pct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</w:p>
        </w:tc>
        <w:tc>
          <w:tcPr>
            <w:tcW w:w="150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日</w:t>
            </w:r>
          </w:p>
        </w:tc>
        <w:tc>
          <w:tcPr>
            <w:tcW w:w="106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一</w:t>
            </w:r>
          </w:p>
        </w:tc>
        <w:tc>
          <w:tcPr>
            <w:tcW w:w="85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106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94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94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294" w:type="pct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846" w:type="pct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</w:p>
        </w:tc>
        <w:tc>
          <w:tcPr>
            <w:tcW w:w="1429" w:type="pct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hint="default" w:ascii="Times New Roman" w:hAnsi="Times New Roman" w:eastAsia="標楷體" w:cs="Times New Roman"/>
                <w:color w:val="000000"/>
                <w:sz w:val="21"/>
                <w:szCs w:val="21"/>
              </w:rPr>
            </w:pPr>
          </w:p>
        </w:tc>
        <w:tc>
          <w:tcPr>
            <w:tcW w:w="1496" w:type="pct"/>
            <w:vMerge w:val="continue"/>
            <w:tcBorders>
              <w:bottom w:val="single" w:color="auto" w:sz="4" w:space="0"/>
            </w:tcBorders>
          </w:tcPr>
          <w:p>
            <w:pPr>
              <w:spacing w:line="240" w:lineRule="exact"/>
              <w:jc w:val="both"/>
              <w:rPr>
                <w:rFonts w:ascii="標楷體" w:hAnsi="標楷體" w:eastAsia="標楷體"/>
                <w:color w:val="000000"/>
                <w:sz w:val="22"/>
                <w:szCs w:val="22"/>
              </w:rPr>
            </w:pP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100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94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50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06" w:type="pct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" w:type="pct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6" w:type="pct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4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4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94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46" w:type="pct"/>
            <w:tcBorders>
              <w:bottom w:val="nil"/>
            </w:tcBorders>
            <w:vAlign w:val="center"/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楷体" w:hAnsi="楷体" w:eastAsia="楷体" w:cs="楷体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429" w:type="pct"/>
            <w:tcBorders>
              <w:bottom w:val="nil"/>
            </w:tcBorders>
            <w:vAlign w:val="center"/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標楷體" w:cs="Times New Roman"/>
                <w:color w:val="000000"/>
                <w:sz w:val="21"/>
                <w:szCs w:val="21"/>
              </w:rPr>
            </w:pPr>
          </w:p>
        </w:tc>
        <w:tc>
          <w:tcPr>
            <w:tcW w:w="1496" w:type="pct"/>
            <w:tcBorders>
              <w:bottom w:val="nil"/>
            </w:tcBorders>
            <w:vAlign w:val="center"/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color w:val="000000"/>
                <w:szCs w:val="24"/>
              </w:rPr>
              <w:t>2/16除夕；2/17正月初一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100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50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22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5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46" w:type="pct"/>
            <w:tcBorders>
              <w:top w:val="nil"/>
            </w:tcBorders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 5 Activities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楷体" w:hAnsi="楷体" w:eastAsia="楷体" w:cs="楷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 21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Kids Unit 1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Dan the Football Star </w:t>
            </w:r>
          </w:p>
        </w:tc>
        <w:tc>
          <w:tcPr>
            <w:tcW w:w="1429" w:type="pct"/>
            <w:tcBorders>
              <w:top w:val="nil"/>
            </w:tcBorders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 5 Activities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 Talk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+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Let’s Learn 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P40-P4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 21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Kids Unit 1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Dan the Football Star P48-P51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Review Vocabulary Contest</w:t>
            </w:r>
          </w:p>
        </w:tc>
        <w:tc>
          <w:tcPr>
            <w:tcW w:w="1496" w:type="pct"/>
            <w:tcBorders>
              <w:top w:val="nil"/>
            </w:tcBorders>
          </w:tcPr>
          <w:p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eastAsia="標楷體" w:cs="標楷體"/>
                <w:color w:val="000000"/>
              </w:rPr>
              <w:t>2/24</w:t>
            </w:r>
            <w:r>
              <w:rPr>
                <w:rFonts w:hint="eastAsia" w:ascii="標楷體" w:hAnsi="標楷體" w:eastAsia="標楷體" w:cs="標楷體"/>
                <w:color w:val="000000"/>
              </w:rPr>
              <w:t>(二)</w:t>
            </w:r>
            <w:r>
              <w:rPr>
                <w:rFonts w:ascii="標楷體" w:hAnsi="標楷體" w:eastAsia="標楷體" w:cs="標楷體"/>
                <w:color w:val="000000"/>
              </w:rPr>
              <w:t>開學日；課業輔導班開始</w:t>
            </w:r>
          </w:p>
          <w:p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eastAsia="標楷體" w:cs="標楷體"/>
                <w:color w:val="000000"/>
              </w:rPr>
              <w:t>2/26朝會</w:t>
            </w:r>
            <w:r>
              <w:rPr>
                <w:rFonts w:ascii="標楷體" w:hAnsi="標楷體" w:eastAsia="標楷體" w:cs="標楷體"/>
                <w:color w:val="333333"/>
              </w:rPr>
              <w:t>①</w:t>
            </w:r>
          </w:p>
          <w:p>
            <w:pPr>
              <w:pStyle w:val="4"/>
              <w:tabs>
                <w:tab w:val="left" w:pos="360"/>
              </w:tabs>
              <w:ind w:left="222" w:leftChars="10" w:right="2105" w:rightChars="877" w:hanging="198"/>
              <w:jc w:val="both"/>
              <w:rPr>
                <w:rFonts w:hint="default" w:ascii="標楷體" w:hAnsi="標楷體" w:eastAsia="標楷體" w:cs="標楷體"/>
                <w:color w:val="333333"/>
                <w:szCs w:val="24"/>
                <w:lang w:val="en-US"/>
              </w:rPr>
            </w:pPr>
            <w:r>
              <w:rPr>
                <w:rFonts w:ascii="標楷體" w:hAnsi="標楷體" w:eastAsia="標楷體" w:cs="標楷體"/>
                <w:color w:val="333333"/>
                <w:szCs w:val="24"/>
              </w:rPr>
              <w:t>2/24-2/27英語文競賽</w:t>
            </w:r>
            <w:r>
              <w:rPr>
                <w:rFonts w:hint="eastAsia" w:ascii="標楷體" w:hAnsi="標楷體" w:eastAsia="標楷體" w:cs="標楷體"/>
                <w:color w:val="333333"/>
                <w:szCs w:val="24"/>
                <w:lang w:val="en-US" w:eastAsia="zh-CN"/>
              </w:rPr>
              <w:t>報名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/>
                <w:color w:val="319B62"/>
                <w:szCs w:val="24"/>
              </w:rPr>
            </w:pPr>
            <w:r>
              <w:rPr>
                <w:rFonts w:hint="eastAsia" w:ascii="標楷體" w:hAnsi="標楷體" w:eastAsia="標楷體"/>
                <w:color w:val="319B62"/>
                <w:szCs w:val="24"/>
              </w:rPr>
              <w:t>2/28(六)補</w:t>
            </w:r>
            <w:r>
              <w:rPr>
                <w:rFonts w:hint="eastAsia" w:ascii="標楷體" w:hAnsi="標楷體" w:eastAsia="標楷體"/>
                <w:color w:val="319B62"/>
                <w:szCs w:val="24"/>
                <w:lang w:val="en-US" w:eastAsia="zh-CN"/>
              </w:rPr>
              <w:t>2</w:t>
            </w:r>
            <w:r>
              <w:rPr>
                <w:rFonts w:hint="eastAsia" w:ascii="標楷體" w:hAnsi="標楷體" w:eastAsia="標楷體"/>
                <w:color w:val="319B62"/>
                <w:szCs w:val="24"/>
              </w:rPr>
              <w:t>/2</w:t>
            </w:r>
            <w:r>
              <w:rPr>
                <w:rFonts w:hint="eastAsia" w:ascii="標楷體" w:hAnsi="標楷體" w:eastAsia="標楷體"/>
                <w:color w:val="319B62"/>
                <w:szCs w:val="24"/>
                <w:lang w:val="en-US" w:eastAsia="zh-CN"/>
              </w:rPr>
              <w:t>3</w:t>
            </w:r>
            <w:r>
              <w:rPr>
                <w:rFonts w:hint="eastAsia" w:ascii="標楷體" w:hAnsi="標楷體" w:eastAsia="標楷體"/>
                <w:color w:val="319B62"/>
                <w:szCs w:val="24"/>
              </w:rPr>
              <w:t>(一)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100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94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5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2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846" w:type="pct"/>
            <w:tcBorders>
              <w:bottom w:val="single" w:color="auto" w:sz="2" w:space="0"/>
            </w:tcBorders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 5 Activities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楷体" w:hAnsi="楷体" w:eastAsia="楷体" w:cs="楷体"/>
                <w:color w:val="333333"/>
                <w:sz w:val="21"/>
                <w:szCs w:val="21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 21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Kids Unit 1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Dan the Football Star</w:t>
            </w:r>
          </w:p>
        </w:tc>
        <w:tc>
          <w:tcPr>
            <w:tcW w:w="1429" w:type="pct"/>
            <w:tcBorders>
              <w:bottom w:val="single" w:color="auto" w:sz="2" w:space="0"/>
            </w:tcBorders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 5 Activities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Learn+Let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 More P43-P45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 21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Kids 1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Dan the Football Star P48-P51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Review Vocabulary Contest</w:t>
            </w:r>
          </w:p>
        </w:tc>
        <w:tc>
          <w:tcPr>
            <w:tcW w:w="1496" w:type="pct"/>
            <w:tcBorders>
              <w:bottom w:val="single" w:color="auto" w:sz="2" w:space="0"/>
            </w:tcBorders>
          </w:tcPr>
          <w:p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</w:rPr>
            </w:pPr>
            <w:r>
              <w:rPr>
                <w:rFonts w:ascii="標楷體" w:hAnsi="標楷體" w:eastAsia="標楷體" w:cs="標楷體"/>
                <w:color w:val="FF0000"/>
              </w:rPr>
              <w:t>3/5校園安全暨防震防災演練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/>
                <w:color w:val="319B62"/>
                <w:szCs w:val="24"/>
              </w:rPr>
            </w:pPr>
            <w:r>
              <w:rPr>
                <w:rFonts w:ascii="標楷體" w:hAnsi="標楷體" w:eastAsia="標楷體" w:cs="標楷體"/>
                <w:color w:val="333333"/>
                <w:szCs w:val="24"/>
              </w:rPr>
              <w:t>3/4英文朗讀比賽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100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50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8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85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2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94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46" w:type="pct"/>
            <w:tcBorders>
              <w:bottom w:val="single" w:color="auto" w:sz="2" w:space="0"/>
            </w:tcBorders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 5 Activities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楷体" w:hAnsi="楷体" w:eastAsia="楷体" w:cs="楷体"/>
                <w:color w:val="000000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 21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Kids Unit 12 Not on the Way Down</w:t>
            </w:r>
          </w:p>
        </w:tc>
        <w:tc>
          <w:tcPr>
            <w:tcW w:w="1429" w:type="pct"/>
            <w:tcBorders>
              <w:bottom w:val="single" w:color="auto" w:sz="2" w:space="0"/>
            </w:tcBorders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 5 Activities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s Read P46-P47+Unit 5 Review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 21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Kids Unit 12 Not on the Way Down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P52-P55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eastAsia" w:eastAsia="宋体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Vocabulary Contest：3/13</w:t>
            </w:r>
          </w:p>
        </w:tc>
        <w:tc>
          <w:tcPr>
            <w:tcW w:w="1496" w:type="pct"/>
            <w:tcBorders>
              <w:bottom w:val="single" w:color="auto" w:sz="2" w:space="0"/>
            </w:tcBorders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b/>
                <w:bCs/>
                <w:highlight w:val="yellow"/>
              </w:rPr>
            </w:pPr>
            <w:r>
              <w:rPr>
                <w:rFonts w:ascii="標楷體" w:hAnsi="標楷體" w:eastAsia="標楷體" w:cs="標楷體"/>
                <w:b/>
                <w:bCs/>
                <w:color w:val="333333"/>
                <w:highlight w:val="yellow"/>
              </w:rPr>
              <w:t>3/9-3/13單字大會考</w:t>
            </w:r>
          </w:p>
          <w:p>
            <w:pPr>
              <w:tabs>
                <w:tab w:val="left" w:pos="360"/>
              </w:tabs>
              <w:ind w:left="24" w:leftChars="10" w:right="24" w:rightChars="10"/>
              <w:jc w:val="both"/>
              <w:rPr>
                <w:highlight w:val="yellow"/>
              </w:rPr>
            </w:pPr>
            <w:r>
              <w:rPr>
                <w:rFonts w:ascii="標楷體" w:hAnsi="標楷體" w:eastAsia="標楷體" w:cs="標楷體"/>
                <w:color w:val="333333"/>
                <w:highlight w:val="yellow"/>
              </w:rPr>
              <w:t>3/11英文演說比賽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</w:pPr>
            <w:r>
              <w:rPr>
                <w:rFonts w:ascii="標楷體" w:hAnsi="標楷體" w:eastAsia="標楷體" w:cs="標楷體"/>
                <w:color w:val="000000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</w:rPr>
              <w:t>②</w:t>
            </w:r>
            <w:r>
              <w:rPr>
                <w:rFonts w:ascii="標楷體" w:hAnsi="標楷體" w:eastAsia="標楷體" w:cs="標楷體"/>
                <w:color w:val="000000"/>
              </w:rPr>
              <w:t>‧校園小藝人週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ind w:left="-24" w:leftChars="-10" w:right="-26" w:rightChars="-11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46" w:type="pct"/>
            <w:shd w:val="clear" w:color="auto" w:fill="FFFFFF"/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Let’s Go Unit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Activities</w:t>
            </w:r>
          </w:p>
          <w:p>
            <w:pPr>
              <w:pStyle w:val="4"/>
              <w:tabs>
                <w:tab w:val="left" w:pos="360"/>
              </w:tabs>
              <w:ind w:left="0" w:leftChars="0" w:right="24" w:rightChars="10"/>
              <w:jc w:val="both"/>
              <w:rPr>
                <w:rFonts w:hint="eastAsia" w:ascii="楷体" w:hAnsi="楷体" w:eastAsia="楷体" w:cs="楷体"/>
                <w:b/>
                <w:color w:val="319B62"/>
                <w:sz w:val="21"/>
                <w:szCs w:val="21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 21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Kids Unit 12 Not on the Way Down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1429" w:type="pct"/>
            <w:shd w:val="clear" w:color="auto" w:fill="FFFFFF"/>
          </w:tcPr>
          <w:p>
            <w:pPr>
              <w:pStyle w:val="4"/>
              <w:tabs>
                <w:tab w:val="left" w:pos="360"/>
              </w:tabs>
              <w:ind w:left="0" w:leftChars="0" w:right="24" w:rightChars="10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Let’s Go Unit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6 What Time Is It?</w:t>
            </w:r>
          </w:p>
          <w:p>
            <w:pPr>
              <w:pStyle w:val="4"/>
              <w:tabs>
                <w:tab w:val="left" w:pos="360"/>
              </w:tabs>
              <w:ind w:left="0" w:leftChars="0" w:right="24" w:rightChars="10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Let's Talk+Let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 P48-P50</w:t>
            </w:r>
          </w:p>
          <w:p>
            <w:pPr>
              <w:pStyle w:val="4"/>
              <w:tabs>
                <w:tab w:val="left" w:pos="360"/>
              </w:tabs>
              <w:ind w:left="0" w:leftChars="0" w:right="24" w:rightChars="10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 21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Kids 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Unit 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Unit 12 Not on the Way Down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P52-P55</w:t>
            </w:r>
          </w:p>
        </w:tc>
        <w:tc>
          <w:tcPr>
            <w:tcW w:w="1496" w:type="pct"/>
            <w:shd w:val="clear" w:color="auto" w:fill="FFFFFF"/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319B62"/>
                <w:szCs w:val="24"/>
                <w:highlight w:val="yellow"/>
              </w:rPr>
            </w:pPr>
            <w:r>
              <w:rPr>
                <w:rFonts w:ascii="標楷體" w:hAnsi="標楷體" w:eastAsia="標楷體" w:cs="標楷體"/>
                <w:color w:val="000000"/>
                <w:szCs w:val="24"/>
                <w:highlight w:val="yellow"/>
              </w:rPr>
              <w:t>3/18 Spelling Bee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eastAsia="標楷體" w:cs="標楷體"/>
                <w:color w:val="000000"/>
              </w:rPr>
              <w:t>3/19朝會③</w:t>
            </w:r>
          </w:p>
          <w:p>
            <w:pPr>
              <w:pStyle w:val="4"/>
              <w:tabs>
                <w:tab w:val="left" w:pos="360"/>
              </w:tabs>
              <w:ind w:left="0" w:leftChars="0" w:right="24" w:rightChars="10"/>
              <w:jc w:val="both"/>
              <w:rPr>
                <w:rFonts w:hint="eastAsia"/>
                <w:b/>
                <w:szCs w:val="24"/>
              </w:rPr>
            </w:pPr>
            <w:r>
              <w:rPr>
                <w:rFonts w:hint="eastAsia" w:ascii="標楷體" w:hAnsi="標楷體" w:eastAsia="標楷體"/>
                <w:b/>
                <w:color w:val="319B62"/>
                <w:szCs w:val="24"/>
              </w:rPr>
              <w:t>3/21學校日 補</w:t>
            </w:r>
            <w:r>
              <w:rPr>
                <w:rFonts w:hint="eastAsia" w:ascii="標楷體" w:hAnsi="標楷體" w:eastAsia="標楷體"/>
                <w:b/>
                <w:color w:val="319B62"/>
                <w:szCs w:val="24"/>
                <w:lang w:val="en-US" w:eastAsia="zh-CN"/>
              </w:rPr>
              <w:t>6</w:t>
            </w:r>
            <w:r>
              <w:rPr>
                <w:rFonts w:hint="eastAsia" w:ascii="標楷體" w:hAnsi="標楷體" w:eastAsia="標楷體"/>
                <w:b/>
                <w:color w:val="319B62"/>
                <w:szCs w:val="24"/>
              </w:rPr>
              <w:t>/2</w:t>
            </w:r>
            <w:r>
              <w:rPr>
                <w:rFonts w:hint="eastAsia" w:ascii="標楷體" w:hAnsi="標楷體" w:eastAsia="標楷體"/>
                <w:b/>
                <w:color w:val="319B62"/>
                <w:szCs w:val="24"/>
                <w:lang w:val="en-US" w:eastAsia="zh-CN"/>
              </w:rPr>
              <w:t>9</w:t>
            </w:r>
            <w:bookmarkStart w:id="1" w:name="_GoBack"/>
            <w:bookmarkEnd w:id="1"/>
            <w:r>
              <w:rPr>
                <w:rFonts w:hint="eastAsia" w:ascii="標楷體" w:hAnsi="標楷體" w:eastAsia="標楷體"/>
                <w:b/>
                <w:color w:val="319B62"/>
                <w:szCs w:val="24"/>
              </w:rPr>
              <w:t>(一)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50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22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5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94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94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46" w:type="pct"/>
            <w:shd w:val="clear" w:color="auto" w:fill="FFFFFF"/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Let’s Go Unit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What Time Is It?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 21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Kids 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Unit 13 It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s Raining Colors</w:t>
            </w:r>
          </w:p>
        </w:tc>
        <w:tc>
          <w:tcPr>
            <w:tcW w:w="1429" w:type="pct"/>
            <w:shd w:val="clear" w:color="auto" w:fill="FFFFFF"/>
          </w:tcPr>
          <w:p>
            <w:pPr>
              <w:pStyle w:val="4"/>
              <w:tabs>
                <w:tab w:val="left" w:pos="360"/>
              </w:tabs>
              <w:ind w:left="0" w:leftChars="0" w:right="24" w:rightChars="10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Let’s Go Unit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6 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Learn+Let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 More P51-P53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標楷體" w:cs="Times New Roman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 21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Kids 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Unit 13 It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s Raining Colors P56-P59</w:t>
            </w:r>
          </w:p>
        </w:tc>
        <w:tc>
          <w:tcPr>
            <w:tcW w:w="149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1224" w:leftChars="10" w:hanging="1200" w:hangingChars="500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3/23-3/24六年級中文科期中考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3/23 G6畢旅行前說明會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  <w:szCs w:val="24"/>
              </w:rPr>
            </w:pPr>
            <w:r>
              <w:rPr>
                <w:rFonts w:hint="eastAsia" w:ascii="標楷體" w:hAnsi="標楷體" w:eastAsia="標楷體"/>
                <w:color w:val="000000"/>
                <w:szCs w:val="24"/>
              </w:rPr>
              <w:t>3/25-3/27 G6畢業旅行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100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50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29</w:t>
            </w:r>
          </w:p>
        </w:tc>
        <w:tc>
          <w:tcPr>
            <w:tcW w:w="106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5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94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94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294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846" w:type="pct"/>
            <w:shd w:val="clear" w:color="auto" w:fill="FFFFFF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6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What Time Is It?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 21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Kids 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Unit It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s Raining Colors</w:t>
            </w:r>
          </w:p>
        </w:tc>
        <w:tc>
          <w:tcPr>
            <w:tcW w:w="1429" w:type="pct"/>
            <w:shd w:val="clear" w:color="auto" w:fill="FFFFFF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 Go Unit 6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What Time Is It?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Read P54-P55+ Unit 6 Review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 21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Kids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Unit 13 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It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s Raining Colors P56-P59</w:t>
            </w:r>
          </w:p>
        </w:tc>
        <w:tc>
          <w:tcPr>
            <w:tcW w:w="149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984" w:leftChars="10" w:hanging="960" w:hangingChars="400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3/30-4/3 G6英文期中考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4/1歡樂兒童活動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" w:hAnsi="PMingLiU" w:cs="PMingLiU"/>
                <w:color w:val="000000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100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94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九</w:t>
            </w:r>
          </w:p>
        </w:tc>
        <w:tc>
          <w:tcPr>
            <w:tcW w:w="15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5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46" w:type="pct"/>
            <w:shd w:val="clear" w:color="auto" w:fill="FFFFFF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6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What Time Is It?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 21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Kids</w:t>
            </w:r>
          </w:p>
        </w:tc>
        <w:tc>
          <w:tcPr>
            <w:tcW w:w="1429" w:type="pct"/>
            <w:shd w:val="clear" w:color="auto" w:fill="FFFFFF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s Go </w:t>
            </w:r>
          </w:p>
          <w:p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s Review P 56-57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 21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Unit 14 Cool Art P60-P63</w:t>
            </w:r>
          </w:p>
        </w:tc>
        <w:tc>
          <w:tcPr>
            <w:tcW w:w="1496" w:type="pct"/>
            <w:shd w:val="clear" w:color="auto" w:fill="FFFFFF"/>
          </w:tcPr>
          <w:p>
            <w:pPr>
              <w:tabs>
                <w:tab w:val="left" w:pos="360"/>
              </w:tabs>
              <w:ind w:left="222" w:leftChars="10" w:right="24" w:rightChars="10" w:hanging="198"/>
              <w:rPr>
                <w:rFonts w:ascii="標楷體" w:hAnsi="標楷體" w:eastAsia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4/4-4/6</w:t>
            </w: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>清明連假，4/5 清明節</w:t>
            </w:r>
          </w:p>
          <w:p>
            <w:pPr>
              <w:tabs>
                <w:tab w:val="left" w:pos="360"/>
              </w:tabs>
              <w:ind w:right="24" w:rightChars="10"/>
              <w:jc w:val="both"/>
              <w:rPr>
                <w:rFonts w:ascii="標楷體" w:hAnsi="標楷體" w:eastAsia="標楷體" w:cs="標楷體"/>
                <w:color w:val="319B62"/>
                <w:szCs w:val="24"/>
              </w:rPr>
            </w:pPr>
            <w:r>
              <w:rPr>
                <w:rFonts w:hint="eastAsia" w:ascii="標楷體" w:hAnsi="標楷體" w:eastAsia="標楷體" w:cs="標楷體"/>
                <w:color w:val="FF0000"/>
              </w:rPr>
              <w:t>4/8樂活運動會小學部預賽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ascii="標楷體" w:hAnsi="標楷體" w:eastAsia="標楷體" w:cs="標楷體"/>
                <w:color w:val="000000"/>
              </w:rPr>
              <w:t>4/9朝會④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FFE599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</w:t>
            </w:r>
          </w:p>
        </w:tc>
        <w:tc>
          <w:tcPr>
            <w:tcW w:w="1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4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jc w:val="both"/>
              <w:rPr>
                <w:rFonts w:hint="default" w:ascii="楷体" w:hAnsi="楷体" w:eastAsia="楷体" w:cs="楷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color w:val="auto"/>
                <w:sz w:val="21"/>
                <w:szCs w:val="21"/>
                <w:lang w:val="en-US" w:eastAsia="zh-CN"/>
              </w:rPr>
              <w:t>Review Week</w:t>
            </w:r>
          </w:p>
        </w:tc>
        <w:tc>
          <w:tcPr>
            <w:tcW w:w="1429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jc w:val="left"/>
              <w:rPr>
                <w:rFonts w:hint="default" w:ascii="Times New Roman" w:hAnsi="Times New Roman" w:eastAsia="宋体" w:cs="Times New Roman"/>
                <w:b/>
                <w:bCs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Mid-Term Exam:4/17</w:t>
            </w:r>
          </w:p>
        </w:tc>
        <w:tc>
          <w:tcPr>
            <w:tcW w:w="149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hint="eastAsia"/>
                <w:b/>
                <w:bCs/>
                <w:highlight w:val="yellow"/>
              </w:rPr>
            </w:pPr>
            <w:r>
              <w:rPr>
                <w:rFonts w:hint="eastAsia" w:ascii="標楷體" w:hAnsi="標楷體" w:eastAsia="標楷體"/>
                <w:b/>
                <w:bCs/>
                <w:color w:val="000000"/>
                <w:highlight w:val="yellow"/>
              </w:rPr>
              <w:t>4/13-4/15 G1-G5英文期中考週</w:t>
            </w:r>
          </w:p>
          <w:p>
            <w:pPr>
              <w:rPr>
                <w:rFonts w:ascii="標楷體" w:hAnsi="標楷體" w:eastAsia="標楷體"/>
                <w:color w:val="FF0000"/>
              </w:rPr>
            </w:pPr>
            <w:r>
              <w:rPr>
                <w:rFonts w:hint="eastAsia" w:ascii="標楷體" w:hAnsi="標楷體" w:eastAsia="標楷體"/>
                <w:color w:val="FF0000"/>
              </w:rPr>
              <w:t>4/16樂活運動會預演</w:t>
            </w:r>
          </w:p>
          <w:p>
            <w:pPr>
              <w:pStyle w:val="5"/>
              <w:spacing w:before="0" w:beforeAutospacing="0" w:after="0" w:afterAutospacing="0"/>
              <w:jc w:val="both"/>
              <w:rPr>
                <w:rFonts w:hint="eastAsia"/>
              </w:rPr>
            </w:pPr>
            <w:r>
              <w:rPr>
                <w:rFonts w:hint="eastAsia" w:ascii="標楷體" w:hAnsi="標楷體" w:eastAsia="標楷體"/>
                <w:color w:val="FF0000"/>
              </w:rPr>
              <w:t>4/17 25周年校慶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FFE599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十一</w:t>
            </w:r>
          </w:p>
        </w:tc>
        <w:tc>
          <w:tcPr>
            <w:tcW w:w="1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19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94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4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1044" w:leftChars="10" w:hanging="1020"/>
              <w:jc w:val="both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7 Yesterday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and Today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Unit 15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At the Circus</w:t>
            </w:r>
          </w:p>
        </w:tc>
        <w:tc>
          <w:tcPr>
            <w:tcW w:w="1429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7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Yesterday and Today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 Talk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+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Let’s Learn 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P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58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-P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60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 w:firstLineChars="0"/>
              <w:jc w:val="left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Unit 15 At the Circus P64-P67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49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 xml:space="preserve">4/20-4/22 </w:t>
            </w: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>Let's Go作業抽查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100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FFE599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十二</w:t>
            </w:r>
          </w:p>
        </w:tc>
        <w:tc>
          <w:tcPr>
            <w:tcW w:w="1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26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294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84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1044" w:leftChars="10" w:hanging="1020"/>
              <w:jc w:val="both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7 Yesterday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and Today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楷体" w:hAnsi="楷体" w:eastAsia="楷体" w:cs="楷体"/>
                <w:color w:val="000000"/>
                <w:sz w:val="21"/>
                <w:szCs w:val="21"/>
                <w:lang w:val="en-US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Unit 15 At the Circus</w:t>
            </w:r>
          </w:p>
        </w:tc>
        <w:tc>
          <w:tcPr>
            <w:tcW w:w="1429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7 </w:t>
            </w:r>
          </w:p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Yesterday and Today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Learn+Let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 More P61-P63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Unit 15 At the Circus P64-P67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49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 xml:space="preserve">4/27-4/30 </w:t>
            </w: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>ESL作業抽查</w:t>
            </w:r>
          </w:p>
          <w:p>
            <w:pPr>
              <w:pStyle w:val="5"/>
              <w:spacing w:before="0" w:beforeAutospacing="0" w:after="0" w:afterAutospacing="0"/>
              <w:ind w:left="251" w:leftChars="10" w:hanging="227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G1-5校外教學週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5/1-5/5勞動節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0" w:type="pct"/>
            <w:vMerge w:val="restart"/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/>
                <w:sz w:val="18"/>
                <w:szCs w:val="18"/>
              </w:rPr>
            </w:pPr>
            <w:r>
              <w:rPr>
                <w:rFonts w:hint="eastAsia" w:ascii="標楷體" w:hAnsi="標楷體" w:eastAsia="標楷體"/>
                <w:sz w:val="18"/>
                <w:szCs w:val="18"/>
              </w:rPr>
              <w:t>五月</w:t>
            </w:r>
          </w:p>
        </w:tc>
        <w:tc>
          <w:tcPr>
            <w:tcW w:w="194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十三</w:t>
            </w:r>
          </w:p>
        </w:tc>
        <w:tc>
          <w:tcPr>
            <w:tcW w:w="150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84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Let’s Go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Unit 7</w:t>
            </w:r>
          </w:p>
          <w:p>
            <w:pPr>
              <w:pStyle w:val="5"/>
              <w:spacing w:before="0" w:beforeAutospacing="0" w:after="0" w:afterAutospacing="0"/>
              <w:jc w:val="both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Yesterday and Today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</w:t>
            </w:r>
          </w:p>
          <w:p>
            <w:pPr>
              <w:pStyle w:val="5"/>
              <w:spacing w:before="0" w:beforeAutospacing="0" w:after="0" w:afterAutospacing="0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Unit 16 R &amp;J</w:t>
            </w:r>
          </w:p>
        </w:tc>
        <w:tc>
          <w:tcPr>
            <w:tcW w:w="1429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Let’s Go Unit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7 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Yesterday and Today 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Read P64-P65+Unit 7 Review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hint="default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Unit 16 R &amp;J P68-P71</w:t>
            </w:r>
          </w:p>
        </w:tc>
        <w:tc>
          <w:tcPr>
            <w:tcW w:w="149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5/4-5/8 G6英文畢業考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5/7朝會</w:t>
            </w:r>
            <w:r>
              <w:rPr>
                <w:rFonts w:ascii="Cambria Math" w:hAnsi="Cambria Math" w:eastAsia="標楷體" w:cs="Cambria Math"/>
                <w:color w:val="000000"/>
              </w:rPr>
              <w:t>⑤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5/9上傳六年級各科成績評語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ascii="標楷體" w:hAnsi="標楷體" w:eastAsia="標楷體" w:cs="標楷體"/>
                <w:b/>
                <w:bCs/>
                <w:color w:val="000000"/>
              </w:rPr>
            </w:pPr>
            <w:r>
              <w:rPr>
                <w:rFonts w:hint="eastAsia" w:ascii="標楷體" w:hAnsi="標楷體" w:eastAsia="標楷體" w:cs="標楷體"/>
                <w:b/>
                <w:bCs/>
                <w:color w:val="000000"/>
              </w:rPr>
              <w:t>5/9 補5/5(二)課程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十四</w:t>
            </w:r>
          </w:p>
        </w:tc>
        <w:tc>
          <w:tcPr>
            <w:tcW w:w="15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0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5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46" w:type="pct"/>
            <w:shd w:val="clear" w:color="auto" w:fill="FFFFFF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s Go Unit 8 My Home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21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Unit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16 R &amp; J</w:t>
            </w:r>
          </w:p>
        </w:tc>
        <w:tc>
          <w:tcPr>
            <w:tcW w:w="1429" w:type="pct"/>
            <w:shd w:val="clear" w:color="auto" w:fill="FFFFFF"/>
          </w:tcPr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s Go Unit 8 My Home </w:t>
            </w:r>
            <w:r>
              <w:rPr>
                <w:rFonts w:hint="default" w:ascii="Times New Roman" w:hAnsi="Times New Roman" w:eastAsia="楷体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Let’</w:t>
            </w: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s</w:t>
            </w:r>
            <w:r>
              <w:rPr>
                <w:rFonts w:hint="default" w:ascii="Times New Roman" w:hAnsi="Times New Roman" w:eastAsia="楷体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 xml:space="preserve"> Talk</w:t>
            </w:r>
            <w:r>
              <w:rPr>
                <w:rFonts w:hint="eastAsia" w:ascii="Times New Roman" w:hAnsi="Times New Roman" w:eastAsia="楷体" w:cs="Times New Roman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+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Let’s Learn 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P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66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-P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68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21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Unit 16 R &amp; J P68-P71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標楷體" w:cs="Times New Roman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49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5/11-15聯絡本調閱週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5/14朝會</w:t>
            </w:r>
            <w:r>
              <w:rPr>
                <w:rFonts w:hint="eastAsia" w:ascii="PMingLiU" w:hAnsi="PMingLiU" w:eastAsia="PMingLiU"/>
                <w:color w:val="000000"/>
              </w:rPr>
              <w:t>⑥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十五</w:t>
            </w:r>
          </w:p>
        </w:tc>
        <w:tc>
          <w:tcPr>
            <w:tcW w:w="1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46" w:type="pct"/>
            <w:shd w:val="clear" w:color="auto" w:fill="FFFFFF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s Go Unit 8 My Home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21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Unit 17 Last Kiss</w:t>
            </w:r>
          </w:p>
        </w:tc>
        <w:tc>
          <w:tcPr>
            <w:tcW w:w="1429" w:type="pct"/>
            <w:shd w:val="clear" w:color="auto" w:fill="FFFFFF"/>
          </w:tcPr>
          <w:p>
            <w:pPr>
              <w:pStyle w:val="4"/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s Go Unit 8 My Home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Learn+Let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s Learn More P69-P71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標楷體" w:cs="Times New Roman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21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Unit 17 Last Kiss P72-P75</w:t>
            </w:r>
          </w:p>
        </w:tc>
        <w:tc>
          <w:tcPr>
            <w:tcW w:w="149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5/21朝會</w:t>
            </w:r>
            <w:r>
              <w:rPr>
                <w:rFonts w:hint="eastAsia" w:ascii="PMingLiU" w:hAnsi="PMingLiU" w:eastAsia="PMingLiU"/>
                <w:color w:val="000000"/>
              </w:rPr>
              <w:t>⑦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100" w:type="pct"/>
            <w:vMerge w:val="continue"/>
            <w:shd w:val="clear" w:color="auto" w:fill="BDD6EE" w:themeFill="accent1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sz w:val="18"/>
                <w:szCs w:val="18"/>
              </w:rPr>
              <w:t>十六</w:t>
            </w:r>
          </w:p>
        </w:tc>
        <w:tc>
          <w:tcPr>
            <w:tcW w:w="1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24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5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46" w:type="pct"/>
            <w:shd w:val="clear" w:color="auto" w:fill="FFFFFF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s Go Unit 8 My Home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21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Unit 17 Last Kiss</w:t>
            </w:r>
          </w:p>
        </w:tc>
        <w:tc>
          <w:tcPr>
            <w:tcW w:w="1429" w:type="pct"/>
            <w:shd w:val="clear" w:color="auto" w:fill="FFFFFF"/>
          </w:tcPr>
          <w:p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24" w:leftChars="10" w:firstLine="0"/>
              <w:jc w:val="both"/>
              <w:textAlignment w:val="auto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Let</w:t>
            </w:r>
            <w:r>
              <w:rPr>
                <w:rFonts w:hint="default" w:ascii="Times New Roman" w:hAnsi="Times New Roman" w:eastAsia="楷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s Go Unit 8 My Home Let</w:t>
            </w:r>
            <w:r>
              <w:rPr>
                <w:rFonts w:hint="default" w:ascii="Times New Roman" w:hAnsi="Times New Roman" w:eastAsia="楷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’</w:t>
            </w:r>
            <w:r>
              <w:rPr>
                <w:rFonts w:hint="eastAsia" w:ascii="Times New Roman" w:hAnsi="Times New Roman" w:eastAsia="楷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s Read P72-P73 +Unit 8 Review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21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Unit 17 Last Kiss P72-P75</w:t>
            </w:r>
          </w:p>
        </w:tc>
        <w:tc>
          <w:tcPr>
            <w:tcW w:w="149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5/27學習成果發表會(綜合課時間)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5/28朝會</w:t>
            </w:r>
            <w:r>
              <w:rPr>
                <w:rFonts w:ascii="Cambria Math" w:hAnsi="Cambria Math" w:eastAsia="標楷體" w:cs="Cambria Math"/>
                <w:color w:val="000000"/>
              </w:rPr>
              <w:t>⑧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100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sz w:val="18"/>
                <w:szCs w:val="18"/>
              </w:rPr>
              <w:t>十七</w:t>
            </w:r>
          </w:p>
        </w:tc>
        <w:tc>
          <w:tcPr>
            <w:tcW w:w="15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31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294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846" w:type="pct"/>
            <w:shd w:val="clear" w:color="auto" w:fill="FFFFFF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s Go Let</w:t>
            </w:r>
            <w:r>
              <w:rPr>
                <w:rFonts w:hint="default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s Review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21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Century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6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24" w:leftChars="10" w:right="24" w:rightChars="10" w:firstLine="0"/>
              <w:jc w:val="both"/>
              <w:textAlignment w:val="auto"/>
              <w:rPr>
                <w:rFonts w:hint="default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Unit 18 Time to Think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</w:p>
        </w:tc>
        <w:tc>
          <w:tcPr>
            <w:tcW w:w="1429" w:type="pct"/>
            <w:shd w:val="clear" w:color="auto" w:fill="FFFFFF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Let</w:t>
            </w:r>
            <w:r>
              <w:rPr>
                <w:rFonts w:hint="default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s Go Let</w:t>
            </w:r>
            <w:r>
              <w:rPr>
                <w:rFonts w:hint="default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’</w:t>
            </w: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s Review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P74-P75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2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Century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eastAsia="宋体" w:cs="Times New Roman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Unit 18 Time to Think P76-P79</w:t>
            </w:r>
          </w:p>
        </w:tc>
        <w:tc>
          <w:tcPr>
            <w:tcW w:w="149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4" w:leftChars="10" w:hanging="200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6/2(二)上午九點2025級小學部畢業美展開幕</w:t>
            </w:r>
          </w:p>
          <w:p>
            <w:pPr>
              <w:pStyle w:val="5"/>
              <w:spacing w:before="0" w:beforeAutospacing="0" w:after="0" w:afterAutospacing="0"/>
              <w:ind w:left="224" w:leftChars="10" w:hanging="200"/>
              <w:jc w:val="both"/>
            </w:pPr>
            <w:r>
              <w:rPr>
                <w:rFonts w:hint="eastAsia" w:ascii="標楷體" w:hAnsi="標楷體" w:eastAsia="標楷體"/>
                <w:color w:val="FF0000"/>
              </w:rPr>
              <w:t>6/4(四)畢典預演(第1.2節)</w:t>
            </w:r>
          </w:p>
          <w:p>
            <w:pPr>
              <w:pStyle w:val="5"/>
              <w:spacing w:before="0" w:beforeAutospacing="0" w:after="0" w:afterAutospacing="0"/>
              <w:ind w:left="224" w:leftChars="10" w:hanging="200"/>
              <w:jc w:val="both"/>
              <w:rPr>
                <w:rFonts w:ascii="標楷體" w:hAnsi="標楷體" w:eastAsia="標楷體"/>
                <w:color w:val="FF0000"/>
              </w:rPr>
            </w:pPr>
            <w:r>
              <w:rPr>
                <w:rFonts w:hint="eastAsia" w:ascii="標楷體" w:hAnsi="標楷體" w:eastAsia="標楷體"/>
                <w:color w:val="FF0000"/>
              </w:rPr>
              <w:t>6/5(五) 2025級畢業典禮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100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/>
                <w:sz w:val="20"/>
                <w:szCs w:val="20"/>
              </w:rPr>
            </w:pPr>
            <w:r>
              <w:rPr>
                <w:rFonts w:ascii="標楷體" w:hAnsi="標楷體" w:eastAsia="標楷體"/>
                <w:sz w:val="20"/>
                <w:szCs w:val="20"/>
              </w:rPr>
              <w:t>六月</w:t>
            </w:r>
          </w:p>
        </w:tc>
        <w:tc>
          <w:tcPr>
            <w:tcW w:w="194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sz w:val="20"/>
                <w:szCs w:val="20"/>
              </w:rPr>
              <w:t>十八</w:t>
            </w:r>
          </w:p>
        </w:tc>
        <w:tc>
          <w:tcPr>
            <w:tcW w:w="15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7</w:t>
            </w:r>
          </w:p>
        </w:tc>
        <w:tc>
          <w:tcPr>
            <w:tcW w:w="10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85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94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4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auto"/>
                <w:sz w:val="21"/>
                <w:szCs w:val="21"/>
                <w:lang w:val="en-US" w:eastAsia="zh-CN"/>
              </w:rPr>
              <w:t>Review Week</w:t>
            </w:r>
          </w:p>
        </w:tc>
        <w:tc>
          <w:tcPr>
            <w:tcW w:w="1429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hint="default" w:ascii="Times New Roman" w:hAnsi="Times New Roman" w:eastAsia="標楷體" w:cs="Times New Roman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eastAsia="zh-CN"/>
              </w:rPr>
              <w:t>·</w:t>
            </w:r>
            <w:r>
              <w:rPr>
                <w:rFonts w:hint="eastAsia" w:ascii="Times New Roman" w:hAnsi="Times New Roman" w:eastAsia="宋体" w:cs="Times New Roman"/>
                <w:b/>
                <w:bCs/>
                <w:color w:val="auto"/>
                <w:sz w:val="21"/>
                <w:szCs w:val="21"/>
                <w:lang w:val="en-US" w:eastAsia="zh-CN"/>
              </w:rPr>
              <w:t>Final Exam:6/12</w:t>
            </w:r>
          </w:p>
        </w:tc>
        <w:tc>
          <w:tcPr>
            <w:tcW w:w="149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6/8-6/12 G1-G5</w:t>
            </w:r>
            <w:r>
              <w:rPr>
                <w:rFonts w:hint="eastAsia" w:ascii="標楷體" w:hAnsi="標楷體" w:eastAsia="標楷體"/>
                <w:b/>
                <w:bCs/>
                <w:color w:val="000000"/>
              </w:rPr>
              <w:t>英文期末考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6/8-6/18六升七年級銜接課程</w:t>
            </w:r>
          </w:p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  <w:rPr>
                <w:rFonts w:hint="eastAsia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6/11朝會</w:t>
            </w:r>
            <w:r>
              <w:rPr>
                <w:rFonts w:hint="eastAsia" w:ascii="PMingLiU" w:hAnsi="PMingLiU" w:eastAsia="PMingLiU"/>
                <w:color w:val="000000"/>
              </w:rPr>
              <w:t>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十九</w:t>
            </w:r>
          </w:p>
        </w:tc>
        <w:tc>
          <w:tcPr>
            <w:tcW w:w="1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4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Century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Unit 19 Where Does It Come From?</w:t>
            </w:r>
          </w:p>
        </w:tc>
        <w:tc>
          <w:tcPr>
            <w:tcW w:w="1429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2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Century</w:t>
            </w:r>
          </w:p>
          <w:p>
            <w:pPr>
              <w:ind w:right="24" w:rightChars="10"/>
              <w:jc w:val="both"/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Unit 19 Where Does It Come From? P80-P83</w:t>
            </w:r>
          </w:p>
          <w:p>
            <w:pPr>
              <w:ind w:right="24" w:rightChars="10"/>
              <w:jc w:val="both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Winter Holiday Assignment</w:t>
            </w:r>
          </w:p>
        </w:tc>
        <w:tc>
          <w:tcPr>
            <w:tcW w:w="1496" w:type="pct"/>
            <w:shd w:val="clear" w:color="auto" w:fill="FFFFFF"/>
          </w:tcPr>
          <w:p>
            <w:pPr>
              <w:pStyle w:val="5"/>
              <w:spacing w:before="0" w:beforeAutospacing="0" w:after="0" w:afterAutospacing="0"/>
              <w:ind w:left="222" w:leftChars="10" w:hanging="198"/>
              <w:jc w:val="both"/>
            </w:pPr>
            <w:r>
              <w:rPr>
                <w:rFonts w:hint="eastAsia" w:ascii="標楷體" w:hAnsi="標楷體" w:eastAsia="標楷體"/>
                <w:color w:val="000000"/>
              </w:rPr>
              <w:t>G1-G5 Star Reading Test Week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 w:cs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6/19 端午節放假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5" w:hRule="atLeast"/>
        </w:trPr>
        <w:tc>
          <w:tcPr>
            <w:tcW w:w="100" w:type="pct"/>
            <w:vMerge w:val="continue"/>
            <w:shd w:val="clear" w:color="auto" w:fill="E2EFD9" w:themeFill="accent6" w:themeFillTint="33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</w:t>
            </w:r>
          </w:p>
        </w:tc>
        <w:tc>
          <w:tcPr>
            <w:tcW w:w="1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846" w:type="pct"/>
            <w:shd w:val="clear" w:color="auto" w:fill="FFFFFF"/>
            <w:vAlign w:val="center"/>
          </w:tcPr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Century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Unit 20 With a 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“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C,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”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Not a 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“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K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”</w:t>
            </w:r>
          </w:p>
        </w:tc>
        <w:tc>
          <w:tcPr>
            <w:tcW w:w="1429" w:type="pct"/>
            <w:shd w:val="clear" w:color="auto" w:fill="FFFFFF"/>
            <w:vAlign w:val="center"/>
          </w:tcPr>
          <w:p>
            <w:pPr>
              <w:pStyle w:val="5"/>
              <w:spacing w:before="0" w:beforeAutospacing="0" w:after="0" w:afterAutospacing="0"/>
              <w:ind w:left="1044" w:leftChars="10" w:hanging="1020"/>
              <w:jc w:val="left"/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Reading for</w:t>
            </w:r>
            <w:r>
              <w:rPr>
                <w:rFonts w:hint="eastAsia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2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vertAlign w:val="superscript"/>
                <w:lang w:val="en-US" w:eastAsia="zh-CN"/>
              </w:rPr>
              <w:t>st</w:t>
            </w: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Century</w:t>
            </w:r>
          </w:p>
          <w:p>
            <w:pPr>
              <w:ind w:right="24" w:rightChars="10"/>
              <w:jc w:val="both"/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楷体" w:cs="Times New Roman"/>
                <w:color w:val="000000"/>
                <w:sz w:val="21"/>
                <w:szCs w:val="21"/>
                <w:lang w:val="en-US" w:eastAsia="zh-CN"/>
              </w:rPr>
              <w:t>Kids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Unit 20 With a 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“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C,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”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Not a 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“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>K</w:t>
            </w:r>
            <w:r>
              <w:rPr>
                <w:rFonts w:hint="default" w:eastAsia="楷体" w:cs="Times New Roman"/>
                <w:color w:val="000000"/>
                <w:sz w:val="21"/>
                <w:szCs w:val="21"/>
                <w:lang w:val="en-US" w:eastAsia="zh-CN"/>
              </w:rPr>
              <w:t>”</w:t>
            </w:r>
            <w:r>
              <w:rPr>
                <w:rFonts w:hint="eastAsia" w:eastAsia="楷体" w:cs="Times New Roman"/>
                <w:color w:val="000000"/>
                <w:sz w:val="21"/>
                <w:szCs w:val="21"/>
                <w:lang w:val="en-US" w:eastAsia="zh-CN"/>
              </w:rPr>
              <w:t xml:space="preserve"> P84-P87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·</w:t>
            </w:r>
            <w:r>
              <w:rPr>
                <w:rFonts w:hint="eastAsia" w:ascii="Times New Roman" w:hAnsi="Times New Roman" w:eastAsia="楷体" w:cs="Times New Roman"/>
                <w:color w:val="000000"/>
                <w:kern w:val="0"/>
                <w:sz w:val="21"/>
                <w:szCs w:val="21"/>
                <w:lang w:val="en-US" w:eastAsia="zh-CN" w:bidi="ar-SA"/>
              </w:rPr>
              <w:t>Winter Holiday Assignment</w:t>
            </w:r>
          </w:p>
        </w:tc>
        <w:tc>
          <w:tcPr>
            <w:tcW w:w="1496" w:type="pct"/>
            <w:shd w:val="clear" w:color="auto" w:fill="FFFFFF"/>
            <w:vAlign w:val="center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6/26 休業式</w:t>
            </w:r>
          </w:p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6/26-28夏令營小隊輔培訓(暫定)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5" w:hRule="atLeast"/>
        </w:trPr>
        <w:tc>
          <w:tcPr>
            <w:tcW w:w="100" w:type="pct"/>
            <w:vMerge w:val="continue"/>
            <w:tcBorders>
              <w:bottom w:val="double" w:color="auto" w:sz="4" w:space="0"/>
            </w:tcBorders>
            <w:shd w:val="clear" w:color="auto" w:fill="E2EFD9" w:themeFill="accent6" w:themeFillTint="33"/>
          </w:tcPr>
          <w:p>
            <w:pPr>
              <w:spacing w:line="240" w:lineRule="exact"/>
              <w:jc w:val="both"/>
              <w:rPr>
                <w:rFonts w:ascii="標楷體" w:hAnsi="標楷體" w:eastAsia="標楷體" w:cs="PMingLiU"/>
                <w:color w:val="000000"/>
                <w:sz w:val="18"/>
                <w:szCs w:val="18"/>
              </w:rPr>
            </w:pPr>
          </w:p>
        </w:tc>
        <w:tc>
          <w:tcPr>
            <w:tcW w:w="194" w:type="pct"/>
            <w:tcBorders>
              <w:bottom w:val="double" w:color="auto" w:sz="4" w:space="0"/>
            </w:tcBorders>
            <w:shd w:val="clear" w:color="auto" w:fill="E2EFD9" w:themeFill="accent6" w:themeFillTint="33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二十一</w:t>
            </w:r>
          </w:p>
        </w:tc>
        <w:tc>
          <w:tcPr>
            <w:tcW w:w="150" w:type="pct"/>
            <w:tcBorders>
              <w:top w:val="single" w:color="000000" w:sz="4" w:space="0"/>
              <w:left w:val="single" w:color="000000" w:sz="4" w:space="0"/>
              <w:bottom w:val="double" w:color="auto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28</w:t>
            </w:r>
          </w:p>
        </w:tc>
        <w:tc>
          <w:tcPr>
            <w:tcW w:w="106" w:type="pct"/>
            <w:tcBorders>
              <w:top w:val="single" w:color="000000" w:sz="4" w:space="0"/>
              <w:left w:val="single" w:color="000000" w:sz="4" w:space="0"/>
              <w:bottom w:val="doub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29</w:t>
            </w:r>
          </w:p>
        </w:tc>
        <w:tc>
          <w:tcPr>
            <w:tcW w:w="85" w:type="pct"/>
            <w:tcBorders>
              <w:top w:val="single" w:color="000000" w:sz="4" w:space="0"/>
              <w:left w:val="single" w:color="000000" w:sz="4" w:space="0"/>
              <w:bottom w:val="double" w:color="auto" w:sz="4" w:space="0"/>
              <w:right w:val="single" w:color="auto" w:sz="12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6" w:type="pct"/>
            <w:tcBorders>
              <w:top w:val="single" w:color="auto" w:sz="12" w:space="0"/>
              <w:left w:val="single" w:color="auto" w:sz="12" w:space="0"/>
              <w:bottom w:val="doub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000000" w:sz="4" w:space="0"/>
              <w:bottom w:val="doub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" w:type="pct"/>
            <w:tcBorders>
              <w:top w:val="single" w:color="auto" w:sz="12" w:space="0"/>
              <w:left w:val="single" w:color="000000" w:sz="4" w:space="0"/>
              <w:bottom w:val="double" w:color="auto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4" w:type="pct"/>
            <w:tcBorders>
              <w:top w:val="single" w:color="auto" w:sz="12" w:space="0"/>
              <w:left w:val="single" w:color="000000" w:sz="4" w:space="0"/>
              <w:bottom w:val="double" w:color="auto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4</w:t>
            </w:r>
          </w:p>
        </w:tc>
        <w:tc>
          <w:tcPr>
            <w:tcW w:w="846" w:type="pct"/>
            <w:tcBorders>
              <w:bottom w:val="double" w:color="auto" w:sz="4" w:space="0"/>
            </w:tcBorders>
            <w:shd w:val="clear" w:color="auto" w:fill="FFFFFF"/>
            <w:vAlign w:val="center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</w:p>
        </w:tc>
        <w:tc>
          <w:tcPr>
            <w:tcW w:w="1429" w:type="pct"/>
            <w:tcBorders>
              <w:bottom w:val="double" w:color="auto" w:sz="4" w:space="0"/>
            </w:tcBorders>
            <w:shd w:val="clear" w:color="auto" w:fill="FFFFFF"/>
            <w:vAlign w:val="center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標楷體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標楷體" w:cs="Times New Roman"/>
                <w:color w:val="000000"/>
                <w:sz w:val="21"/>
                <w:szCs w:val="21"/>
                <w:lang w:val="en-US" w:eastAsia="zh-CN"/>
              </w:rPr>
              <w:t>Happy Winter Holiday</w:t>
            </w:r>
          </w:p>
        </w:tc>
        <w:tc>
          <w:tcPr>
            <w:tcW w:w="1496" w:type="pct"/>
            <w:tcBorders>
              <w:bottom w:val="double" w:color="auto" w:sz="4" w:space="0"/>
            </w:tcBorders>
            <w:shd w:val="clear" w:color="auto" w:fill="FFFFFF"/>
            <w:vAlign w:val="center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6/29-7/1認識臺灣夏令營(暫定)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85" w:hRule="atLeast"/>
        </w:trPr>
        <w:tc>
          <w:tcPr>
            <w:tcW w:w="100" w:type="pct"/>
            <w:tcBorders>
              <w:top w:val="double" w:color="auto" w:sz="4" w:space="0"/>
              <w:right w:val="single" w:color="auto" w:sz="4" w:space="0"/>
            </w:tcBorders>
            <w:shd w:val="clear" w:color="auto" w:fill="F7CAAC" w:themeFill="accent2" w:themeFillTint="66"/>
          </w:tcPr>
          <w:p>
            <w:pPr>
              <w:spacing w:line="240" w:lineRule="exact"/>
              <w:jc w:val="both"/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18"/>
                <w:szCs w:val="18"/>
              </w:rPr>
              <w:t>八月</w:t>
            </w:r>
          </w:p>
        </w:tc>
        <w:tc>
          <w:tcPr>
            <w:tcW w:w="194" w:type="pct"/>
            <w:tcBorders>
              <w:top w:val="double" w:color="auto" w:sz="4" w:space="0"/>
            </w:tcBorders>
            <w:shd w:val="clear" w:color="auto" w:fill="F7CAAC" w:themeFill="accent2" w:themeFillTint="66"/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sz w:val="20"/>
                <w:szCs w:val="20"/>
              </w:rPr>
              <w:t>一</w:t>
            </w:r>
          </w:p>
        </w:tc>
        <w:tc>
          <w:tcPr>
            <w:tcW w:w="150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  <w:t>30</w:t>
            </w:r>
          </w:p>
        </w:tc>
        <w:tc>
          <w:tcPr>
            <w:tcW w:w="106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  <w:bdr w:val="single" w:color="auto" w:sz="4" w:space="0"/>
              </w:rPr>
              <w:t>31</w:t>
            </w:r>
          </w:p>
        </w:tc>
        <w:tc>
          <w:tcPr>
            <w:tcW w:w="85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3</w:t>
            </w:r>
          </w:p>
        </w:tc>
        <w:tc>
          <w:tcPr>
            <w:tcW w:w="94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4</w:t>
            </w:r>
          </w:p>
        </w:tc>
        <w:tc>
          <w:tcPr>
            <w:tcW w:w="294" w:type="pct"/>
            <w:tcBorders>
              <w:top w:val="double" w:color="auto" w:sz="4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>
            <w:pPr>
              <w:spacing w:line="240" w:lineRule="exact"/>
              <w:jc w:val="center"/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</w:pPr>
            <w:r>
              <w:rPr>
                <w:rFonts w:hint="eastAsia" w:ascii="標楷體" w:hAnsi="標楷體" w:eastAsia="標楷體" w:cs="PMingLiU"/>
                <w:color w:val="000000"/>
                <w:sz w:val="20"/>
                <w:szCs w:val="20"/>
              </w:rPr>
              <w:t>5</w:t>
            </w:r>
          </w:p>
        </w:tc>
        <w:tc>
          <w:tcPr>
            <w:tcW w:w="846" w:type="pct"/>
            <w:tcBorders>
              <w:top w:val="double" w:color="auto" w:sz="4" w:space="0"/>
            </w:tcBorders>
            <w:shd w:val="clear" w:color="auto" w:fill="FFFFFF"/>
            <w:vAlign w:val="center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楷体" w:hAnsi="楷体" w:eastAsia="楷体" w:cs="楷体"/>
                <w:color w:val="000000"/>
                <w:sz w:val="21"/>
                <w:szCs w:val="21"/>
              </w:rPr>
            </w:pPr>
          </w:p>
        </w:tc>
        <w:tc>
          <w:tcPr>
            <w:tcW w:w="1429" w:type="pct"/>
            <w:tcBorders>
              <w:top w:val="double" w:color="auto" w:sz="4" w:space="0"/>
            </w:tcBorders>
            <w:shd w:val="clear" w:color="auto" w:fill="FFFFFF"/>
            <w:vAlign w:val="center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Times New Roman" w:hAnsi="Times New Roman" w:eastAsia="標楷體" w:cs="Times New Roman"/>
                <w:color w:val="000000"/>
                <w:sz w:val="21"/>
                <w:szCs w:val="21"/>
              </w:rPr>
            </w:pPr>
          </w:p>
        </w:tc>
        <w:tc>
          <w:tcPr>
            <w:tcW w:w="1496" w:type="pct"/>
            <w:tcBorders>
              <w:top w:val="double" w:color="auto" w:sz="4" w:space="0"/>
            </w:tcBorders>
            <w:shd w:val="clear" w:color="auto" w:fill="FFFFFF"/>
            <w:vAlign w:val="center"/>
          </w:tcPr>
          <w:p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標楷體" w:hAnsi="標楷體" w:eastAsia="標楷體"/>
                <w:color w:val="000000"/>
              </w:rPr>
            </w:pPr>
            <w:r>
              <w:rPr>
                <w:rFonts w:hint="eastAsia" w:ascii="標楷體" w:hAnsi="標楷體" w:eastAsia="標楷體"/>
                <w:color w:val="000000"/>
              </w:rPr>
              <w:t>8/31開學日</w:t>
            </w:r>
          </w:p>
        </w:tc>
      </w:tr>
    </w:tbl>
    <w:p/>
    <w:sectPr>
      <w:pgSz w:w="11906" w:h="16838"/>
      <w:pgMar w:top="426" w:right="1800" w:bottom="1276" w:left="1800" w:header="851" w:footer="992" w:gutter="0"/>
      <w:cols w:space="425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標楷體">
    <w:altName w:val="宋体"/>
    <w:panose1 w:val="03000509000000000000"/>
    <w:charset w:val="88"/>
    <w:family w:val="script"/>
    <w:pitch w:val="default"/>
    <w:sig w:usb0="00000000" w:usb1="00000000" w:usb2="00000016" w:usb3="00000000" w:csb0="001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M0YTAxNTQ5OGNhMDE3Nzk4MTY0YWYxMjgyYTdjOWQifQ=="/>
  </w:docVars>
  <w:rsids>
    <w:rsidRoot w:val="00C770C7"/>
    <w:rsid w:val="00095888"/>
    <w:rsid w:val="00201DE2"/>
    <w:rsid w:val="0034703B"/>
    <w:rsid w:val="003C60EF"/>
    <w:rsid w:val="00526704"/>
    <w:rsid w:val="00894272"/>
    <w:rsid w:val="00C60180"/>
    <w:rsid w:val="00C770C7"/>
    <w:rsid w:val="00D033A9"/>
    <w:rsid w:val="00D16ADE"/>
    <w:rsid w:val="011A2347"/>
    <w:rsid w:val="02E422B5"/>
    <w:rsid w:val="0DFD3732"/>
    <w:rsid w:val="16E5088E"/>
    <w:rsid w:val="19217509"/>
    <w:rsid w:val="2C4E0E78"/>
    <w:rsid w:val="392E4F42"/>
    <w:rsid w:val="4ECC61A8"/>
    <w:rsid w:val="5BC44EA9"/>
    <w:rsid w:val="65C5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paragraph" w:customStyle="1" w:styleId="5">
    <w:name w:val="paragraph"/>
    <w:basedOn w:val="1"/>
    <w:semiHidden/>
    <w:qFormat/>
    <w:uiPriority w:val="0"/>
    <w:pPr>
      <w:widowControl/>
      <w:spacing w:before="100" w:beforeAutospacing="1" w:after="100" w:afterAutospacing="1"/>
    </w:pPr>
    <w:rPr>
      <w:rFonts w:ascii="等线" w:hAnsi="等线" w:eastAsia="等线"/>
      <w:kern w:val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1262</Words>
  <Characters>3703</Characters>
  <Lines>11</Lines>
  <Paragraphs>3</Paragraphs>
  <TotalTime>1</TotalTime>
  <ScaleCrop>false</ScaleCrop>
  <LinksUpToDate>false</LinksUpToDate>
  <CharactersWithSpaces>4234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2025-12-16T02:56:00Z</dcterms:created>
  <dc:creator>Microsoft 帳戶</dc:creator>
  <cp:lastModifiedBy>苏</cp:lastModifiedBy>
  <dcterms:modified xsi:type="dcterms:W3CDTF">2026-02-23T06:38:46Z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D3C5E12FAE0B4859BE9B428DA0FD44BB_12</vt:lpwstr>
  </property>
</Properties>
</file>