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9D1B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國語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1A51867B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  <w:lang w:eastAsia="zh-TW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國語</w:t>
      </w:r>
    </w:p>
    <w:p w14:paraId="03A63DF3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任課教師：楊慧敏</w:t>
      </w:r>
      <w:bookmarkStart w:id="0" w:name="_Hlk206575617"/>
      <w:r>
        <w:rPr>
          <w:rFonts w:hint="eastAsia" w:ascii="DFKai-SB" w:hAnsi="DFKai-SB" w:eastAsia="DFKai-SB"/>
          <w:color w:val="000000"/>
          <w:w w:val="80"/>
          <w:sz w:val="32"/>
        </w:rPr>
        <w:t>、陳嫻翎、</w:t>
      </w:r>
      <w:bookmarkEnd w:id="0"/>
      <w:r>
        <w:rPr>
          <w:rFonts w:hint="eastAsia" w:ascii="DFKai-SB" w:hAnsi="DFKai-SB" w:eastAsia="DFKai-SB"/>
          <w:color w:val="000000"/>
          <w:w w:val="80"/>
          <w:sz w:val="32"/>
        </w:rPr>
        <w:t>廖怡婷、游皓麟、李姝卉</w:t>
      </w:r>
    </w:p>
    <w:p w14:paraId="7CA6F869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 xml:space="preserve">採用教材：  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☑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  <w:lang w:eastAsia="zh-TW"/>
        </w:rPr>
        <w:t>康軒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1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0"/>
        <w:gridCol w:w="225"/>
        <w:gridCol w:w="216"/>
        <w:gridCol w:w="210"/>
        <w:gridCol w:w="210"/>
        <w:gridCol w:w="226"/>
        <w:gridCol w:w="249"/>
        <w:gridCol w:w="1023"/>
        <w:gridCol w:w="3703"/>
        <w:gridCol w:w="3783"/>
      </w:tblGrid>
      <w:tr w14:paraId="7DBD7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53EBA9CE">
            <w:pPr>
              <w:spacing w:line="240" w:lineRule="exact"/>
              <w:jc w:val="center"/>
              <w:rPr>
                <w:rFonts w:ascii="DFKai-SB" w:hAnsi="DFKai-SB" w:eastAsia="DFKai-SB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4402B18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color="auto" w:sz="4" w:space="0"/>
            </w:tcBorders>
            <w:vAlign w:val="center"/>
          </w:tcPr>
          <w:p w14:paraId="428CCBA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Cs w:val="20"/>
              </w:rPr>
              <w:t>日期</w:t>
            </w:r>
          </w:p>
        </w:tc>
        <w:tc>
          <w:tcPr>
            <w:tcW w:w="488" w:type="pct"/>
            <w:vMerge w:val="restart"/>
            <w:vAlign w:val="center"/>
          </w:tcPr>
          <w:p w14:paraId="77D3E03C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7B2F99C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kern w:val="0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預定教學進度</w:t>
            </w:r>
          </w:p>
          <w:p w14:paraId="594567F2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(含學習任務)</w:t>
            </w:r>
          </w:p>
        </w:tc>
        <w:tc>
          <w:tcPr>
            <w:tcW w:w="1805" w:type="pct"/>
            <w:vMerge w:val="restart"/>
            <w:vAlign w:val="center"/>
          </w:tcPr>
          <w:p w14:paraId="736F33B0">
            <w:pPr>
              <w:spacing w:line="276" w:lineRule="auto"/>
              <w:jc w:val="center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重要活動記事</w:t>
            </w:r>
          </w:p>
        </w:tc>
      </w:tr>
      <w:tr w14:paraId="301DC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745F7ED3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0"/>
                <w:szCs w:val="20"/>
              </w:rPr>
            </w:pPr>
            <w:bookmarkStart w:id="1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6E8DEB63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7B64D91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8" w:type="pct"/>
            <w:tcBorders>
              <w:bottom w:val="single" w:color="auto" w:sz="4" w:space="0"/>
            </w:tcBorders>
          </w:tcPr>
          <w:p w14:paraId="242C32B5">
            <w:pPr>
              <w:spacing w:line="240" w:lineRule="exact"/>
              <w:jc w:val="center"/>
              <w:rPr>
                <w:rFonts w:ascii="DFKai-SB" w:hAnsi="DFKai-SB" w:eastAsia="DFKai-SB"/>
                <w:sz w:val="22"/>
                <w:szCs w:val="22"/>
              </w:rPr>
            </w:pPr>
          </w:p>
        </w:tc>
        <w:tc>
          <w:tcPr>
            <w:tcW w:w="103" w:type="pct"/>
            <w:tcBorders>
              <w:bottom w:val="single" w:color="auto" w:sz="4" w:space="0"/>
            </w:tcBorders>
          </w:tcPr>
          <w:p w14:paraId="6DFB9A27">
            <w:pPr>
              <w:spacing w:line="240" w:lineRule="exact"/>
              <w:jc w:val="center"/>
              <w:rPr>
                <w:rFonts w:ascii="DFKai-SB" w:hAnsi="DFKai-SB" w:eastAsia="DFKai-SB"/>
                <w:sz w:val="22"/>
                <w:szCs w:val="22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52BA975D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4B9C8A40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8" w:type="pct"/>
            <w:tcBorders>
              <w:bottom w:val="single" w:color="auto" w:sz="4" w:space="0"/>
            </w:tcBorders>
          </w:tcPr>
          <w:p w14:paraId="4AC96FBF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6" w:type="pct"/>
            <w:tcBorders>
              <w:bottom w:val="single" w:color="auto" w:sz="4" w:space="0"/>
            </w:tcBorders>
          </w:tcPr>
          <w:p w14:paraId="268655F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8" w:type="pct"/>
            <w:vMerge w:val="continue"/>
            <w:tcBorders>
              <w:bottom w:val="single" w:color="auto" w:sz="4" w:space="0"/>
            </w:tcBorders>
          </w:tcPr>
          <w:p w14:paraId="7CB1B4C7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 w:val="continue"/>
            <w:tcBorders>
              <w:bottom w:val="single" w:color="auto" w:sz="4" w:space="0"/>
            </w:tcBorders>
          </w:tcPr>
          <w:p w14:paraId="37300106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805" w:type="pct"/>
            <w:vMerge w:val="continue"/>
            <w:tcBorders>
              <w:bottom w:val="single" w:color="auto" w:sz="4" w:space="0"/>
            </w:tcBorders>
          </w:tcPr>
          <w:p w14:paraId="2E97C47D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</w:p>
        </w:tc>
      </w:tr>
      <w:bookmarkEnd w:id="1"/>
      <w:tr w14:paraId="30EAB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0A34CB5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5C0208C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0CE8136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" w:type="pct"/>
            <w:tcBorders>
              <w:bottom w:val="single" w:color="auto" w:sz="4" w:space="0"/>
            </w:tcBorders>
            <w:vAlign w:val="center"/>
          </w:tcPr>
          <w:p w14:paraId="4F36515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3" w:type="pct"/>
            <w:tcBorders>
              <w:bottom w:val="single" w:color="auto" w:sz="4" w:space="0"/>
            </w:tcBorders>
            <w:vAlign w:val="center"/>
          </w:tcPr>
          <w:p w14:paraId="697BAB1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1BE4B6F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BAF46D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7E5D601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6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2C9AFA3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8" w:type="pct"/>
            <w:tcBorders>
              <w:bottom w:val="single" w:color="auto" w:sz="4" w:space="0"/>
            </w:tcBorders>
          </w:tcPr>
          <w:p w14:paraId="6F9D2F5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</w:rPr>
            </w:pPr>
          </w:p>
        </w:tc>
        <w:tc>
          <w:tcPr>
            <w:tcW w:w="1767" w:type="pct"/>
            <w:tcBorders>
              <w:bottom w:val="single" w:color="auto" w:sz="4" w:space="0"/>
            </w:tcBorders>
          </w:tcPr>
          <w:p w14:paraId="3D0F78A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</w:rPr>
            </w:pPr>
          </w:p>
        </w:tc>
        <w:tc>
          <w:tcPr>
            <w:tcW w:w="1805" w:type="pct"/>
            <w:tcBorders>
              <w:bottom w:val="single" w:color="auto" w:sz="4" w:space="0"/>
            </w:tcBorders>
            <w:vAlign w:val="center"/>
          </w:tcPr>
          <w:p w14:paraId="5FD7C80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2/16除夕；2/17正月初一</w:t>
            </w:r>
          </w:p>
        </w:tc>
      </w:tr>
      <w:tr w14:paraId="0892C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6F262E44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0D372B1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48AD655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21C5B4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2819A4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3F9974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0287703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7A9A67A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66D2571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8" w:type="pct"/>
            <w:tcBorders>
              <w:top w:val="nil"/>
            </w:tcBorders>
          </w:tcPr>
          <w:p w14:paraId="1E02D0E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39B339E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1課</w:t>
            </w:r>
          </w:p>
        </w:tc>
        <w:tc>
          <w:tcPr>
            <w:tcW w:w="1767" w:type="pct"/>
            <w:tcBorders>
              <w:top w:val="single" w:color="auto" w:sz="4" w:space="0"/>
            </w:tcBorders>
          </w:tcPr>
          <w:p w14:paraId="6D62053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用心生活</w:t>
            </w:r>
          </w:p>
          <w:p w14:paraId="3582256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許願</w:t>
            </w:r>
          </w:p>
        </w:tc>
        <w:tc>
          <w:tcPr>
            <w:tcW w:w="1805" w:type="pct"/>
            <w:tcBorders>
              <w:top w:val="single" w:color="auto" w:sz="4" w:space="0"/>
            </w:tcBorders>
          </w:tcPr>
          <w:p w14:paraId="6C5AEEFB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2/24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(二)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開學日；課業輔導班開始</w:t>
            </w:r>
          </w:p>
          <w:p w14:paraId="33089AD8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臺北市科學展覽報名</w:t>
            </w:r>
          </w:p>
          <w:p w14:paraId="600728AD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746B877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333333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2/24-2/27英語文競賽報名</w:t>
            </w:r>
          </w:p>
          <w:p w14:paraId="0DCBF61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hint="eastAsia" w:ascii="DFKai-SB" w:hAnsi="DFKai-SB" w:eastAsia="DFKai-SB"/>
                <w:color w:val="319B62"/>
                <w:sz w:val="22"/>
              </w:rPr>
              <w:t>2/28(六)補2/23(一)</w:t>
            </w:r>
          </w:p>
        </w:tc>
      </w:tr>
      <w:tr w14:paraId="18C13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232AFA5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075B03E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ED8EB3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65EE8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9064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36FA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E059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2A19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99C7FD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8" w:type="pct"/>
            <w:tcBorders>
              <w:bottom w:val="single" w:color="auto" w:sz="2" w:space="0"/>
            </w:tcBorders>
            <w:shd w:val="clear"/>
            <w:vAlign w:val="top"/>
          </w:tcPr>
          <w:p w14:paraId="6E8F155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5F35B10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1課</w:t>
            </w:r>
          </w:p>
          <w:p w14:paraId="55523C5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2課</w:t>
            </w:r>
          </w:p>
        </w:tc>
        <w:tc>
          <w:tcPr>
            <w:tcW w:w="1767" w:type="pct"/>
            <w:tcBorders>
              <w:bottom w:val="single" w:color="auto" w:sz="2" w:space="0"/>
            </w:tcBorders>
            <w:shd w:val="clear"/>
            <w:vAlign w:val="top"/>
          </w:tcPr>
          <w:p w14:paraId="0B086FD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用心生活</w:t>
            </w:r>
          </w:p>
          <w:p w14:paraId="25F0E64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許願</w:t>
            </w:r>
          </w:p>
          <w:p w14:paraId="27D980A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下雨的時候</w:t>
            </w:r>
          </w:p>
        </w:tc>
        <w:tc>
          <w:tcPr>
            <w:tcW w:w="1805" w:type="pct"/>
            <w:tcBorders>
              <w:bottom w:val="single" w:color="auto" w:sz="2" w:space="0"/>
            </w:tcBorders>
          </w:tcPr>
          <w:p w14:paraId="3FB7C0E5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DFKai-SB" w:hAnsi="DFKai-SB" w:eastAsia="DFKai-SB" w:cs="DFKai-SB"/>
                <w:color w:val="FF0000"/>
                <w:sz w:val="22"/>
              </w:rPr>
              <w:t>3/5校園安全暨防震防災演練</w:t>
            </w:r>
          </w:p>
          <w:p w14:paraId="5FC77B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3/2~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3/4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課後才藝報名</w:t>
            </w:r>
          </w:p>
          <w:p w14:paraId="19ADC65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3/4英文朗讀比賽</w:t>
            </w:r>
          </w:p>
        </w:tc>
      </w:tr>
      <w:tr w14:paraId="732A6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2EF90419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08E48D0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E0E41D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95C79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19BDE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2B04E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3F359C">
            <w:pPr>
              <w:spacing w:line="22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75DCF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42236F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8" w:type="pct"/>
            <w:tcBorders>
              <w:bottom w:val="single" w:color="auto" w:sz="2" w:space="0"/>
            </w:tcBorders>
            <w:shd w:val="clear"/>
            <w:vAlign w:val="top"/>
          </w:tcPr>
          <w:p w14:paraId="75FD973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1CAC7BD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2課</w:t>
            </w:r>
          </w:p>
          <w:p w14:paraId="33E71EA2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3課</w:t>
            </w:r>
          </w:p>
        </w:tc>
        <w:tc>
          <w:tcPr>
            <w:tcW w:w="1767" w:type="pct"/>
            <w:tcBorders>
              <w:bottom w:val="single" w:color="auto" w:sz="2" w:space="0"/>
            </w:tcBorders>
            <w:shd w:val="clear"/>
            <w:vAlign w:val="top"/>
          </w:tcPr>
          <w:p w14:paraId="26AC3E5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用心生活</w:t>
            </w:r>
          </w:p>
          <w:p w14:paraId="196A6B3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下雨的時候</w:t>
            </w:r>
          </w:p>
          <w:p w14:paraId="7D79FAA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遇見美如奶奶</w:t>
            </w:r>
          </w:p>
        </w:tc>
        <w:tc>
          <w:tcPr>
            <w:tcW w:w="1805" w:type="pct"/>
            <w:tcBorders>
              <w:bottom w:val="single" w:color="auto" w:sz="2" w:space="0"/>
            </w:tcBorders>
          </w:tcPr>
          <w:p w14:paraId="0090691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3/9-3/13單字大會考</w:t>
            </w:r>
          </w:p>
          <w:p w14:paraId="7E719A25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3/11英文演說比賽</w:t>
            </w:r>
          </w:p>
          <w:p w14:paraId="66FFA8A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‧校園小藝人週</w:t>
            </w:r>
          </w:p>
          <w:p w14:paraId="423787CC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3/13繳交第57屆兒童畫展作品截止(暫定)</w:t>
            </w:r>
          </w:p>
          <w:p w14:paraId="1CB0CD7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6F4B0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B1DFEFF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0132BB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8C0AD9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47200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AB9A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5855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E14D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7CAD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94C9D92">
            <w:pPr>
              <w:spacing w:line="240" w:lineRule="exact"/>
              <w:ind w:left="-24" w:leftChars="-10" w:right="-26" w:rightChars="-11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8" w:type="pct"/>
            <w:shd w:val="clear" w:color="auto" w:fill="FFFFFF"/>
          </w:tcPr>
          <w:p w14:paraId="79F7E4D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6E59A09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3課</w:t>
            </w:r>
          </w:p>
          <w:p w14:paraId="16A8F21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學習地圖一</w:t>
            </w:r>
          </w:p>
        </w:tc>
        <w:tc>
          <w:tcPr>
            <w:tcW w:w="1767" w:type="pct"/>
            <w:shd w:val="clear" w:color="auto" w:fill="FFFFFF"/>
          </w:tcPr>
          <w:p w14:paraId="524E4AF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用心生活</w:t>
            </w:r>
          </w:p>
          <w:p w14:paraId="5878144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遇見美如奶奶</w:t>
            </w:r>
          </w:p>
        </w:tc>
        <w:tc>
          <w:tcPr>
            <w:tcW w:w="1805" w:type="pct"/>
            <w:shd w:val="clear" w:color="auto" w:fill="FFFFFF"/>
          </w:tcPr>
          <w:p w14:paraId="118DEDE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3/18 Spelling Bee</w:t>
            </w:r>
          </w:p>
          <w:p w14:paraId="628CACF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60B960B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‧提供模範生名單</w:t>
            </w:r>
          </w:p>
          <w:p w14:paraId="1D574EE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132A1FA5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DFKai-SB" w:hAnsi="DFKai-SB" w:eastAsia="DFKai-SB"/>
                <w:b/>
                <w:color w:val="319B62"/>
                <w:sz w:val="22"/>
              </w:rPr>
              <w:t>3/21學校日 補6/29(一)</w:t>
            </w:r>
          </w:p>
        </w:tc>
      </w:tr>
      <w:tr w14:paraId="4483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3455E05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2A7C20D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61FD57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E8E74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14871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645A0F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A0A40E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A5F83E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6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CB0F4D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8" w:type="pct"/>
            <w:shd w:val="clear"/>
            <w:vAlign w:val="top"/>
          </w:tcPr>
          <w:p w14:paraId="429E0DC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第二單元</w:t>
            </w:r>
          </w:p>
          <w:p w14:paraId="7C27CA8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4課</w:t>
            </w:r>
          </w:p>
        </w:tc>
        <w:tc>
          <w:tcPr>
            <w:tcW w:w="1767" w:type="pct"/>
            <w:shd w:val="clear" w:color="auto" w:fill="FFFFFF"/>
          </w:tcPr>
          <w:p w14:paraId="477A9304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創意無限</w:t>
            </w:r>
          </w:p>
          <w:p w14:paraId="0A1E94B0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工匠之祖</w:t>
            </w:r>
          </w:p>
        </w:tc>
        <w:tc>
          <w:tcPr>
            <w:tcW w:w="1805" w:type="pct"/>
            <w:shd w:val="clear" w:color="auto" w:fill="FFFFFF"/>
          </w:tcPr>
          <w:p w14:paraId="5E891B4C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3/23-3/24六年級中文科期中考</w:t>
            </w:r>
          </w:p>
          <w:p w14:paraId="2228F68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 G6畢旅行前說明會</w:t>
            </w:r>
          </w:p>
          <w:p w14:paraId="3A669F3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3/25-3/27 G6畢業旅行</w:t>
            </w:r>
          </w:p>
        </w:tc>
      </w:tr>
      <w:tr w14:paraId="0ED6A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721E0143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221C314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EEC5A4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9A6C44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3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FCD89D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5CA7F31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6C17B0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BEA5FC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4762335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8" w:type="pct"/>
            <w:shd w:val="clear" w:color="auto" w:fill="auto"/>
            <w:vAlign w:val="top"/>
          </w:tcPr>
          <w:p w14:paraId="4D5EB41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第二單元</w:t>
            </w:r>
          </w:p>
          <w:p w14:paraId="621EF65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4課</w:t>
            </w:r>
          </w:p>
          <w:p w14:paraId="4B3BDF3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5課</w:t>
            </w:r>
          </w:p>
        </w:tc>
        <w:tc>
          <w:tcPr>
            <w:tcW w:w="1767" w:type="pct"/>
            <w:shd w:val="clear" w:color="auto" w:fill="FFFFFF"/>
          </w:tcPr>
          <w:p w14:paraId="70F6B5BA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創意無限</w:t>
            </w:r>
          </w:p>
          <w:p w14:paraId="10AAB318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工匠之祖</w:t>
            </w:r>
          </w:p>
          <w:p w14:paraId="16BAAB09">
            <w:pPr>
              <w:widowControl/>
              <w:ind w:left="984" w:leftChars="10" w:hanging="960" w:hangingChars="40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學田鼠開路</w:t>
            </w:r>
          </w:p>
        </w:tc>
        <w:tc>
          <w:tcPr>
            <w:tcW w:w="1805" w:type="pct"/>
            <w:shd w:val="clear" w:color="auto" w:fill="FFFFFF"/>
          </w:tcPr>
          <w:p w14:paraId="509BC73B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3/30-4/3 G6英文期中考</w:t>
            </w:r>
          </w:p>
          <w:p w14:paraId="6C823EF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4/1歡樂兒童活動</w:t>
            </w:r>
          </w:p>
          <w:p w14:paraId="6608844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4D040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6320E60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60C4E77E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九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61044B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88C05E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5AB16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BDFAE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B663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E0CC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4B54EF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8" w:type="pct"/>
            <w:shd w:val="clear" w:color="auto" w:fill="auto"/>
            <w:vAlign w:val="top"/>
          </w:tcPr>
          <w:p w14:paraId="7F4D816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第二單元</w:t>
            </w:r>
          </w:p>
          <w:p w14:paraId="2DBA5CD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5課</w:t>
            </w:r>
          </w:p>
          <w:p w14:paraId="321AC93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6課</w:t>
            </w:r>
          </w:p>
        </w:tc>
        <w:tc>
          <w:tcPr>
            <w:tcW w:w="1767" w:type="pct"/>
            <w:shd w:val="clear" w:color="auto" w:fill="FFFFFF"/>
          </w:tcPr>
          <w:p w14:paraId="6F9C7B7B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創意無限</w:t>
            </w:r>
          </w:p>
          <w:p w14:paraId="35C2C715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學田鼠開路</w:t>
            </w:r>
          </w:p>
          <w:p w14:paraId="73D5D406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神奇密碼</w:t>
            </w:r>
          </w:p>
        </w:tc>
        <w:tc>
          <w:tcPr>
            <w:tcW w:w="1805" w:type="pct"/>
            <w:shd w:val="clear" w:color="auto" w:fill="FFFFFF"/>
          </w:tcPr>
          <w:p w14:paraId="3359E379">
            <w:pPr>
              <w:tabs>
                <w:tab w:val="left" w:pos="360"/>
              </w:tabs>
              <w:ind w:left="222" w:leftChars="10" w:right="24" w:rightChars="10" w:hanging="198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4/4-4/6清明連假，4/5 清明節</w:t>
            </w:r>
          </w:p>
          <w:p w14:paraId="4CD7F98E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color w:val="FF0000"/>
                <w:sz w:val="22"/>
              </w:rPr>
            </w:pPr>
            <w:r>
              <w:rPr>
                <w:rFonts w:hint="eastAsia" w:ascii="DFKai-SB" w:hAnsi="DFKai-SB" w:eastAsia="DFKai-SB" w:cs="DFKai-SB"/>
                <w:color w:val="FF0000"/>
                <w:sz w:val="22"/>
              </w:rPr>
              <w:t>4/8樂活運動會小學部預賽</w:t>
            </w:r>
          </w:p>
          <w:p w14:paraId="5D7CDE63">
            <w:pPr>
              <w:tabs>
                <w:tab w:val="left" w:pos="360"/>
              </w:tabs>
              <w:ind w:left="222" w:leftChars="10" w:right="24" w:rightChars="10" w:hanging="198"/>
              <w:rPr>
                <w:rFonts w:ascii="DFKai-SB" w:hAnsi="DFKai-SB" w:eastAsia="DFKai-SB" w:cs="DFKai-SB"/>
                <w:color w:val="319B62"/>
                <w:sz w:val="22"/>
              </w:rPr>
            </w:pPr>
            <w:r>
              <w:rPr>
                <w:rFonts w:hint="eastAsia" w:ascii="DFKai-SB" w:hAnsi="DFKai-SB" w:eastAsia="DFKai-SB" w:cs="DFKai-SB"/>
                <w:color w:val="319B62"/>
                <w:sz w:val="22"/>
              </w:rPr>
              <w:t>．小一CPM瑞文氏彩色圖型推理測驗</w:t>
            </w:r>
          </w:p>
          <w:p w14:paraId="0E803AD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4A9FB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0E1B3528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4A8B261D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B5A59B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B48F28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86435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24EDD0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1703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C5DE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A5376E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8" w:type="pct"/>
            <w:shd w:val="clear" w:color="auto" w:fill="FFFFFF"/>
            <w:vAlign w:val="top"/>
          </w:tcPr>
          <w:p w14:paraId="4FA9D6C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第二單元</w:t>
            </w:r>
          </w:p>
          <w:p w14:paraId="53149C4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6課</w:t>
            </w:r>
          </w:p>
          <w:p w14:paraId="6C43E2CF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學習地圖二</w:t>
            </w:r>
          </w:p>
        </w:tc>
        <w:tc>
          <w:tcPr>
            <w:tcW w:w="1767" w:type="pct"/>
            <w:shd w:val="clear" w:color="auto" w:fill="FFFFFF"/>
          </w:tcPr>
          <w:p w14:paraId="1A34747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創意無限</w:t>
            </w:r>
          </w:p>
          <w:p w14:paraId="6F3D04C2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神奇密碼</w:t>
            </w:r>
          </w:p>
        </w:tc>
        <w:tc>
          <w:tcPr>
            <w:tcW w:w="1805" w:type="pct"/>
            <w:shd w:val="clear" w:color="auto" w:fill="FFFFFF"/>
          </w:tcPr>
          <w:p w14:paraId="01A8D43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4/13-4/15 G1-G5英文期中考週</w:t>
            </w:r>
          </w:p>
          <w:p w14:paraId="2CDD2E68">
            <w:pPr>
              <w:rPr>
                <w:rFonts w:ascii="DFKai-SB" w:hAnsi="DFKai-SB" w:eastAsia="DFKai-SB"/>
                <w:color w:val="FF000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sz w:val="22"/>
              </w:rPr>
              <w:t>4/16樂活運動會預演</w:t>
            </w:r>
          </w:p>
          <w:p w14:paraId="481D36D9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DFKai-SB" w:hAnsi="DFKai-SB" w:eastAsia="DFKai-SB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2C7B3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4FCC77E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5173755C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十一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6C632A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F1F20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B7B96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2BDFC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AFDA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128C7E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415D12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8" w:type="pct"/>
            <w:shd w:val="clear" w:color="auto" w:fill="FFFFFF"/>
          </w:tcPr>
          <w:p w14:paraId="3EC30EE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閱讀階梯一</w:t>
            </w:r>
          </w:p>
        </w:tc>
        <w:tc>
          <w:tcPr>
            <w:tcW w:w="1767" w:type="pct"/>
            <w:shd w:val="clear" w:color="auto" w:fill="FFFFFF"/>
          </w:tcPr>
          <w:p w14:paraId="4AF29931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蘋果甜蜜蜜</w:t>
            </w:r>
          </w:p>
          <w:p w14:paraId="06841084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期中考</w:t>
            </w:r>
          </w:p>
        </w:tc>
        <w:tc>
          <w:tcPr>
            <w:tcW w:w="1805" w:type="pct"/>
            <w:shd w:val="clear" w:color="auto" w:fill="FFFFFF"/>
          </w:tcPr>
          <w:p w14:paraId="315F138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4/20-4/22 Let's Go作業抽查</w:t>
            </w:r>
          </w:p>
          <w:p w14:paraId="6019CF47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4/23-4/24一至五年級中文科期中考</w:t>
            </w:r>
          </w:p>
          <w:p w14:paraId="4FC78E82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國習、自習抽查</w:t>
            </w:r>
          </w:p>
        </w:tc>
      </w:tr>
      <w:tr w14:paraId="457A3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FBBBA72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48871D2D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十二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0C1045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8553F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D708E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367838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4CD6B3A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4429D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7D97D8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8" w:type="pct"/>
            <w:shd w:val="clear"/>
            <w:vAlign w:val="top"/>
          </w:tcPr>
          <w:p w14:paraId="3AC4F5F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第三單元</w:t>
            </w:r>
          </w:p>
          <w:p w14:paraId="09C3DB4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7課</w:t>
            </w:r>
          </w:p>
        </w:tc>
        <w:tc>
          <w:tcPr>
            <w:tcW w:w="1767" w:type="pct"/>
            <w:shd w:val="clear" w:color="auto" w:fill="FFFFFF"/>
          </w:tcPr>
          <w:p w14:paraId="6FCCEDD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探索大自然</w:t>
            </w:r>
          </w:p>
          <w:p w14:paraId="65280CAF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油桐花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．五月雪</w:t>
            </w:r>
          </w:p>
        </w:tc>
        <w:tc>
          <w:tcPr>
            <w:tcW w:w="1805" w:type="pct"/>
            <w:shd w:val="clear" w:color="auto" w:fill="FFFFFF"/>
          </w:tcPr>
          <w:p w14:paraId="769DE86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4/27-4/30 ESL作業抽查</w:t>
            </w:r>
          </w:p>
          <w:p w14:paraId="44C094B7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社習、數習抽查</w:t>
            </w:r>
          </w:p>
          <w:p w14:paraId="25D250C2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‧G1-5校外教學週</w:t>
            </w:r>
          </w:p>
          <w:p w14:paraId="6137AD4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④</w:t>
            </w:r>
          </w:p>
          <w:p w14:paraId="1420F1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5/1-5/5勞動節</w:t>
            </w:r>
          </w:p>
        </w:tc>
      </w:tr>
      <w:tr w14:paraId="542F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7C02CF00">
            <w:pPr>
              <w:spacing w:line="240" w:lineRule="exact"/>
              <w:jc w:val="center"/>
              <w:rPr>
                <w:rFonts w:ascii="DFKai-SB" w:hAnsi="DFKai-SB" w:eastAsia="DFKai-SB"/>
                <w:sz w:val="18"/>
                <w:szCs w:val="18"/>
              </w:rPr>
            </w:pPr>
            <w:r>
              <w:rPr>
                <w:rFonts w:hint="eastAsia" w:ascii="DFKai-SB" w:hAnsi="DFKai-SB" w:eastAsia="DFKai-SB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5C4363A8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十三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2B5B92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A5BC56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8ED61B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180076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1394DF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61864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1CBB64A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8" w:type="pct"/>
            <w:shd w:val="clear" w:color="auto" w:fill="auto"/>
            <w:vAlign w:val="top"/>
          </w:tcPr>
          <w:p w14:paraId="22D4D9E1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第三單元</w:t>
            </w:r>
          </w:p>
          <w:p w14:paraId="11FEBA25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7課</w:t>
            </w:r>
          </w:p>
          <w:p w14:paraId="648939C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8課</w:t>
            </w:r>
          </w:p>
        </w:tc>
        <w:tc>
          <w:tcPr>
            <w:tcW w:w="1767" w:type="pct"/>
            <w:shd w:val="clear" w:color="auto" w:fill="FFFFFF"/>
          </w:tcPr>
          <w:p w14:paraId="7224149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探索大自然</w:t>
            </w:r>
          </w:p>
          <w:p w14:paraId="399F019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油桐花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．五月雪</w:t>
            </w:r>
          </w:p>
          <w:p w14:paraId="742FA9D0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大自然的美術館</w:t>
            </w:r>
          </w:p>
        </w:tc>
        <w:tc>
          <w:tcPr>
            <w:tcW w:w="1805" w:type="pct"/>
            <w:shd w:val="clear" w:color="auto" w:fill="FFFFFF"/>
          </w:tcPr>
          <w:p w14:paraId="1C5BD01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5/4-5/8 G6英文畢業考</w:t>
            </w:r>
          </w:p>
          <w:p w14:paraId="45CC746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  <w:p w14:paraId="3D7F632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5/7-5/8六年級中文科畢業考</w:t>
            </w:r>
          </w:p>
          <w:p w14:paraId="6C58E74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5/9上傳六年級各科成績評語</w:t>
            </w:r>
          </w:p>
          <w:p w14:paraId="55E2FF8D">
            <w:pPr>
              <w:widowControl/>
              <w:ind w:left="222" w:leftChars="10" w:hanging="198"/>
              <w:jc w:val="both"/>
              <w:rPr>
                <w:rFonts w:ascii="DFKai-SB" w:hAnsi="DFKai-SB" w:eastAsia="DFKai-SB" w:cs="DFKai-SB"/>
                <w:color w:val="000000"/>
                <w:kern w:val="0"/>
                <w:sz w:val="22"/>
              </w:rPr>
            </w:pPr>
            <w:r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  <w:t>5/9 補5/5(二)課程</w:t>
            </w:r>
          </w:p>
          <w:p w14:paraId="69620F1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‧母親節系列活動</w:t>
            </w:r>
          </w:p>
          <w:p w14:paraId="5D2CCA8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</w:tc>
      </w:tr>
      <w:tr w14:paraId="4CFA7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544B971B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59EB4DB1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十四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394236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73D874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5F6F6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025C6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2349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8E72A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FE689A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8" w:type="pct"/>
            <w:shd w:val="clear" w:color="auto" w:fill="auto"/>
            <w:vAlign w:val="top"/>
          </w:tcPr>
          <w:p w14:paraId="10A5306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第三單元</w:t>
            </w:r>
          </w:p>
          <w:p w14:paraId="0E11031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8課</w:t>
            </w:r>
          </w:p>
          <w:p w14:paraId="4E0FEAF9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9課</w:t>
            </w:r>
          </w:p>
        </w:tc>
        <w:tc>
          <w:tcPr>
            <w:tcW w:w="1767" w:type="pct"/>
            <w:shd w:val="clear" w:color="auto" w:fill="FFFFFF"/>
          </w:tcPr>
          <w:p w14:paraId="7B72F966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探索大自然</w:t>
            </w:r>
          </w:p>
          <w:p w14:paraId="26680973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大自然的美術館</w:t>
            </w:r>
          </w:p>
          <w:p w14:paraId="458B07D3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臺灣的山椒魚</w:t>
            </w:r>
          </w:p>
        </w:tc>
        <w:tc>
          <w:tcPr>
            <w:tcW w:w="1805" w:type="pct"/>
            <w:shd w:val="clear" w:color="auto" w:fill="FFFFFF"/>
          </w:tcPr>
          <w:p w14:paraId="1283B25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5/11-15聯絡本調閱週</w:t>
            </w:r>
          </w:p>
          <w:p w14:paraId="11FA06C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575B350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67787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45AF2C20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6304A9F2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十五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7C207B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F9D1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7E0AE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BE8CE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D086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96E88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67C5D5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8" w:type="pct"/>
            <w:shd w:val="clear" w:color="auto" w:fill="FFFFFF"/>
            <w:vAlign w:val="top"/>
          </w:tcPr>
          <w:p w14:paraId="501DEE4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第三單元</w:t>
            </w:r>
          </w:p>
          <w:p w14:paraId="2A445E0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9課</w:t>
            </w:r>
          </w:p>
          <w:p w14:paraId="06E22117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學習地圖三</w:t>
            </w:r>
          </w:p>
        </w:tc>
        <w:tc>
          <w:tcPr>
            <w:tcW w:w="1767" w:type="pct"/>
            <w:shd w:val="clear" w:color="auto" w:fill="FFFFFF"/>
          </w:tcPr>
          <w:p w14:paraId="60B707C2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探索大自然</w:t>
            </w:r>
          </w:p>
          <w:p w14:paraId="1D87072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臺灣的山椒魚</w:t>
            </w:r>
          </w:p>
          <w:p w14:paraId="477A51C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</w:tc>
        <w:tc>
          <w:tcPr>
            <w:tcW w:w="1805" w:type="pct"/>
            <w:shd w:val="clear" w:color="auto" w:fill="FFFFFF"/>
          </w:tcPr>
          <w:p w14:paraId="429CF72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6CF7E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151D9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4C01A706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55BE39FD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十六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C61D03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3EF106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1EBC0C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4DC27F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FF8D0F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6114F4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1D79587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8" w:type="pct"/>
            <w:shd w:val="clear"/>
            <w:vAlign w:val="top"/>
          </w:tcPr>
          <w:p w14:paraId="73FA3CE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第四單元</w:t>
            </w:r>
          </w:p>
          <w:p w14:paraId="18F7E01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10課</w:t>
            </w:r>
          </w:p>
        </w:tc>
        <w:tc>
          <w:tcPr>
            <w:tcW w:w="1767" w:type="pct"/>
            <w:shd w:val="clear" w:color="auto" w:fill="FFFFFF"/>
          </w:tcPr>
          <w:p w14:paraId="5CA6A324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閱讀探照燈</w:t>
            </w:r>
          </w:p>
          <w:p w14:paraId="1975F9A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漁夫和金魚</w:t>
            </w:r>
          </w:p>
        </w:tc>
        <w:tc>
          <w:tcPr>
            <w:tcW w:w="1805" w:type="pct"/>
            <w:shd w:val="clear" w:color="auto" w:fill="FFFFFF"/>
          </w:tcPr>
          <w:p w14:paraId="4E913BC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5/27學習成果發表會(綜合課時間)</w:t>
            </w:r>
          </w:p>
          <w:p w14:paraId="4F8E775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  <w:p w14:paraId="5BA6EEF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5/28環保小局長選拔</w:t>
            </w:r>
          </w:p>
          <w:p w14:paraId="4D04E65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</w:tc>
      </w:tr>
      <w:tr w14:paraId="35A21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73E38645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55564F7E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十七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1F977CC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8AC7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B6F38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9BA4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2DD9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57B0D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6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10BE82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8" w:type="pct"/>
            <w:shd w:val="clear" w:color="auto" w:fill="auto"/>
            <w:vAlign w:val="top"/>
          </w:tcPr>
          <w:p w14:paraId="2F577F2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第四單元</w:t>
            </w:r>
          </w:p>
          <w:p w14:paraId="314206B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11課</w:t>
            </w:r>
          </w:p>
        </w:tc>
        <w:tc>
          <w:tcPr>
            <w:tcW w:w="1767" w:type="pct"/>
            <w:shd w:val="clear" w:color="auto" w:fill="FFFFFF"/>
          </w:tcPr>
          <w:p w14:paraId="2F967039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閱讀探照燈</w:t>
            </w:r>
          </w:p>
          <w:p w14:paraId="47EB9A9D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聰明的鼠鹿</w:t>
            </w:r>
          </w:p>
        </w:tc>
        <w:tc>
          <w:tcPr>
            <w:tcW w:w="1805" w:type="pct"/>
            <w:shd w:val="clear" w:color="auto" w:fill="FFFFFF"/>
          </w:tcPr>
          <w:p w14:paraId="4A0E11B4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0B25ECFB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6/4(四)畢典預演(第1.2節)</w:t>
            </w:r>
          </w:p>
          <w:p w14:paraId="7E2BEEE8">
            <w:pPr>
              <w:widowControl/>
              <w:ind w:left="224" w:leftChars="10" w:hanging="200"/>
              <w:jc w:val="both"/>
              <w:rPr>
                <w:rFonts w:ascii="DFKai-SB" w:hAnsi="DFKai-SB" w:eastAsia="DFKai-SB"/>
                <w:color w:val="FF0000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6/5(五) 2026級畢業典禮</w:t>
            </w:r>
          </w:p>
          <w:p w14:paraId="7DA4BF3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71169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115544F">
            <w:pPr>
              <w:spacing w:line="240" w:lineRule="exact"/>
              <w:jc w:val="center"/>
              <w:rPr>
                <w:rFonts w:ascii="DFKai-SB" w:hAnsi="DFKai-SB" w:eastAsia="DFKai-SB"/>
                <w:sz w:val="20"/>
                <w:szCs w:val="20"/>
              </w:rPr>
            </w:pPr>
            <w:r>
              <w:rPr>
                <w:rFonts w:ascii="DFKai-SB" w:hAnsi="DFKai-SB" w:eastAsia="DFKai-SB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2C41C098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sz w:val="20"/>
                <w:szCs w:val="20"/>
              </w:rPr>
              <w:t>十八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12B346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6849B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E75DA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005E7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447E9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87D48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7302009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8" w:type="pct"/>
            <w:shd w:val="clear" w:color="auto" w:fill="auto"/>
            <w:vAlign w:val="top"/>
          </w:tcPr>
          <w:p w14:paraId="3DBF6C2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第四單元</w:t>
            </w:r>
          </w:p>
          <w:p w14:paraId="166CE042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12課</w:t>
            </w:r>
          </w:p>
        </w:tc>
        <w:tc>
          <w:tcPr>
            <w:tcW w:w="1767" w:type="pct"/>
            <w:shd w:val="clear" w:color="auto" w:fill="FFFFFF"/>
          </w:tcPr>
          <w:p w14:paraId="5051A53D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閱讀探照燈</w:t>
            </w:r>
          </w:p>
          <w:p w14:paraId="3C85AFD0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還要跌幾次</w:t>
            </w:r>
          </w:p>
        </w:tc>
        <w:tc>
          <w:tcPr>
            <w:tcW w:w="1805" w:type="pct"/>
            <w:shd w:val="clear" w:color="auto" w:fill="FFFFFF"/>
          </w:tcPr>
          <w:p w14:paraId="7F78481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6/8-6/12 G1-G5英文期末考</w:t>
            </w:r>
          </w:p>
          <w:p w14:paraId="180FB87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6/8-6/18六升七年級銜接課程</w:t>
            </w:r>
          </w:p>
          <w:p w14:paraId="25BC473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1859E11E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3CADADF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0830B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1A015B83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6D0D8342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十九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68DF00E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9DC7D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EF393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505C1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7EC92D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0EFEE0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D95B89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8" w:type="pct"/>
            <w:shd w:val="clear" w:color="auto" w:fill="FFFFFF"/>
            <w:vAlign w:val="top"/>
          </w:tcPr>
          <w:p w14:paraId="797099EB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學習地圖四</w:t>
            </w:r>
          </w:p>
          <w:p w14:paraId="4E631B5D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閱讀階梯二</w:t>
            </w:r>
          </w:p>
        </w:tc>
        <w:tc>
          <w:tcPr>
            <w:tcW w:w="1767" w:type="pct"/>
            <w:shd w:val="clear" w:color="auto" w:fill="FFFFFF"/>
          </w:tcPr>
          <w:p w14:paraId="6970AB4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  <w:p w14:paraId="682A7160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  <w:p w14:paraId="28485B8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故宮珍玩</w:t>
            </w:r>
            <w:bookmarkStart w:id="2" w:name="_GoBack"/>
            <w:bookmarkEnd w:id="2"/>
          </w:p>
          <w:p w14:paraId="00991C51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期中考</w:t>
            </w:r>
          </w:p>
        </w:tc>
        <w:tc>
          <w:tcPr>
            <w:tcW w:w="1805" w:type="pct"/>
            <w:shd w:val="clear" w:color="auto" w:fill="FFFFFF"/>
          </w:tcPr>
          <w:p w14:paraId="0752C84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6/15-6/18六升七年級銜接課程</w:t>
            </w:r>
          </w:p>
          <w:p w14:paraId="461BC81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6/16-6/17一至五年級中文科期末考</w:t>
            </w:r>
          </w:p>
          <w:p w14:paraId="0C03623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G1-G5 Star Reading Test Week</w:t>
            </w:r>
          </w:p>
          <w:p w14:paraId="344A0CE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作文抽查</w:t>
            </w:r>
          </w:p>
          <w:p w14:paraId="1C06CF5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6/19 端午節放假</w:t>
            </w:r>
          </w:p>
        </w:tc>
      </w:tr>
      <w:tr w14:paraId="776D4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074D96C8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5AFA8881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二十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2A1BEA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DB5CC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D589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1751D0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E39687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B85BC2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1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151C1E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8" w:type="pct"/>
            <w:shd w:val="clear" w:color="auto" w:fill="FFFFFF"/>
          </w:tcPr>
          <w:p w14:paraId="214E9F9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複習</w:t>
            </w:r>
          </w:p>
        </w:tc>
        <w:tc>
          <w:tcPr>
            <w:tcW w:w="1767" w:type="pct"/>
            <w:shd w:val="clear" w:color="auto" w:fill="FFFFFF"/>
          </w:tcPr>
          <w:p w14:paraId="1B4CCA7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本冊學習內容回顧</w:t>
            </w:r>
          </w:p>
        </w:tc>
        <w:tc>
          <w:tcPr>
            <w:tcW w:w="1805" w:type="pct"/>
            <w:shd w:val="clear" w:color="auto" w:fill="FFFFFF"/>
            <w:vAlign w:val="center"/>
          </w:tcPr>
          <w:p w14:paraId="24E19B4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6/26 休業式</w:t>
            </w:r>
          </w:p>
        </w:tc>
      </w:tr>
    </w:tbl>
    <w:p w14:paraId="2EFEB40D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DengXian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7A916A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210B74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A96FF0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76A5743E"/>
    <w:rsid w:val="77AA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856</Words>
  <Characters>1281</Characters>
  <Lines>11</Lines>
  <Paragraphs>3</Paragraphs>
  <TotalTime>1</TotalTime>
  <ScaleCrop>false</ScaleCrop>
  <LinksUpToDate>false</LinksUpToDate>
  <CharactersWithSpaces>1327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游皓麟</cp:lastModifiedBy>
  <dcterms:modified xsi:type="dcterms:W3CDTF">2026-03-05T05:19:37Z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eyJoZGlkIjoiMWQ2ZDlkMDFkZDliNTYxMzEzMzM4Yjc0MDIyYmE2NjkiLCJ1c2VySWQiOiIxNzI4MTc1ODc3In0=</vt:lpwstr>
  </property>
  <property fmtid="{D5CDD505-2E9C-101B-9397-08002B2CF9AE}" pid="3" name="KSOProductBuildVer">
    <vt:lpwstr>2052-12.1.0.21541</vt:lpwstr>
  </property>
  <property fmtid="{D5CDD505-2E9C-101B-9397-08002B2CF9AE}" pid="4" name="ICV">
    <vt:lpwstr>A217B73305D54940ACDE35B21DBE3DD8_12</vt:lpwstr>
  </property>
</Properties>
</file>