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14" w:lineRule="atLeast"/>
        <w:ind w:left="0" w:right="0" w:firstLine="0"/>
        <w:rPr>
          <w:rFonts w:ascii="Microsoft YaHei UI" w:hAnsi="Microsoft YaHei UI" w:eastAsia="Microsoft YaHei UI" w:cs="Microsoft YaHei UI"/>
          <w:i w:val="0"/>
          <w:iCs w:val="0"/>
          <w:caps w:val="0"/>
          <w:color w:val="222222"/>
          <w:spacing w:val="5"/>
          <w:sz w:val="22"/>
          <w:szCs w:val="22"/>
        </w:rPr>
      </w:pPr>
      <w:r>
        <w:rPr>
          <w:rFonts w:hint="eastAsia" w:ascii="Microsoft YaHei UI" w:hAnsi="Microsoft YaHei UI" w:eastAsia="Microsoft YaHei UI" w:cs="Microsoft YaHei UI"/>
          <w:i w:val="0"/>
          <w:iCs w:val="0"/>
          <w:caps w:val="0"/>
          <w:color w:val="222222"/>
          <w:spacing w:val="5"/>
          <w:sz w:val="22"/>
          <w:szCs w:val="22"/>
          <w:bdr w:val="none" w:color="auto" w:sz="0" w:space="0"/>
          <w:shd w:val="clear" w:fill="FFFFFF"/>
        </w:rPr>
        <w:t>中央财经大学2023年依据台湾地区大学入学考试学科能力测试成绩招收台湾高中毕业生招生简章</w:t>
      </w:r>
    </w:p>
    <w:p>
      <w:pPr>
        <w:rPr>
          <w:rFonts w:hint="eastAsia"/>
        </w:rPr>
      </w:pPr>
    </w:p>
    <w:p>
      <w:pPr>
        <w:rPr>
          <w:rFonts w:hint="eastAsia"/>
        </w:rPr>
      </w:pPr>
      <w:r>
        <w:rPr>
          <w:rFonts w:hint="eastAsia"/>
        </w:rPr>
        <w:t>一、报名条件</w:t>
      </w:r>
    </w:p>
    <w:p>
      <w:pPr>
        <w:rPr>
          <w:rFonts w:hint="eastAsia"/>
        </w:rPr>
      </w:pPr>
    </w:p>
    <w:p>
      <w:pPr>
        <w:rPr>
          <w:rFonts w:hint="eastAsia"/>
        </w:rPr>
      </w:pPr>
      <w:r>
        <w:rPr>
          <w:rFonts w:hint="eastAsia"/>
        </w:rPr>
        <w:t>（一）具有《台湾居民居住证》或《台湾居民来往大陆通行证》、以及在台湾居住的有效身份证明；</w:t>
      </w:r>
    </w:p>
    <w:p>
      <w:pPr>
        <w:rPr>
          <w:rFonts w:hint="eastAsia"/>
        </w:rPr>
      </w:pPr>
      <w:r>
        <w:rPr>
          <w:rFonts w:hint="eastAsia"/>
        </w:rPr>
        <w:t>（二）参加当年学测，且</w:t>
      </w:r>
      <w:bookmarkStart w:id="0" w:name="_GoBack"/>
      <w:r>
        <w:rPr>
          <w:rFonts w:hint="eastAsia"/>
        </w:rPr>
        <w:t>语文、数学A、英文三科成绩均达到前标级及以上</w:t>
      </w:r>
      <w:bookmarkEnd w:id="0"/>
      <w:r>
        <w:rPr>
          <w:rFonts w:hint="eastAsia"/>
        </w:rPr>
        <w:t>的台湾高中毕业生。</w:t>
      </w:r>
    </w:p>
    <w:p>
      <w:r>
        <w:drawing>
          <wp:inline distT="0" distB="0" distL="114300" distR="114300">
            <wp:extent cx="5471160" cy="2211705"/>
            <wp:effectExtent l="0" t="0" r="2540"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471160" cy="2211705"/>
                    </a:xfrm>
                    <a:prstGeom prst="rect">
                      <a:avLst/>
                    </a:prstGeom>
                    <a:noFill/>
                    <a:ln>
                      <a:noFill/>
                    </a:ln>
                  </pic:spPr>
                </pic:pic>
              </a:graphicData>
            </a:graphic>
          </wp:inline>
        </w:drawing>
      </w:r>
    </w:p>
    <w:p>
      <w:r>
        <w:drawing>
          <wp:inline distT="0" distB="0" distL="114300" distR="114300">
            <wp:extent cx="5468620" cy="2137410"/>
            <wp:effectExtent l="0" t="0" r="508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468620" cy="2137410"/>
                    </a:xfrm>
                    <a:prstGeom prst="rect">
                      <a:avLst/>
                    </a:prstGeom>
                    <a:noFill/>
                    <a:ln>
                      <a:noFill/>
                    </a:ln>
                  </pic:spPr>
                </pic:pic>
              </a:graphicData>
            </a:graphic>
          </wp:inline>
        </w:drawing>
      </w:r>
    </w:p>
    <w:p>
      <w:r>
        <w:drawing>
          <wp:inline distT="0" distB="0" distL="114300" distR="114300">
            <wp:extent cx="5468620" cy="3592195"/>
            <wp:effectExtent l="0" t="0" r="5080"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468620" cy="3592195"/>
                    </a:xfrm>
                    <a:prstGeom prst="rect">
                      <a:avLst/>
                    </a:prstGeom>
                    <a:noFill/>
                    <a:ln>
                      <a:noFill/>
                    </a:ln>
                  </pic:spPr>
                </pic:pic>
              </a:graphicData>
            </a:graphic>
          </wp:inline>
        </w:drawing>
      </w:r>
    </w:p>
    <w:p>
      <w:r>
        <w:drawing>
          <wp:inline distT="0" distB="0" distL="114300" distR="114300">
            <wp:extent cx="5473065" cy="3694430"/>
            <wp:effectExtent l="0" t="0" r="635"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473065" cy="3694430"/>
                    </a:xfrm>
                    <a:prstGeom prst="rect">
                      <a:avLst/>
                    </a:prstGeom>
                    <a:noFill/>
                    <a:ln>
                      <a:noFill/>
                    </a:ln>
                  </pic:spPr>
                </pic:pic>
              </a:graphicData>
            </a:graphic>
          </wp:inline>
        </w:drawing>
      </w:r>
    </w:p>
    <w:p>
      <w:pPr>
        <w:rPr>
          <w:rFonts w:hint="default" w:eastAsiaTheme="minorEastAsia"/>
          <w:lang w:val="en-US" w:eastAsia="zh-CN"/>
        </w:rPr>
      </w:pPr>
      <w:r>
        <w:rPr>
          <w:rFonts w:hint="eastAsia"/>
          <w:lang w:val="en-US" w:eastAsia="zh-CN"/>
        </w:rPr>
        <w:t>网址:https://mp.weixin.qq.com/s/AKl4uRoQw2l1yOZF7cj3FQ</w:t>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7FC59CA"/>
    <w:rsid w:val="47FC59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2023-01-30T16:45:00Z</dcterms:created>
  <dc:creator>阿Co</dc:creator>
  <cp:lastModifiedBy>阿Co</cp:lastModifiedBy>
  <dcterms:modified xsi:type="dcterms:W3CDTF">2023-01-30T16:47:35Z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BF8F6FB4EE9F444BBAE08A4017A7DB8E</vt:lpwstr>
  </property>
</Properties>
</file>