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center"/>
        <w:rPr>
          <w:rFonts w:hint="eastAsia" w:ascii="標楷體" w:hAnsi="標楷體" w:eastAsia="標楷體" w:cs="標楷體"/>
          <w:b/>
          <w:bCs/>
          <w:i w:val="0"/>
          <w:iCs w:val="0"/>
          <w:caps w:val="0"/>
          <w:color w:val="004098"/>
          <w:spacing w:val="0"/>
          <w:sz w:val="22"/>
          <w:szCs w:val="22"/>
        </w:rPr>
      </w:pPr>
      <w:r>
        <w:rPr>
          <w:rFonts w:hint="eastAsia" w:ascii="標楷體" w:hAnsi="標楷體" w:eastAsia="標楷體" w:cs="標楷體"/>
          <w:b/>
          <w:bCs/>
          <w:i w:val="0"/>
          <w:iCs w:val="0"/>
          <w:caps w:val="0"/>
          <w:color w:val="004098"/>
          <w:spacing w:val="0"/>
          <w:sz w:val="22"/>
          <w:szCs w:val="22"/>
          <w:bdr w:val="none" w:color="auto" w:sz="0" w:space="0"/>
          <w:shd w:val="clear" w:fill="FFFFFF"/>
        </w:rPr>
        <w:t>安徽大学2023年依据台湾地区学测成绩招收台湾高中毕业生招生简章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40" w:lineRule="atLeast"/>
        <w:ind w:left="0" w:right="0" w:firstLine="370"/>
        <w:jc w:val="left"/>
        <w:rPr>
          <w:rFonts w:ascii="Helvetica" w:hAnsi="Helvetica" w:eastAsia="Helvetica" w:cs="Helvetica"/>
          <w:i w:val="0"/>
          <w:iCs w:val="0"/>
          <w:caps w:val="0"/>
          <w:color w:val="333333"/>
          <w:spacing w:val="0"/>
          <w:sz w:val="16"/>
          <w:szCs w:val="16"/>
        </w:rPr>
      </w:pPr>
      <w:r>
        <w:rPr>
          <w:rStyle w:val="5"/>
          <w:rFonts w:hint="default" w:ascii="Helvetica" w:hAnsi="Helvetica" w:eastAsia="Helvetica" w:cs="Helvetica"/>
          <w:b/>
          <w:bCs/>
          <w:i w:val="0"/>
          <w:iCs w:val="0"/>
          <w:caps w:val="0"/>
          <w:color w:val="333333"/>
          <w:spacing w:val="0"/>
          <w:kern w:val="0"/>
          <w:sz w:val="16"/>
          <w:szCs w:val="16"/>
          <w:bdr w:val="none" w:color="auto" w:sz="0" w:space="0"/>
          <w:shd w:val="clear" w:fill="FFFFFF"/>
          <w:lang w:val="en-US" w:eastAsia="zh-CN" w:bidi="ar"/>
        </w:rPr>
        <w:t>报名条件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40" w:lineRule="atLeast"/>
        <w:ind w:left="0" w:right="0" w:firstLine="370"/>
        <w:jc w:val="left"/>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kern w:val="0"/>
          <w:sz w:val="16"/>
          <w:szCs w:val="16"/>
          <w:bdr w:val="none" w:color="auto" w:sz="0" w:space="0"/>
          <w:shd w:val="clear" w:fill="FFFFFF"/>
          <w:lang w:val="en-US" w:eastAsia="zh-CN" w:bidi="ar"/>
        </w:rPr>
        <w:t>1.拥护“一国两制”和国家统一的台湾高中毕业生；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40" w:lineRule="atLeast"/>
        <w:ind w:left="0" w:right="0" w:firstLine="370"/>
        <w:jc w:val="left"/>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kern w:val="0"/>
          <w:sz w:val="16"/>
          <w:szCs w:val="16"/>
          <w:bdr w:val="none" w:color="auto" w:sz="0" w:space="0"/>
          <w:shd w:val="clear" w:fill="FFFFFF"/>
          <w:lang w:val="en-US" w:eastAsia="zh-CN" w:bidi="ar"/>
        </w:rPr>
        <w:t>2.持有台湾居民居住证或《台湾居民来往大陆通行证》、以及在台湾居住的有效身份证明，考生所持证件须与考生本人信息一致，且在有效期之内；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40" w:lineRule="atLeast"/>
        <w:ind w:left="0" w:right="0" w:firstLine="370"/>
        <w:jc w:val="left"/>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kern w:val="0"/>
          <w:sz w:val="16"/>
          <w:szCs w:val="16"/>
          <w:bdr w:val="none" w:color="auto" w:sz="0" w:space="0"/>
          <w:shd w:val="clear" w:fill="FFFFFF"/>
          <w:lang w:val="en-US" w:eastAsia="zh-CN" w:bidi="ar"/>
        </w:rPr>
        <w:t>3.参加当年台湾地区大学入学考试学科能力测试（简称“学测”），</w:t>
      </w:r>
      <w:bookmarkStart w:id="0" w:name="_GoBack"/>
      <w:r>
        <w:rPr>
          <w:rFonts w:hint="default" w:ascii="Helvetica" w:hAnsi="Helvetica" w:eastAsia="Helvetica" w:cs="Helvetica"/>
          <w:i w:val="0"/>
          <w:iCs w:val="0"/>
          <w:caps w:val="0"/>
          <w:color w:val="333333"/>
          <w:spacing w:val="0"/>
          <w:kern w:val="0"/>
          <w:sz w:val="16"/>
          <w:szCs w:val="16"/>
          <w:bdr w:val="none" w:color="auto" w:sz="0" w:space="0"/>
          <w:shd w:val="clear" w:fill="FFFFFF"/>
          <w:lang w:val="en-US" w:eastAsia="zh-CN" w:bidi="ar"/>
        </w:rPr>
        <w:t>数学A、语文学测成绩达到前标及以上，英文、自然学测成绩不低于均标级</w:t>
      </w:r>
      <w:bookmarkEnd w:id="0"/>
      <w:r>
        <w:rPr>
          <w:rFonts w:hint="default" w:ascii="Helvetica" w:hAnsi="Helvetica" w:eastAsia="Helvetica" w:cs="Helvetica"/>
          <w:i w:val="0"/>
          <w:iCs w:val="0"/>
          <w:caps w:val="0"/>
          <w:color w:val="333333"/>
          <w:spacing w:val="0"/>
          <w:kern w:val="0"/>
          <w:sz w:val="16"/>
          <w:szCs w:val="16"/>
          <w:bdr w:val="none" w:color="auto" w:sz="0" w:space="0"/>
          <w:shd w:val="clear" w:fill="FFFFFF"/>
          <w:lang w:val="en-US" w:eastAsia="zh-CN" w:bidi="ar"/>
        </w:rPr>
        <w:t>的台湾高中毕业生；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40" w:lineRule="atLeast"/>
        <w:ind w:left="0" w:right="0" w:firstLine="370"/>
        <w:jc w:val="left"/>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kern w:val="0"/>
          <w:sz w:val="16"/>
          <w:szCs w:val="16"/>
          <w:bdr w:val="none" w:color="auto" w:sz="0" w:space="0"/>
          <w:shd w:val="clear" w:fill="FFFFFF"/>
          <w:lang w:val="en-US" w:eastAsia="zh-CN" w:bidi="ar"/>
        </w:rPr>
        <w:t>4.考生身体健康状况符合教育部、卫生部、残疾人联合会制定并下发的《普通高等学校招生体检工作指导意见》中的规定要求。</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40" w:lineRule="atLeast"/>
        <w:ind w:left="0" w:right="0" w:firstLine="370"/>
        <w:jc w:val="left"/>
        <w:rPr>
          <w:rFonts w:hint="default" w:ascii="Helvetica" w:hAnsi="Helvetica" w:eastAsia="Helvetica" w:cs="Helvetica"/>
          <w:i w:val="0"/>
          <w:iCs w:val="0"/>
          <w:caps w:val="0"/>
          <w:color w:val="333333"/>
          <w:spacing w:val="0"/>
          <w:sz w:val="16"/>
          <w:szCs w:val="16"/>
        </w:rPr>
      </w:pPr>
      <w:r>
        <w:rPr>
          <w:rStyle w:val="5"/>
          <w:rFonts w:hint="default" w:ascii="Helvetica" w:hAnsi="Helvetica" w:eastAsia="Helvetica" w:cs="Helvetica"/>
          <w:b/>
          <w:bCs/>
          <w:i w:val="0"/>
          <w:iCs w:val="0"/>
          <w:caps w:val="0"/>
          <w:color w:val="333333"/>
          <w:spacing w:val="0"/>
          <w:kern w:val="0"/>
          <w:sz w:val="16"/>
          <w:szCs w:val="16"/>
          <w:bdr w:val="none" w:color="auto" w:sz="0" w:space="0"/>
          <w:shd w:val="clear" w:fill="FFFFFF"/>
          <w:lang w:val="en-US" w:eastAsia="zh-CN" w:bidi="ar"/>
        </w:rPr>
        <w:t>三、招生人数和招生专业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40" w:lineRule="atLeast"/>
        <w:ind w:left="0" w:right="0" w:firstLine="370"/>
        <w:jc w:val="left"/>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kern w:val="0"/>
          <w:sz w:val="16"/>
          <w:szCs w:val="16"/>
          <w:bdr w:val="none" w:color="auto" w:sz="0" w:space="0"/>
          <w:shd w:val="clear" w:fill="FFFFFF"/>
          <w:lang w:val="en-US" w:eastAsia="zh-CN" w:bidi="ar"/>
        </w:rPr>
        <w:t>1.招生人数：2023年招生计划5人，最终录取人数根据申请人数和水平确定，各专业计划数根据考生填报专业志愿确定。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40" w:lineRule="atLeast"/>
        <w:ind w:left="0" w:right="0" w:firstLine="370"/>
        <w:jc w:val="left"/>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kern w:val="0"/>
          <w:sz w:val="16"/>
          <w:szCs w:val="16"/>
          <w:bdr w:val="none" w:color="auto" w:sz="0" w:space="0"/>
          <w:shd w:val="clear" w:fill="FFFFFF"/>
          <w:lang w:val="en-US" w:eastAsia="zh-CN" w:bidi="ar"/>
        </w:rPr>
        <w:t>2.招生专业：</w:t>
      </w:r>
    </w:p>
    <w:p>
      <w:r>
        <w:drawing>
          <wp:inline distT="0" distB="0" distL="114300" distR="114300">
            <wp:extent cx="5269230" cy="1557020"/>
            <wp:effectExtent l="0" t="0" r="1270"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9230" cy="1557020"/>
                    </a:xfrm>
                    <a:prstGeom prst="rect">
                      <a:avLst/>
                    </a:prstGeom>
                    <a:noFill/>
                    <a:ln>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40" w:lineRule="atLeast"/>
        <w:ind w:left="0" w:right="0" w:firstLine="370"/>
        <w:jc w:val="left"/>
        <w:rPr>
          <w:rFonts w:ascii="Helvetica" w:hAnsi="Helvetica" w:eastAsia="Helvetica" w:cs="Helvetica"/>
          <w:i w:val="0"/>
          <w:iCs w:val="0"/>
          <w:caps w:val="0"/>
          <w:color w:val="333333"/>
          <w:spacing w:val="0"/>
          <w:sz w:val="16"/>
          <w:szCs w:val="16"/>
        </w:rPr>
      </w:pPr>
      <w:r>
        <w:rPr>
          <w:rStyle w:val="5"/>
          <w:rFonts w:hint="default" w:ascii="Helvetica" w:hAnsi="Helvetica" w:eastAsia="Helvetica" w:cs="Helvetica"/>
          <w:b/>
          <w:bCs/>
          <w:i w:val="0"/>
          <w:iCs w:val="0"/>
          <w:caps w:val="0"/>
          <w:color w:val="333333"/>
          <w:spacing w:val="0"/>
          <w:kern w:val="0"/>
          <w:sz w:val="16"/>
          <w:szCs w:val="16"/>
          <w:bdr w:val="none" w:color="auto" w:sz="0" w:space="0"/>
          <w:shd w:val="clear" w:fill="FFFFFF"/>
          <w:lang w:val="en-US" w:eastAsia="zh-CN" w:bidi="ar"/>
        </w:rPr>
        <w:t>四、报名办法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40" w:lineRule="atLeast"/>
        <w:ind w:left="0" w:right="0" w:firstLine="370"/>
        <w:jc w:val="left"/>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kern w:val="0"/>
          <w:sz w:val="16"/>
          <w:szCs w:val="16"/>
          <w:bdr w:val="none" w:color="auto" w:sz="0" w:space="0"/>
          <w:shd w:val="clear" w:fill="FFFFFF"/>
          <w:lang w:val="en-US" w:eastAsia="zh-CN" w:bidi="ar"/>
        </w:rPr>
        <w:t>1.报名时间为2023年3月1日至31日。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40" w:lineRule="atLeast"/>
        <w:ind w:left="0" w:right="0" w:firstLine="370"/>
        <w:jc w:val="left"/>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kern w:val="0"/>
          <w:sz w:val="16"/>
          <w:szCs w:val="16"/>
          <w:bdr w:val="none" w:color="auto" w:sz="0" w:space="0"/>
          <w:shd w:val="clear" w:fill="FFFFFF"/>
          <w:lang w:val="en-US" w:eastAsia="zh-CN" w:bidi="ar"/>
        </w:rPr>
        <w:t>2.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等材料。报名截止前，考生可修改基本材料和其他材料。报名截止后，考生原则上不可修改基本材料。考生应准确填写个人网上报名信息并提供真实材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40" w:lineRule="atLeast"/>
        <w:ind w:left="0" w:right="0" w:firstLine="370"/>
        <w:jc w:val="left"/>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kern w:val="0"/>
          <w:sz w:val="16"/>
          <w:szCs w:val="16"/>
          <w:bdr w:val="none" w:color="auto" w:sz="0" w:space="0"/>
          <w:shd w:val="clear" w:fill="FFFFFF"/>
          <w:lang w:val="en-US" w:eastAsia="zh-CN" w:bidi="ar"/>
        </w:rPr>
        <w:t>系统报名不收取考生报考费。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40" w:lineRule="atLeast"/>
        <w:ind w:left="0" w:right="0" w:firstLine="370"/>
        <w:jc w:val="left"/>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kern w:val="0"/>
          <w:sz w:val="16"/>
          <w:szCs w:val="16"/>
          <w:bdr w:val="none" w:color="auto" w:sz="0" w:space="0"/>
          <w:shd w:val="clear" w:fill="FFFFFF"/>
          <w:lang w:val="en-US" w:eastAsia="zh-CN" w:bidi="ar"/>
        </w:rPr>
        <w:t>考生因不符合报考条件及相关要求、填报信息错误或填报虚假信息造成的一切后果，由考生本人承担。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40" w:lineRule="atLeast"/>
        <w:ind w:left="0" w:right="0" w:firstLine="370"/>
        <w:jc w:val="left"/>
        <w:rPr>
          <w:rFonts w:hint="default" w:ascii="Helvetica" w:hAnsi="Helvetica" w:eastAsia="Helvetica" w:cs="Helvetica"/>
          <w:i w:val="0"/>
          <w:iCs w:val="0"/>
          <w:caps w:val="0"/>
          <w:color w:val="333333"/>
          <w:spacing w:val="0"/>
          <w:sz w:val="16"/>
          <w:szCs w:val="16"/>
        </w:rPr>
      </w:pPr>
      <w:r>
        <w:rPr>
          <w:rStyle w:val="5"/>
          <w:rFonts w:hint="default" w:ascii="Helvetica" w:hAnsi="Helvetica" w:eastAsia="Helvetica" w:cs="Helvetica"/>
          <w:b/>
          <w:bCs/>
          <w:i w:val="0"/>
          <w:iCs w:val="0"/>
          <w:caps w:val="0"/>
          <w:color w:val="333333"/>
          <w:spacing w:val="0"/>
          <w:kern w:val="0"/>
          <w:sz w:val="16"/>
          <w:szCs w:val="16"/>
          <w:bdr w:val="none" w:color="auto" w:sz="0" w:space="0"/>
          <w:shd w:val="clear" w:fill="FFFFFF"/>
          <w:lang w:val="en-US" w:eastAsia="zh-CN" w:bidi="ar"/>
        </w:rPr>
        <w:t>五、选拔程序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40" w:lineRule="atLeast"/>
        <w:ind w:left="0" w:right="0" w:firstLine="370"/>
        <w:jc w:val="left"/>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kern w:val="0"/>
          <w:sz w:val="16"/>
          <w:szCs w:val="16"/>
          <w:bdr w:val="none" w:color="auto" w:sz="0" w:space="0"/>
          <w:shd w:val="clear" w:fill="FFFFFF"/>
          <w:lang w:val="en-US" w:eastAsia="zh-CN" w:bidi="ar"/>
        </w:rPr>
        <w:t>1.初审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40" w:lineRule="atLeast"/>
        <w:ind w:left="0" w:right="0" w:firstLine="370"/>
        <w:jc w:val="left"/>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kern w:val="0"/>
          <w:sz w:val="16"/>
          <w:szCs w:val="16"/>
          <w:bdr w:val="none" w:color="auto" w:sz="0" w:space="0"/>
          <w:shd w:val="clear" w:fill="FFFFFF"/>
          <w:lang w:val="en-US" w:eastAsia="zh-CN" w:bidi="ar"/>
        </w:rPr>
        <w:t>学校将组织专家对考生提交的报名材料进行初审，择优确定参加面试的考生名单。考生应及时登录系统查看审核结果。系统显示初审通过的考生应关注我校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40" w:lineRule="atLeast"/>
        <w:ind w:left="0" w:right="0" w:firstLine="370"/>
        <w:jc w:val="left"/>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kern w:val="0"/>
          <w:sz w:val="16"/>
          <w:szCs w:val="16"/>
          <w:bdr w:val="none" w:color="auto" w:sz="0" w:space="0"/>
          <w:shd w:val="clear" w:fill="FFFFFF"/>
          <w:lang w:val="en-US" w:eastAsia="zh-CN" w:bidi="ar"/>
        </w:rPr>
        <w:t>2.面试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40" w:lineRule="atLeast"/>
        <w:ind w:left="0" w:right="0" w:firstLine="370"/>
        <w:jc w:val="left"/>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kern w:val="0"/>
          <w:sz w:val="16"/>
          <w:szCs w:val="16"/>
          <w:bdr w:val="none" w:color="auto" w:sz="0" w:space="0"/>
          <w:shd w:val="clear" w:fill="FFFFFF"/>
          <w:lang w:val="en-US" w:eastAsia="zh-CN" w:bidi="ar"/>
        </w:rPr>
        <w:t>面试具体安排另行通知，请关注安徽大学招生信息网。考生要保持联络方式畅通并及时关注查看面试通知，未按要求参加面试的考生视为放弃面试资格。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40" w:lineRule="atLeast"/>
        <w:ind w:left="0" w:right="0" w:firstLine="370"/>
        <w:jc w:val="left"/>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kern w:val="0"/>
          <w:sz w:val="16"/>
          <w:szCs w:val="16"/>
          <w:bdr w:val="none" w:color="auto" w:sz="0" w:space="0"/>
          <w:shd w:val="clear" w:fill="FFFFFF"/>
          <w:lang w:val="en-US" w:eastAsia="zh-CN" w:bidi="ar"/>
        </w:rPr>
        <w:t>3.初审及面试时间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40" w:lineRule="atLeast"/>
        <w:ind w:left="0" w:right="0" w:firstLine="370"/>
        <w:jc w:val="left"/>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kern w:val="0"/>
          <w:sz w:val="16"/>
          <w:szCs w:val="16"/>
          <w:bdr w:val="none" w:color="auto" w:sz="0" w:space="0"/>
          <w:shd w:val="clear" w:fill="FFFFFF"/>
          <w:lang w:val="en-US" w:eastAsia="zh-CN" w:bidi="ar"/>
        </w:rPr>
        <w:t>2023年4月1日至5月14日。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40" w:lineRule="atLeast"/>
        <w:ind w:left="0" w:right="0" w:firstLine="370"/>
        <w:jc w:val="left"/>
        <w:rPr>
          <w:rFonts w:hint="default" w:ascii="Helvetica" w:hAnsi="Helvetica" w:eastAsia="Helvetica" w:cs="Helvetica"/>
          <w:i w:val="0"/>
          <w:iCs w:val="0"/>
          <w:caps w:val="0"/>
          <w:color w:val="333333"/>
          <w:spacing w:val="0"/>
          <w:sz w:val="16"/>
          <w:szCs w:val="16"/>
        </w:rPr>
      </w:pPr>
      <w:r>
        <w:rPr>
          <w:rStyle w:val="5"/>
          <w:rFonts w:hint="default" w:ascii="Helvetica" w:hAnsi="Helvetica" w:eastAsia="Helvetica" w:cs="Helvetica"/>
          <w:b/>
          <w:bCs/>
          <w:i w:val="0"/>
          <w:iCs w:val="0"/>
          <w:caps w:val="0"/>
          <w:color w:val="333333"/>
          <w:spacing w:val="0"/>
          <w:kern w:val="0"/>
          <w:sz w:val="16"/>
          <w:szCs w:val="16"/>
          <w:bdr w:val="none" w:color="auto" w:sz="0" w:space="0"/>
          <w:shd w:val="clear" w:fill="FFFFFF"/>
          <w:lang w:val="en-US" w:eastAsia="zh-CN" w:bidi="ar"/>
        </w:rPr>
        <w:t>六、录取原则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40" w:lineRule="atLeast"/>
        <w:ind w:left="0" w:right="0" w:firstLine="370"/>
        <w:jc w:val="left"/>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kern w:val="0"/>
          <w:sz w:val="16"/>
          <w:szCs w:val="16"/>
          <w:bdr w:val="none" w:color="auto" w:sz="0" w:space="0"/>
          <w:shd w:val="clear" w:fill="FFFFFF"/>
          <w:lang w:val="en-US" w:eastAsia="zh-CN" w:bidi="ar"/>
        </w:rPr>
        <w:t>学校根据面试成绩及学测成绩择优录取。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40" w:lineRule="atLeast"/>
        <w:ind w:left="0" w:right="0" w:firstLine="370"/>
        <w:jc w:val="left"/>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kern w:val="0"/>
          <w:sz w:val="16"/>
          <w:szCs w:val="16"/>
          <w:bdr w:val="none" w:color="auto" w:sz="0" w:space="0"/>
          <w:shd w:val="clear" w:fill="FFFFFF"/>
          <w:lang w:val="en-US" w:eastAsia="zh-CN" w:bidi="ar"/>
        </w:rPr>
        <w:t>考生须于5月15日至19日期间登录系统查询本人录取情况，进行录取确认。逾期未确认的考生视为放弃录取资格，且不得参加征集志愿报名。考生确认后，学校将于8月份按照确认名单发放录取通知书。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40" w:lineRule="atLeast"/>
        <w:ind w:left="0" w:right="0" w:firstLine="370"/>
        <w:jc w:val="left"/>
        <w:rPr>
          <w:rFonts w:hint="default" w:ascii="Helvetica" w:hAnsi="Helvetica" w:eastAsia="Helvetica" w:cs="Helvetica"/>
          <w:i w:val="0"/>
          <w:iCs w:val="0"/>
          <w:caps w:val="0"/>
          <w:color w:val="333333"/>
          <w:spacing w:val="0"/>
          <w:sz w:val="16"/>
          <w:szCs w:val="16"/>
        </w:rPr>
      </w:pPr>
      <w:r>
        <w:rPr>
          <w:rStyle w:val="5"/>
          <w:rFonts w:hint="default" w:ascii="Helvetica" w:hAnsi="Helvetica" w:eastAsia="Helvetica" w:cs="Helvetica"/>
          <w:b/>
          <w:bCs/>
          <w:i w:val="0"/>
          <w:iCs w:val="0"/>
          <w:caps w:val="0"/>
          <w:color w:val="333333"/>
          <w:spacing w:val="0"/>
          <w:kern w:val="0"/>
          <w:sz w:val="16"/>
          <w:szCs w:val="16"/>
          <w:bdr w:val="none" w:color="auto" w:sz="0" w:space="0"/>
          <w:shd w:val="clear" w:fill="FFFFFF"/>
          <w:lang w:val="en-US" w:eastAsia="zh-CN" w:bidi="ar"/>
        </w:rPr>
        <w:t>七、收费标准（与内地学生一致，币种：人民币）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40" w:lineRule="atLeast"/>
        <w:ind w:left="0" w:right="0" w:firstLine="370"/>
        <w:jc w:val="left"/>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kern w:val="0"/>
          <w:sz w:val="16"/>
          <w:szCs w:val="16"/>
          <w:bdr w:val="none" w:color="auto" w:sz="0" w:space="0"/>
          <w:shd w:val="clear" w:fill="FFFFFF"/>
          <w:lang w:val="en-US" w:eastAsia="zh-CN" w:bidi="ar"/>
        </w:rPr>
        <w:t>学费标准：生态学、机械设计制造及其自动化、食品科学与工程专业5400元/学年。2023年学费标准如有变更以安徽省物价局最新文件为准。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40" w:lineRule="atLeast"/>
        <w:ind w:left="0" w:right="0" w:firstLine="370"/>
        <w:jc w:val="left"/>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kern w:val="0"/>
          <w:sz w:val="16"/>
          <w:szCs w:val="16"/>
          <w:bdr w:val="none" w:color="auto" w:sz="0" w:space="0"/>
          <w:shd w:val="clear" w:fill="FFFFFF"/>
          <w:lang w:val="en-US" w:eastAsia="zh-CN" w:bidi="ar"/>
        </w:rPr>
        <w:t>住宿费标准：4人间公寓1000元/人/学年。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40" w:lineRule="atLeast"/>
        <w:ind w:left="0" w:right="0" w:firstLine="370"/>
        <w:jc w:val="left"/>
        <w:rPr>
          <w:rFonts w:hint="default" w:ascii="Helvetica" w:hAnsi="Helvetica" w:eastAsia="Helvetica" w:cs="Helvetica"/>
          <w:i w:val="0"/>
          <w:iCs w:val="0"/>
          <w:caps w:val="0"/>
          <w:color w:val="333333"/>
          <w:spacing w:val="0"/>
          <w:sz w:val="16"/>
          <w:szCs w:val="16"/>
        </w:rPr>
      </w:pPr>
      <w:r>
        <w:rPr>
          <w:rStyle w:val="5"/>
          <w:rFonts w:hint="default" w:ascii="Helvetica" w:hAnsi="Helvetica" w:eastAsia="Helvetica" w:cs="Helvetica"/>
          <w:b/>
          <w:bCs/>
          <w:i w:val="0"/>
          <w:iCs w:val="0"/>
          <w:caps w:val="0"/>
          <w:color w:val="333333"/>
          <w:spacing w:val="0"/>
          <w:kern w:val="0"/>
          <w:sz w:val="16"/>
          <w:szCs w:val="16"/>
          <w:bdr w:val="none" w:color="auto" w:sz="0" w:space="0"/>
          <w:shd w:val="clear" w:fill="FFFFFF"/>
          <w:lang w:val="en-US" w:eastAsia="zh-CN" w:bidi="ar"/>
        </w:rPr>
        <w:t>八、奖助学金</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40" w:lineRule="atLeast"/>
        <w:ind w:left="0" w:right="0" w:firstLine="370"/>
        <w:jc w:val="left"/>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kern w:val="0"/>
          <w:sz w:val="16"/>
          <w:szCs w:val="16"/>
          <w:bdr w:val="none" w:color="auto" w:sz="0" w:space="0"/>
          <w:shd w:val="clear" w:fill="FFFFFF"/>
          <w:lang w:val="en-US" w:eastAsia="zh-CN" w:bidi="ar"/>
        </w:rPr>
        <w:t>学校构建了“奖、助、贷、勤、补、免、偿”多元一体的学生资助体系，经济困难学生可以通过提交个人申请、班级民主评议、学院审核、学校审批等方式申请各类资助项目。</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40" w:lineRule="atLeast"/>
        <w:ind w:left="0" w:right="0" w:firstLine="370"/>
        <w:jc w:val="left"/>
        <w:rPr>
          <w:rFonts w:hint="default" w:ascii="Helvetica" w:hAnsi="Helvetica" w:eastAsia="Helvetica" w:cs="Helvetica"/>
          <w:i w:val="0"/>
          <w:iCs w:val="0"/>
          <w:caps w:val="0"/>
          <w:color w:val="333333"/>
          <w:spacing w:val="0"/>
          <w:sz w:val="16"/>
          <w:szCs w:val="16"/>
        </w:rPr>
      </w:pPr>
      <w:r>
        <w:rPr>
          <w:rStyle w:val="5"/>
          <w:rFonts w:hint="default" w:ascii="Helvetica" w:hAnsi="Helvetica" w:eastAsia="Helvetica" w:cs="Helvetica"/>
          <w:b/>
          <w:bCs/>
          <w:i w:val="0"/>
          <w:iCs w:val="0"/>
          <w:caps w:val="0"/>
          <w:color w:val="333333"/>
          <w:spacing w:val="0"/>
          <w:kern w:val="0"/>
          <w:sz w:val="16"/>
          <w:szCs w:val="16"/>
          <w:bdr w:val="none" w:color="auto" w:sz="0" w:space="0"/>
          <w:shd w:val="clear" w:fill="FFFFFF"/>
          <w:lang w:val="en-US" w:eastAsia="zh-CN" w:bidi="ar"/>
        </w:rPr>
        <w:t>九、入学与复查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40" w:lineRule="atLeast"/>
        <w:ind w:left="0" w:right="0" w:firstLine="370"/>
        <w:jc w:val="left"/>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kern w:val="0"/>
          <w:sz w:val="16"/>
          <w:szCs w:val="16"/>
          <w:bdr w:val="none" w:color="auto" w:sz="0" w:space="0"/>
          <w:shd w:val="clear" w:fill="FFFFFF"/>
          <w:lang w:val="en-US" w:eastAsia="zh-CN" w:bidi="ar"/>
        </w:rPr>
        <w:t>新生持《录取通知书》和有关证件入学报到，报到时间及要求以《2023年新生入学指南》规定为准。新生入校后，学校统一组织实施新生复查，对于复查不合格的新生，将按照有关规定进行处理。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40" w:lineRule="atLeast"/>
        <w:ind w:left="0" w:right="0" w:firstLine="370"/>
        <w:jc w:val="left"/>
        <w:rPr>
          <w:rFonts w:hint="default" w:ascii="Helvetica" w:hAnsi="Helvetica" w:eastAsia="Helvetica" w:cs="Helvetica"/>
          <w:i w:val="0"/>
          <w:iCs w:val="0"/>
          <w:caps w:val="0"/>
          <w:color w:val="333333"/>
          <w:spacing w:val="0"/>
          <w:sz w:val="16"/>
          <w:szCs w:val="16"/>
        </w:rPr>
      </w:pPr>
      <w:r>
        <w:rPr>
          <w:rStyle w:val="5"/>
          <w:rFonts w:hint="default" w:ascii="Helvetica" w:hAnsi="Helvetica" w:eastAsia="Helvetica" w:cs="Helvetica"/>
          <w:b/>
          <w:bCs/>
          <w:i w:val="0"/>
          <w:iCs w:val="0"/>
          <w:caps w:val="0"/>
          <w:color w:val="333333"/>
          <w:spacing w:val="0"/>
          <w:kern w:val="0"/>
          <w:sz w:val="16"/>
          <w:szCs w:val="16"/>
          <w:bdr w:val="none" w:color="auto" w:sz="0" w:space="0"/>
          <w:shd w:val="clear" w:fill="FFFFFF"/>
          <w:lang w:val="en-US" w:eastAsia="zh-CN" w:bidi="ar"/>
        </w:rPr>
        <w:t>十、监督机制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40" w:lineRule="atLeast"/>
        <w:ind w:left="0" w:right="0" w:firstLine="370"/>
        <w:jc w:val="left"/>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kern w:val="0"/>
          <w:sz w:val="16"/>
          <w:szCs w:val="16"/>
          <w:bdr w:val="none" w:color="auto" w:sz="0" w:space="0"/>
          <w:shd w:val="clear" w:fill="FFFFFF"/>
          <w:lang w:val="en-US" w:eastAsia="zh-CN" w:bidi="ar"/>
        </w:rPr>
        <w:t>学校招生录取工作均在安徽大学招生工作领导组的领导和监督下开展，学校纪委办公室全程监督，并接受社会监督。投诉电话：86-551-63861777，63861581，邮箱：jwb@ahu.edu.cn。</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40" w:lineRule="atLeast"/>
        <w:ind w:left="0" w:right="0" w:firstLine="370"/>
        <w:jc w:val="left"/>
        <w:rPr>
          <w:rFonts w:hint="default" w:ascii="Helvetica" w:hAnsi="Helvetica" w:eastAsia="Helvetica" w:cs="Helvetica"/>
          <w:i w:val="0"/>
          <w:iCs w:val="0"/>
          <w:caps w:val="0"/>
          <w:color w:val="333333"/>
          <w:spacing w:val="0"/>
          <w:sz w:val="16"/>
          <w:szCs w:val="16"/>
        </w:rPr>
      </w:pPr>
      <w:r>
        <w:rPr>
          <w:rStyle w:val="5"/>
          <w:rFonts w:hint="default" w:ascii="Helvetica" w:hAnsi="Helvetica" w:eastAsia="Helvetica" w:cs="Helvetica"/>
          <w:b/>
          <w:bCs/>
          <w:i w:val="0"/>
          <w:iCs w:val="0"/>
          <w:caps w:val="0"/>
          <w:color w:val="333333"/>
          <w:spacing w:val="0"/>
          <w:kern w:val="0"/>
          <w:sz w:val="16"/>
          <w:szCs w:val="16"/>
          <w:bdr w:val="none" w:color="auto" w:sz="0" w:space="0"/>
          <w:shd w:val="clear" w:fill="FFFFFF"/>
          <w:lang w:val="en-US" w:eastAsia="zh-CN" w:bidi="ar"/>
        </w:rPr>
        <w:t>十一、其他事宜</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40" w:lineRule="atLeast"/>
        <w:ind w:left="0" w:right="0" w:firstLine="370"/>
        <w:jc w:val="left"/>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kern w:val="0"/>
          <w:sz w:val="16"/>
          <w:szCs w:val="16"/>
          <w:bdr w:val="none" w:color="auto" w:sz="0" w:space="0"/>
          <w:shd w:val="clear" w:fill="FFFFFF"/>
          <w:lang w:val="en-US" w:eastAsia="zh-CN" w:bidi="ar"/>
        </w:rPr>
        <w:t>本简章由安徽大学招生办公室负责解释。未尽事宜，由安徽大学招生工作领导组研究决定。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40" w:lineRule="atLeast"/>
        <w:ind w:left="0" w:right="0" w:firstLine="370"/>
        <w:jc w:val="left"/>
        <w:rPr>
          <w:rFonts w:hint="default" w:ascii="Helvetica" w:hAnsi="Helvetica" w:eastAsia="Helvetica" w:cs="Helvetica"/>
          <w:i w:val="0"/>
          <w:iCs w:val="0"/>
          <w:caps w:val="0"/>
          <w:color w:val="333333"/>
          <w:spacing w:val="0"/>
          <w:sz w:val="16"/>
          <w:szCs w:val="16"/>
        </w:rPr>
      </w:pPr>
      <w:r>
        <w:rPr>
          <w:rStyle w:val="5"/>
          <w:rFonts w:hint="default" w:ascii="Helvetica" w:hAnsi="Helvetica" w:eastAsia="Helvetica" w:cs="Helvetica"/>
          <w:b/>
          <w:bCs/>
          <w:i w:val="0"/>
          <w:iCs w:val="0"/>
          <w:caps w:val="0"/>
          <w:color w:val="333333"/>
          <w:spacing w:val="0"/>
          <w:kern w:val="0"/>
          <w:sz w:val="16"/>
          <w:szCs w:val="16"/>
          <w:bdr w:val="none" w:color="auto" w:sz="0" w:space="0"/>
          <w:shd w:val="clear" w:fill="FFFFFF"/>
          <w:lang w:val="en-US" w:eastAsia="zh-CN" w:bidi="ar"/>
        </w:rPr>
        <w:t>十二、联系方式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40" w:lineRule="atLeast"/>
        <w:ind w:left="0" w:right="0" w:firstLine="370"/>
        <w:jc w:val="left"/>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kern w:val="0"/>
          <w:sz w:val="16"/>
          <w:szCs w:val="16"/>
          <w:bdr w:val="none" w:color="auto" w:sz="0" w:space="0"/>
          <w:shd w:val="clear" w:fill="FFFFFF"/>
          <w:lang w:val="en-US" w:eastAsia="zh-CN" w:bidi="ar"/>
        </w:rPr>
        <w:t>安徽大学招生办：</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40" w:lineRule="atLeast"/>
        <w:ind w:left="0" w:right="0" w:firstLine="370"/>
        <w:jc w:val="left"/>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kern w:val="0"/>
          <w:sz w:val="16"/>
          <w:szCs w:val="16"/>
          <w:bdr w:val="none" w:color="auto" w:sz="0" w:space="0"/>
          <w:shd w:val="clear" w:fill="FFFFFF"/>
          <w:lang w:val="en-US" w:eastAsia="zh-CN" w:bidi="ar"/>
        </w:rPr>
        <w:t>电话：86-551-63861777、63861666</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40" w:lineRule="atLeast"/>
        <w:ind w:left="0" w:right="0" w:firstLine="370"/>
        <w:jc w:val="left"/>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kern w:val="0"/>
          <w:sz w:val="16"/>
          <w:szCs w:val="16"/>
          <w:bdr w:val="none" w:color="auto" w:sz="0" w:space="0"/>
          <w:shd w:val="clear" w:fill="FFFFFF"/>
          <w:lang w:val="en-US" w:eastAsia="zh-CN" w:bidi="ar"/>
        </w:rPr>
        <w:t>邮箱：zsb3861777@163.com</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40" w:lineRule="atLeast"/>
        <w:ind w:left="0" w:right="0" w:firstLine="370"/>
        <w:jc w:val="left"/>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kern w:val="0"/>
          <w:sz w:val="16"/>
          <w:szCs w:val="16"/>
          <w:bdr w:val="none" w:color="auto" w:sz="0" w:space="0"/>
          <w:shd w:val="clear" w:fill="FFFFFF"/>
          <w:lang w:val="en-US" w:eastAsia="zh-CN" w:bidi="ar"/>
        </w:rPr>
        <w:t>学校网址：http://www.ahu.edu.cn/</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40" w:lineRule="atLeast"/>
        <w:ind w:left="0" w:right="0" w:firstLine="370"/>
        <w:jc w:val="left"/>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kern w:val="0"/>
          <w:sz w:val="16"/>
          <w:szCs w:val="16"/>
          <w:bdr w:val="none" w:color="auto" w:sz="0" w:space="0"/>
          <w:shd w:val="clear" w:fill="FFFFFF"/>
          <w:lang w:val="en-US" w:eastAsia="zh-CN" w:bidi="ar"/>
        </w:rPr>
        <w:t>安徽大学招生信息网：http://zsb.ahu.edu.cn/</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40" w:lineRule="atLeast"/>
        <w:ind w:left="0" w:right="0" w:firstLine="370"/>
        <w:jc w:val="left"/>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kern w:val="0"/>
          <w:sz w:val="16"/>
          <w:szCs w:val="16"/>
          <w:bdr w:val="none" w:color="auto" w:sz="0" w:space="0"/>
          <w:shd w:val="clear" w:fill="FFFFFF"/>
          <w:lang w:val="en-US" w:eastAsia="zh-CN" w:bidi="ar"/>
        </w:rPr>
        <w:t>地址：安徽省合肥市九龙路111号，邮编：230601</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40" w:lineRule="atLeast"/>
        <w:ind w:left="0" w:right="0" w:firstLine="370"/>
        <w:jc w:val="left"/>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kern w:val="0"/>
          <w:sz w:val="16"/>
          <w:szCs w:val="16"/>
          <w:bdr w:val="none" w:color="auto" w:sz="0" w:space="0"/>
          <w:shd w:val="clear" w:fill="FFFFFF"/>
          <w:lang w:val="en-US" w:eastAsia="zh-CN" w:bidi="ar"/>
        </w:rPr>
        <w:t> </w:t>
      </w:r>
    </w:p>
    <w:p>
      <w:pPr>
        <w:rPr>
          <w:rFonts w:hint="eastAsia" w:eastAsiaTheme="minorEastAsia"/>
          <w:lang w:val="en-US" w:eastAsia="zh-CN"/>
        </w:rPr>
      </w:pPr>
      <w:r>
        <w:rPr>
          <w:rFonts w:hint="eastAsia"/>
          <w:lang w:val="en-US" w:eastAsia="zh-CN"/>
        </w:rPr>
        <w:t>网址：http://zsb.ahu.edu.cn/2023/0113/c13329a300244/page.htm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 w:name="標楷體">
    <w:panose1 w:val="03000509000000000000"/>
    <w:charset w:val="88"/>
    <w:family w:val="auto"/>
    <w:pitch w:val="default"/>
    <w:sig w:usb0="00000003" w:usb1="082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228466BD"/>
    <w:rsid w:val="228466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2023-02-09T16:05:00Z</dcterms:created>
  <dc:creator>阿Co</dc:creator>
  <cp:lastModifiedBy>阿Co</cp:lastModifiedBy>
  <dcterms:modified xsi:type="dcterms:W3CDTF">2023-02-09T16:11:36Z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07D8B85C927E42B48EFA8657DCFBC120</vt:lpwstr>
  </property>
</Properties>
</file>