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Microsoft YaHei" w:hAnsi="Microsoft YaHei" w:eastAsia="Microsoft YaHei" w:cs="Microsoft YaHei"/>
          <w:i w:val="0"/>
          <w:iCs w:val="0"/>
          <w:caps w:val="0"/>
          <w:color w:val="153E77"/>
          <w:spacing w:val="0"/>
          <w:sz w:val="21"/>
          <w:szCs w:val="21"/>
          <w:shd w:val="clear" w:fill="FFFFFF"/>
        </w:rPr>
      </w:pPr>
      <w:r>
        <w:rPr>
          <w:rFonts w:ascii="Microsoft YaHei" w:hAnsi="Microsoft YaHei" w:eastAsia="Microsoft YaHei" w:cs="Microsoft YaHei"/>
          <w:i w:val="0"/>
          <w:iCs w:val="0"/>
          <w:caps w:val="0"/>
          <w:color w:val="153E77"/>
          <w:spacing w:val="0"/>
          <w:sz w:val="21"/>
          <w:szCs w:val="21"/>
          <w:shd w:val="clear" w:fill="FFFFFF"/>
        </w:rPr>
        <w:t>中国石油大学（华东）2023年招收台湾地区高中毕业生简章</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ascii="Microsoft YaHei" w:hAnsi="Microsoft YaHei" w:eastAsia="Microsoft YaHei" w:cs="Microsoft YaHei"/>
          <w:i w:val="0"/>
          <w:iCs w:val="0"/>
          <w:caps w:val="0"/>
          <w:color w:val="333333"/>
          <w:spacing w:val="0"/>
          <w:sz w:val="13"/>
          <w:szCs w:val="13"/>
        </w:rPr>
      </w:pPr>
      <w:r>
        <w:rPr>
          <w:rFonts w:ascii="SimHei" w:hAnsi="SimSun" w:eastAsia="SimHei" w:cs="SimHei"/>
          <w:i w:val="0"/>
          <w:iCs w:val="0"/>
          <w:caps w:val="0"/>
          <w:color w:val="000000"/>
          <w:spacing w:val="0"/>
          <w:sz w:val="22"/>
          <w:szCs w:val="22"/>
          <w:bdr w:val="none" w:color="auto" w:sz="0" w:space="0"/>
          <w:shd w:val="clear" w:fill="FFFFFF"/>
        </w:rPr>
        <w:t>二、报名条件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w:hAnsi="Microsoft YaHei" w:eastAsia="Microsoft YaHei" w:cs="Microsoft YaHei"/>
          <w:i w:val="0"/>
          <w:iCs w:val="0"/>
          <w:caps w:val="0"/>
          <w:color w:val="333333"/>
          <w:spacing w:val="0"/>
          <w:sz w:val="13"/>
          <w:szCs w:val="13"/>
        </w:rPr>
      </w:pPr>
      <w:r>
        <w:rPr>
          <w:rFonts w:ascii="仿宋_GB2312" w:hAnsi="Microsoft YaHei" w:eastAsia="仿宋_GB2312" w:cs="仿宋_GB2312"/>
          <w:i w:val="0"/>
          <w:iCs w:val="0"/>
          <w:caps w:val="0"/>
          <w:color w:val="000000"/>
          <w:spacing w:val="0"/>
          <w:sz w:val="22"/>
          <w:szCs w:val="22"/>
          <w:bdr w:val="none" w:color="auto" w:sz="0" w:space="0"/>
          <w:shd w:val="clear" w:fill="FFFFFF"/>
        </w:rPr>
        <w:t>   </w:t>
      </w:r>
      <w:r>
        <w:rPr>
          <w:rFonts w:hint="default" w:ascii="仿宋_GB2312" w:hAnsi="Microsoft YaHei" w:eastAsia="仿宋_GB2312" w:cs="仿宋_GB2312"/>
          <w:i w:val="0"/>
          <w:iCs w:val="0"/>
          <w:caps w:val="0"/>
          <w:color w:val="000000"/>
          <w:spacing w:val="0"/>
          <w:sz w:val="22"/>
          <w:szCs w:val="22"/>
          <w:bdr w:val="none" w:color="auto" w:sz="0" w:space="0"/>
          <w:shd w:val="clear" w:fill="FFFFFF"/>
        </w:rPr>
        <w:t> </w:t>
      </w:r>
      <w:r>
        <w:rPr>
          <w:rFonts w:hint="default" w:ascii="仿宋_GB2312" w:hAnsi="Microsoft YaHei" w:eastAsia="仿宋_GB2312" w:cs="仿宋_GB2312"/>
          <w:i w:val="0"/>
          <w:iCs w:val="0"/>
          <w:caps w:val="0"/>
          <w:color w:val="000000"/>
          <w:spacing w:val="0"/>
          <w:sz w:val="22"/>
          <w:szCs w:val="22"/>
          <w:bdr w:val="none" w:color="auto" w:sz="0" w:space="0"/>
          <w:shd w:val="clear" w:fill="FFFFFF"/>
          <w:lang w:val="en-US"/>
        </w:rPr>
        <w:t>1.</w:t>
      </w:r>
      <w:r>
        <w:rPr>
          <w:rFonts w:hint="default" w:ascii="仿宋_GB2312" w:hAnsi="Microsoft YaHei" w:eastAsia="仿宋_GB2312" w:cs="仿宋_GB2312"/>
          <w:i w:val="0"/>
          <w:iCs w:val="0"/>
          <w:caps w:val="0"/>
          <w:color w:val="000000"/>
          <w:spacing w:val="0"/>
          <w:sz w:val="22"/>
          <w:szCs w:val="22"/>
          <w:bdr w:val="none" w:color="auto" w:sz="0" w:space="0"/>
          <w:shd w:val="clear" w:fill="FFFFFF"/>
        </w:rPr>
        <w:t>持有《台湾居民居住证》或《台湾居民来往大陆通行证》、以及在台湾居住的有效身份证明，证件须与考生本人信息一致且在有效期之内。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w:hAnsi="Microsoft YaHei" w:eastAsia="Microsoft YaHei" w:cs="Microsoft YaHei"/>
          <w:i w:val="0"/>
          <w:iCs w:val="0"/>
          <w:caps w:val="0"/>
          <w:color w:val="333333"/>
          <w:spacing w:val="0"/>
          <w:sz w:val="13"/>
          <w:szCs w:val="13"/>
        </w:rPr>
      </w:pPr>
      <w:r>
        <w:rPr>
          <w:rFonts w:hint="default" w:ascii="仿宋_GB2312" w:hAnsi="Microsoft YaHei" w:eastAsia="仿宋_GB2312" w:cs="仿宋_GB2312"/>
          <w:i w:val="0"/>
          <w:iCs w:val="0"/>
          <w:caps w:val="0"/>
          <w:color w:val="000000"/>
          <w:spacing w:val="0"/>
          <w:sz w:val="22"/>
          <w:szCs w:val="22"/>
          <w:bdr w:val="none" w:color="auto" w:sz="0" w:space="0"/>
          <w:shd w:val="clear" w:fill="FFFFFF"/>
        </w:rPr>
        <w:t>    </w:t>
      </w:r>
      <w:r>
        <w:rPr>
          <w:rFonts w:hint="default" w:ascii="仿宋_GB2312" w:hAnsi="Microsoft YaHei" w:eastAsia="仿宋_GB2312" w:cs="仿宋_GB2312"/>
          <w:i w:val="0"/>
          <w:iCs w:val="0"/>
          <w:caps w:val="0"/>
          <w:color w:val="000000"/>
          <w:spacing w:val="0"/>
          <w:sz w:val="22"/>
          <w:szCs w:val="22"/>
          <w:bdr w:val="none" w:color="auto" w:sz="0" w:space="0"/>
          <w:shd w:val="clear" w:fill="FFFFFF"/>
          <w:lang w:val="en-US"/>
        </w:rPr>
        <w:t>2.</w:t>
      </w:r>
      <w:r>
        <w:rPr>
          <w:rFonts w:hint="default" w:ascii="仿宋_GB2312" w:hAnsi="Microsoft YaHei" w:eastAsia="仿宋_GB2312" w:cs="仿宋_GB2312"/>
          <w:i w:val="0"/>
          <w:iCs w:val="0"/>
          <w:caps w:val="0"/>
          <w:color w:val="000000"/>
          <w:spacing w:val="0"/>
          <w:sz w:val="22"/>
          <w:szCs w:val="22"/>
          <w:bdr w:val="none" w:color="auto" w:sz="0" w:space="0"/>
          <w:shd w:val="clear" w:fill="FFFFFF"/>
        </w:rPr>
        <w:t>参加2023年台湾地区“学测”，且符合以下考试科目及成绩要求的台湾地区高中毕业生：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w:hAnsi="Microsoft YaHei" w:eastAsia="Microsoft YaHei" w:cs="Microsoft YaHei"/>
          <w:i w:val="0"/>
          <w:iCs w:val="0"/>
          <w:caps w:val="0"/>
          <w:color w:val="333333"/>
          <w:spacing w:val="0"/>
          <w:sz w:val="13"/>
          <w:szCs w:val="13"/>
        </w:rPr>
      </w:pPr>
      <w:r>
        <w:rPr>
          <w:rFonts w:hint="default" w:ascii="仿宋_GB2312" w:hAnsi="Microsoft YaHei" w:eastAsia="仿宋_GB2312" w:cs="仿宋_GB2312"/>
          <w:i w:val="0"/>
          <w:iCs w:val="0"/>
          <w:caps w:val="0"/>
          <w:color w:val="000000"/>
          <w:spacing w:val="0"/>
          <w:sz w:val="22"/>
          <w:szCs w:val="22"/>
          <w:bdr w:val="none" w:color="auto" w:sz="0" w:space="0"/>
          <w:shd w:val="clear" w:fill="FFFFFF"/>
        </w:rPr>
        <w:t>    </w:t>
      </w:r>
      <w:bookmarkStart w:id="0" w:name="_GoBack"/>
      <w:r>
        <w:rPr>
          <w:rFonts w:hint="default" w:ascii="仿宋_GB2312" w:hAnsi="Microsoft YaHei" w:eastAsia="仿宋_GB2312" w:cs="仿宋_GB2312"/>
          <w:b/>
          <w:bCs/>
          <w:i w:val="0"/>
          <w:iCs w:val="0"/>
          <w:caps w:val="0"/>
          <w:color w:val="000000"/>
          <w:spacing w:val="0"/>
          <w:sz w:val="22"/>
          <w:szCs w:val="22"/>
          <w:bdr w:val="none" w:color="auto" w:sz="0" w:space="0"/>
          <w:shd w:val="clear" w:fill="FFFFFF"/>
        </w:rPr>
        <w:t>（1）报考理工类专业：</w:t>
      </w:r>
      <w:r>
        <w:rPr>
          <w:rFonts w:hint="default" w:ascii="仿宋_GB2312" w:hAnsi="Microsoft YaHei" w:eastAsia="仿宋_GB2312" w:cs="仿宋_GB2312"/>
          <w:i w:val="0"/>
          <w:iCs w:val="0"/>
          <w:caps w:val="0"/>
          <w:color w:val="000000"/>
          <w:spacing w:val="0"/>
          <w:sz w:val="22"/>
          <w:szCs w:val="22"/>
          <w:bdr w:val="none" w:color="auto" w:sz="0" w:space="0"/>
          <w:shd w:val="clear" w:fill="FFFFFF"/>
        </w:rPr>
        <w:t>须包含语文、数学A、英文、自然四门考试科目，数学A达到前标及以上，其他科目达到均标及以上；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w:hAnsi="Microsoft YaHei" w:eastAsia="Microsoft YaHei" w:cs="Microsoft YaHei"/>
          <w:i w:val="0"/>
          <w:iCs w:val="0"/>
          <w:caps w:val="0"/>
          <w:color w:val="333333"/>
          <w:spacing w:val="0"/>
          <w:sz w:val="13"/>
          <w:szCs w:val="13"/>
        </w:rPr>
      </w:pPr>
      <w:r>
        <w:rPr>
          <w:rFonts w:hint="default" w:ascii="仿宋_GB2312" w:hAnsi="Microsoft YaHei" w:eastAsia="仿宋_GB2312" w:cs="仿宋_GB2312"/>
          <w:i w:val="0"/>
          <w:iCs w:val="0"/>
          <w:caps w:val="0"/>
          <w:color w:val="000000"/>
          <w:spacing w:val="0"/>
          <w:sz w:val="22"/>
          <w:szCs w:val="22"/>
          <w:bdr w:val="none" w:color="auto" w:sz="0" w:space="0"/>
          <w:shd w:val="clear" w:fill="FFFFFF"/>
        </w:rPr>
        <w:t>    </w:t>
      </w:r>
      <w:r>
        <w:rPr>
          <w:rFonts w:hint="default" w:ascii="仿宋_GB2312" w:hAnsi="Microsoft YaHei" w:eastAsia="仿宋_GB2312" w:cs="仿宋_GB2312"/>
          <w:b/>
          <w:bCs/>
          <w:i w:val="0"/>
          <w:iCs w:val="0"/>
          <w:caps w:val="0"/>
          <w:color w:val="000000"/>
          <w:spacing w:val="0"/>
          <w:sz w:val="22"/>
          <w:szCs w:val="22"/>
          <w:bdr w:val="none" w:color="auto" w:sz="0" w:space="0"/>
          <w:shd w:val="clear" w:fill="FFFFFF"/>
        </w:rPr>
        <w:t>（2）报考文史类专业：</w:t>
      </w:r>
      <w:r>
        <w:rPr>
          <w:rFonts w:hint="default" w:ascii="仿宋_GB2312" w:hAnsi="Microsoft YaHei" w:eastAsia="仿宋_GB2312" w:cs="仿宋_GB2312"/>
          <w:i w:val="0"/>
          <w:iCs w:val="0"/>
          <w:caps w:val="0"/>
          <w:color w:val="000000"/>
          <w:spacing w:val="0"/>
          <w:sz w:val="22"/>
          <w:szCs w:val="22"/>
          <w:bdr w:val="none" w:color="auto" w:sz="0" w:space="0"/>
          <w:shd w:val="clear" w:fill="FFFFFF"/>
        </w:rPr>
        <w:t>须包含语文、数学A或B、英文、社会或自然四门考试科目，语文、数学A或B、英文任意一科达到前标及以上，其他科目达到均标及以上。</w:t>
      </w:r>
    </w:p>
    <w:bookmarkEnd w:id="0"/>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w:hAnsi="Microsoft YaHei" w:eastAsia="Microsoft YaHei" w:cs="Microsoft YaHei"/>
          <w:i w:val="0"/>
          <w:iCs w:val="0"/>
          <w:caps w:val="0"/>
          <w:color w:val="333333"/>
          <w:spacing w:val="0"/>
          <w:sz w:val="13"/>
          <w:szCs w:val="13"/>
        </w:rPr>
      </w:pPr>
      <w:r>
        <w:rPr>
          <w:rFonts w:hint="default" w:ascii="仿宋_GB2312" w:hAnsi="Microsoft YaHei" w:eastAsia="仿宋_GB2312" w:cs="仿宋_GB2312"/>
          <w:i w:val="0"/>
          <w:iCs w:val="0"/>
          <w:caps w:val="0"/>
          <w:color w:val="000000"/>
          <w:spacing w:val="0"/>
          <w:sz w:val="22"/>
          <w:szCs w:val="22"/>
          <w:bdr w:val="none" w:color="auto" w:sz="0" w:space="0"/>
          <w:shd w:val="clear" w:fill="FFFFFF"/>
        </w:rPr>
        <w:t>    </w:t>
      </w:r>
      <w:r>
        <w:rPr>
          <w:rFonts w:hint="eastAsia" w:ascii="SimHei" w:hAnsi="SimSun" w:eastAsia="SimHei" w:cs="SimHei"/>
          <w:i w:val="0"/>
          <w:iCs w:val="0"/>
          <w:caps w:val="0"/>
          <w:color w:val="000000"/>
          <w:spacing w:val="0"/>
          <w:sz w:val="22"/>
          <w:szCs w:val="22"/>
          <w:bdr w:val="none" w:color="auto" w:sz="0" w:space="0"/>
          <w:shd w:val="clear" w:fill="FFFFFF"/>
        </w:rPr>
        <w:t>三、招生计划</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w:hAnsi="Microsoft YaHei" w:eastAsia="Microsoft YaHei" w:cs="Microsoft YaHei"/>
          <w:i w:val="0"/>
          <w:iCs w:val="0"/>
          <w:caps w:val="0"/>
          <w:color w:val="333333"/>
          <w:spacing w:val="0"/>
          <w:sz w:val="13"/>
          <w:szCs w:val="13"/>
        </w:rPr>
      </w:pPr>
      <w:r>
        <w:rPr>
          <w:rFonts w:hint="default" w:ascii="仿宋_GB2312" w:hAnsi="Microsoft YaHei" w:eastAsia="仿宋_GB2312" w:cs="仿宋_GB2312"/>
          <w:i w:val="0"/>
          <w:iCs w:val="0"/>
          <w:caps w:val="0"/>
          <w:color w:val="000000"/>
          <w:spacing w:val="0"/>
          <w:sz w:val="22"/>
          <w:szCs w:val="22"/>
          <w:bdr w:val="none" w:color="auto" w:sz="0" w:space="0"/>
          <w:shd w:val="clear" w:fill="FFFFFF"/>
        </w:rPr>
        <w:t>    招生计划共10人（具体招生人数将视报考和测试情况适度调整），原则上每个专业录取台湾地区高中毕业生不超过2人。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ascii="Microsoft YaHei" w:hAnsi="Microsoft YaHei" w:eastAsia="Microsoft YaHei" w:cs="Microsoft YaHei"/>
          <w:i w:val="0"/>
          <w:iCs w:val="0"/>
          <w:caps w:val="0"/>
          <w:color w:val="333333"/>
          <w:spacing w:val="0"/>
          <w:sz w:val="16"/>
          <w:szCs w:val="16"/>
        </w:rPr>
      </w:pPr>
      <w:r>
        <w:rPr>
          <w:rFonts w:ascii="SimHei" w:hAnsi="SimSun" w:eastAsia="SimHei" w:cs="SimHei"/>
          <w:i w:val="0"/>
          <w:iCs w:val="0"/>
          <w:caps w:val="0"/>
          <w:color w:val="000000"/>
          <w:spacing w:val="0"/>
          <w:sz w:val="28"/>
          <w:szCs w:val="28"/>
          <w:bdr w:val="none" w:color="auto" w:sz="0" w:space="0"/>
          <w:shd w:val="clear" w:fill="FFFFFF"/>
        </w:rPr>
        <w:t>五、招生程序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w:hAnsi="Microsoft YaHei" w:eastAsia="Microsoft YaHei" w:cs="Microsoft YaHei"/>
          <w:i w:val="0"/>
          <w:iCs w:val="0"/>
          <w:caps w:val="0"/>
          <w:color w:val="333333"/>
          <w:spacing w:val="0"/>
          <w:sz w:val="16"/>
          <w:szCs w:val="16"/>
        </w:rPr>
      </w:pPr>
      <w:r>
        <w:rPr>
          <w:rFonts w:ascii="仿宋_GB2312" w:hAnsi="Microsoft YaHei" w:eastAsia="仿宋_GB2312" w:cs="仿宋_GB2312"/>
          <w:i w:val="0"/>
          <w:iCs w:val="0"/>
          <w:caps w:val="0"/>
          <w:color w:val="000000"/>
          <w:spacing w:val="0"/>
          <w:sz w:val="28"/>
          <w:szCs w:val="28"/>
          <w:bdr w:val="none" w:color="auto" w:sz="0" w:space="0"/>
          <w:shd w:val="clear" w:fill="FFFFFF"/>
        </w:rPr>
        <w:t>   </w:t>
      </w:r>
      <w:r>
        <w:rPr>
          <w:rFonts w:hint="default" w:ascii="仿宋_GB2312" w:hAnsi="Microsoft YaHei" w:eastAsia="仿宋_GB2312" w:cs="仿宋_GB2312"/>
          <w:i w:val="0"/>
          <w:iCs w:val="0"/>
          <w:caps w:val="0"/>
          <w:color w:val="000000"/>
          <w:spacing w:val="0"/>
          <w:sz w:val="28"/>
          <w:szCs w:val="28"/>
          <w:bdr w:val="none" w:color="auto" w:sz="0" w:space="0"/>
          <w:shd w:val="clear" w:fill="FFFFFF"/>
        </w:rPr>
        <w:t> </w:t>
      </w:r>
      <w:r>
        <w:rPr>
          <w:rFonts w:hint="default" w:ascii="仿宋_GB2312" w:hAnsi="Microsoft YaHei" w:eastAsia="仿宋_GB2312" w:cs="仿宋_GB2312"/>
          <w:b/>
          <w:bCs/>
          <w:i w:val="0"/>
          <w:iCs w:val="0"/>
          <w:caps w:val="0"/>
          <w:color w:val="000000"/>
          <w:spacing w:val="0"/>
          <w:sz w:val="28"/>
          <w:szCs w:val="28"/>
          <w:bdr w:val="none" w:color="auto" w:sz="0" w:space="0"/>
          <w:shd w:val="clear" w:fill="FFFFFF"/>
        </w:rPr>
        <w:t>（一）报名安排</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000000"/>
          <w:spacing w:val="0"/>
          <w:sz w:val="28"/>
          <w:szCs w:val="28"/>
          <w:bdr w:val="none" w:color="auto" w:sz="0" w:space="0"/>
          <w:shd w:val="clear" w:fill="FFFFFF"/>
        </w:rPr>
        <w:t>    </w:t>
      </w:r>
      <w:r>
        <w:rPr>
          <w:rFonts w:hint="default" w:ascii="仿宋_GB2312" w:hAnsi="Microsoft YaHei" w:eastAsia="仿宋_GB2312" w:cs="仿宋_GB2312"/>
          <w:b/>
          <w:bCs/>
          <w:i w:val="0"/>
          <w:iCs w:val="0"/>
          <w:caps w:val="0"/>
          <w:color w:val="000000"/>
          <w:spacing w:val="0"/>
          <w:sz w:val="28"/>
          <w:szCs w:val="28"/>
          <w:bdr w:val="none" w:color="auto" w:sz="0" w:space="0"/>
          <w:shd w:val="clear" w:fill="FFFFFF"/>
          <w:lang w:val="en-US"/>
        </w:rPr>
        <w:t>1.</w:t>
      </w:r>
      <w:r>
        <w:rPr>
          <w:rFonts w:hint="default" w:ascii="仿宋_GB2312" w:hAnsi="Microsoft YaHei" w:eastAsia="仿宋_GB2312" w:cs="仿宋_GB2312"/>
          <w:b/>
          <w:bCs/>
          <w:i w:val="0"/>
          <w:iCs w:val="0"/>
          <w:caps w:val="0"/>
          <w:color w:val="000000"/>
          <w:spacing w:val="0"/>
          <w:sz w:val="28"/>
          <w:szCs w:val="28"/>
          <w:bdr w:val="none" w:color="auto" w:sz="0" w:space="0"/>
          <w:shd w:val="clear" w:fill="FFFFFF"/>
        </w:rPr>
        <w:t>报名时间：</w:t>
      </w:r>
      <w:r>
        <w:rPr>
          <w:rFonts w:hint="default" w:ascii="仿宋_GB2312" w:hAnsi="Microsoft YaHei" w:eastAsia="仿宋_GB2312" w:cs="仿宋_GB2312"/>
          <w:i w:val="0"/>
          <w:iCs w:val="0"/>
          <w:caps w:val="0"/>
          <w:color w:val="000000"/>
          <w:spacing w:val="0"/>
          <w:sz w:val="28"/>
          <w:szCs w:val="28"/>
          <w:bdr w:val="none" w:color="auto" w:sz="0" w:space="0"/>
          <w:shd w:val="clear" w:fill="FFFFFF"/>
          <w:lang w:val="en-US"/>
        </w:rPr>
        <w:t>2023</w:t>
      </w:r>
      <w:r>
        <w:rPr>
          <w:rFonts w:hint="default" w:ascii="仿宋_GB2312" w:hAnsi="Microsoft YaHei" w:eastAsia="仿宋_GB2312" w:cs="仿宋_GB2312"/>
          <w:i w:val="0"/>
          <w:iCs w:val="0"/>
          <w:caps w:val="0"/>
          <w:color w:val="000000"/>
          <w:spacing w:val="0"/>
          <w:sz w:val="28"/>
          <w:szCs w:val="28"/>
          <w:bdr w:val="none" w:color="auto" w:sz="0" w:space="0"/>
          <w:shd w:val="clear" w:fill="FFFFFF"/>
        </w:rPr>
        <w:t>年3月1日至31日。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000000"/>
          <w:spacing w:val="0"/>
          <w:sz w:val="28"/>
          <w:szCs w:val="28"/>
          <w:bdr w:val="none" w:color="auto" w:sz="0" w:space="0"/>
          <w:shd w:val="clear" w:fill="FFFFFF"/>
        </w:rPr>
        <w:t>    </w:t>
      </w:r>
      <w:r>
        <w:rPr>
          <w:rFonts w:hint="default" w:ascii="仿宋_GB2312" w:hAnsi="Microsoft YaHei" w:eastAsia="仿宋_GB2312" w:cs="仿宋_GB2312"/>
          <w:b/>
          <w:bCs/>
          <w:i w:val="0"/>
          <w:iCs w:val="0"/>
          <w:caps w:val="0"/>
          <w:color w:val="000000"/>
          <w:spacing w:val="0"/>
          <w:sz w:val="28"/>
          <w:szCs w:val="28"/>
          <w:bdr w:val="none" w:color="auto" w:sz="0" w:space="0"/>
          <w:shd w:val="clear" w:fill="FFFFFF"/>
          <w:lang w:val="en-US"/>
        </w:rPr>
        <w:t>2.</w:t>
      </w:r>
      <w:r>
        <w:rPr>
          <w:rFonts w:hint="default" w:ascii="仿宋_GB2312" w:hAnsi="Microsoft YaHei" w:eastAsia="仿宋_GB2312" w:cs="仿宋_GB2312"/>
          <w:b/>
          <w:bCs/>
          <w:i w:val="0"/>
          <w:iCs w:val="0"/>
          <w:caps w:val="0"/>
          <w:color w:val="000000"/>
          <w:spacing w:val="0"/>
          <w:sz w:val="28"/>
          <w:szCs w:val="28"/>
          <w:bdr w:val="none" w:color="auto" w:sz="0" w:space="0"/>
          <w:shd w:val="clear" w:fill="FFFFFF"/>
        </w:rPr>
        <w:t>报名方式：</w:t>
      </w:r>
      <w:r>
        <w:rPr>
          <w:rFonts w:hint="default" w:ascii="仿宋_GB2312" w:hAnsi="Microsoft YaHei" w:eastAsia="仿宋_GB2312" w:cs="仿宋_GB2312"/>
          <w:i w:val="0"/>
          <w:iCs w:val="0"/>
          <w:caps w:val="0"/>
          <w:color w:val="000000"/>
          <w:spacing w:val="0"/>
          <w:sz w:val="28"/>
          <w:szCs w:val="28"/>
          <w:bdr w:val="none" w:color="auto" w:sz="0" w:space="0"/>
          <w:shd w:val="clear" w:fill="FFFFFF"/>
        </w:rPr>
        <w:t>考生登录祖国大陆普通高校依据台湾地区学测成绩招收台湾高中毕业生报名系统（网址：https://www.gatzs.com.cn/z/tw/）进行报名。考生须按照要求输入个人信息，上传个人证件、电子照片、“学测”成绩、考生诚信承诺书等基本材料，提交成绩查验授权书及能够体现本人综合素质的其他证明材料。报名截止前，考生可修改基本材料和其他材料。报名截止后，考生原则上不可修改基本材料。考生应准确填写个人网上报名信息并提供真实材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000000"/>
          <w:spacing w:val="0"/>
          <w:sz w:val="28"/>
          <w:szCs w:val="28"/>
          <w:bdr w:val="none" w:color="auto" w:sz="0" w:space="0"/>
          <w:shd w:val="clear" w:fill="FFFFFF"/>
        </w:rPr>
        <w:t>    </w:t>
      </w:r>
      <w:r>
        <w:rPr>
          <w:rFonts w:hint="default" w:ascii="仿宋_GB2312" w:hAnsi="Microsoft YaHei" w:eastAsia="仿宋_GB2312" w:cs="仿宋_GB2312"/>
          <w:b/>
          <w:bCs/>
          <w:i w:val="0"/>
          <w:iCs w:val="0"/>
          <w:caps w:val="0"/>
          <w:color w:val="000000"/>
          <w:spacing w:val="0"/>
          <w:sz w:val="28"/>
          <w:szCs w:val="28"/>
          <w:bdr w:val="none" w:color="auto" w:sz="0" w:space="0"/>
          <w:shd w:val="clear" w:fill="FFFFFF"/>
          <w:lang w:val="en-US"/>
        </w:rPr>
        <w:t>3.</w:t>
      </w:r>
      <w:r>
        <w:rPr>
          <w:rFonts w:hint="default" w:ascii="仿宋_GB2312" w:hAnsi="Microsoft YaHei" w:eastAsia="仿宋_GB2312" w:cs="仿宋_GB2312"/>
          <w:b/>
          <w:bCs/>
          <w:i w:val="0"/>
          <w:iCs w:val="0"/>
          <w:caps w:val="0"/>
          <w:color w:val="000000"/>
          <w:spacing w:val="0"/>
          <w:sz w:val="28"/>
          <w:szCs w:val="28"/>
          <w:bdr w:val="none" w:color="auto" w:sz="0" w:space="0"/>
          <w:shd w:val="clear" w:fill="FFFFFF"/>
        </w:rPr>
        <w:t>志愿填报：</w:t>
      </w:r>
      <w:r>
        <w:rPr>
          <w:rFonts w:hint="default" w:ascii="仿宋_GB2312" w:hAnsi="Microsoft YaHei" w:eastAsia="仿宋_GB2312" w:cs="仿宋_GB2312"/>
          <w:i w:val="0"/>
          <w:iCs w:val="0"/>
          <w:caps w:val="0"/>
          <w:color w:val="000000"/>
          <w:spacing w:val="0"/>
          <w:sz w:val="28"/>
          <w:szCs w:val="28"/>
          <w:bdr w:val="none" w:color="auto" w:sz="0" w:space="0"/>
          <w:shd w:val="clear" w:fill="FFFFFF"/>
        </w:rPr>
        <w:t>志愿填报采取平行志愿方式。填报志愿前，考生须认真阅读报名系统操作指南和我校招生简章。每位考生报名时可填报6所高校，每所高校可填报6个专业，并选择是否服从专业调剂。考生可在报名截止前修改志愿，逾期不得进行修改。一名考生最终仅能被一个专业录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000000"/>
          <w:spacing w:val="0"/>
          <w:sz w:val="28"/>
          <w:szCs w:val="28"/>
          <w:bdr w:val="none" w:color="auto" w:sz="0" w:space="0"/>
          <w:shd w:val="clear" w:fill="FFFFFF"/>
        </w:rPr>
        <w:t>    </w:t>
      </w:r>
      <w:r>
        <w:rPr>
          <w:rFonts w:hint="default" w:ascii="仿宋_GB2312" w:hAnsi="Microsoft YaHei" w:eastAsia="仿宋_GB2312" w:cs="仿宋_GB2312"/>
          <w:b/>
          <w:bCs/>
          <w:i w:val="0"/>
          <w:iCs w:val="0"/>
          <w:caps w:val="0"/>
          <w:color w:val="000000"/>
          <w:spacing w:val="0"/>
          <w:sz w:val="28"/>
          <w:szCs w:val="28"/>
          <w:bdr w:val="none" w:color="auto" w:sz="0" w:space="0"/>
          <w:shd w:val="clear" w:fill="FFFFFF"/>
        </w:rPr>
        <w:t>（二）学校审核</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000000"/>
          <w:spacing w:val="0"/>
          <w:sz w:val="28"/>
          <w:szCs w:val="28"/>
          <w:bdr w:val="none" w:color="auto" w:sz="0" w:space="0"/>
          <w:shd w:val="clear" w:fill="FFFFFF"/>
        </w:rPr>
        <w:t>    </w:t>
      </w:r>
      <w:r>
        <w:rPr>
          <w:rFonts w:hint="default" w:ascii="仿宋_GB2312" w:hAnsi="Microsoft YaHei" w:eastAsia="仿宋_GB2312" w:cs="仿宋_GB2312"/>
          <w:b/>
          <w:bCs/>
          <w:i w:val="0"/>
          <w:iCs w:val="0"/>
          <w:caps w:val="0"/>
          <w:color w:val="000000"/>
          <w:spacing w:val="0"/>
          <w:sz w:val="28"/>
          <w:szCs w:val="28"/>
          <w:bdr w:val="none" w:color="auto" w:sz="0" w:space="0"/>
          <w:shd w:val="clear" w:fill="FFFFFF"/>
          <w:lang w:val="en-US"/>
        </w:rPr>
        <w:t>1.</w:t>
      </w:r>
      <w:r>
        <w:rPr>
          <w:rFonts w:hint="default" w:ascii="仿宋_GB2312" w:hAnsi="Microsoft YaHei" w:eastAsia="仿宋_GB2312" w:cs="仿宋_GB2312"/>
          <w:b/>
          <w:bCs/>
          <w:i w:val="0"/>
          <w:iCs w:val="0"/>
          <w:caps w:val="0"/>
          <w:color w:val="000000"/>
          <w:spacing w:val="0"/>
          <w:sz w:val="28"/>
          <w:szCs w:val="28"/>
          <w:bdr w:val="none" w:color="auto" w:sz="0" w:space="0"/>
          <w:shd w:val="clear" w:fill="FFFFFF"/>
        </w:rPr>
        <w:t>初审：</w:t>
      </w:r>
      <w:r>
        <w:rPr>
          <w:rFonts w:hint="default" w:ascii="仿宋_GB2312" w:hAnsi="Microsoft YaHei" w:eastAsia="仿宋_GB2312" w:cs="仿宋_GB2312"/>
          <w:i w:val="0"/>
          <w:iCs w:val="0"/>
          <w:caps w:val="0"/>
          <w:color w:val="000000"/>
          <w:spacing w:val="0"/>
          <w:sz w:val="28"/>
          <w:szCs w:val="28"/>
          <w:bdr w:val="none" w:color="auto" w:sz="0" w:space="0"/>
          <w:shd w:val="clear" w:fill="FFFFFF"/>
        </w:rPr>
        <w:t>学校组织专家对申请材料进行审核，根据审核结果确定参加面试的考生名单。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000000"/>
          <w:spacing w:val="0"/>
          <w:sz w:val="28"/>
          <w:szCs w:val="28"/>
          <w:bdr w:val="none" w:color="auto" w:sz="0" w:space="0"/>
          <w:shd w:val="clear" w:fill="FFFFFF"/>
        </w:rPr>
        <w:t>    </w:t>
      </w:r>
      <w:r>
        <w:rPr>
          <w:rFonts w:hint="default" w:ascii="仿宋_GB2312" w:hAnsi="Microsoft YaHei" w:eastAsia="仿宋_GB2312" w:cs="仿宋_GB2312"/>
          <w:b/>
          <w:bCs/>
          <w:i w:val="0"/>
          <w:iCs w:val="0"/>
          <w:caps w:val="0"/>
          <w:color w:val="000000"/>
          <w:spacing w:val="0"/>
          <w:sz w:val="28"/>
          <w:szCs w:val="28"/>
          <w:bdr w:val="none" w:color="auto" w:sz="0" w:space="0"/>
          <w:shd w:val="clear" w:fill="FFFFFF"/>
          <w:lang w:val="en-US"/>
        </w:rPr>
        <w:t>2.</w:t>
      </w:r>
      <w:r>
        <w:rPr>
          <w:rFonts w:hint="default" w:ascii="仿宋_GB2312" w:hAnsi="Microsoft YaHei" w:eastAsia="仿宋_GB2312" w:cs="仿宋_GB2312"/>
          <w:b/>
          <w:bCs/>
          <w:i w:val="0"/>
          <w:iCs w:val="0"/>
          <w:caps w:val="0"/>
          <w:color w:val="000000"/>
          <w:spacing w:val="0"/>
          <w:sz w:val="28"/>
          <w:szCs w:val="28"/>
          <w:bdr w:val="none" w:color="auto" w:sz="0" w:space="0"/>
          <w:shd w:val="clear" w:fill="FFFFFF"/>
        </w:rPr>
        <w:t>面试：</w:t>
      </w:r>
      <w:r>
        <w:rPr>
          <w:rFonts w:hint="default" w:ascii="仿宋_GB2312" w:hAnsi="Microsoft YaHei" w:eastAsia="仿宋_GB2312" w:cs="仿宋_GB2312"/>
          <w:i w:val="0"/>
          <w:iCs w:val="0"/>
          <w:caps w:val="0"/>
          <w:color w:val="000000"/>
          <w:spacing w:val="0"/>
          <w:sz w:val="28"/>
          <w:szCs w:val="28"/>
          <w:bdr w:val="none" w:color="auto" w:sz="0" w:space="0"/>
          <w:shd w:val="clear" w:fill="FFFFFF"/>
        </w:rPr>
        <w:t>我校将于组织专家对初审合格的考生进行面试考核，具体安排将通过报名系统、邮件等形式通知考生。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000000"/>
          <w:spacing w:val="0"/>
          <w:sz w:val="28"/>
          <w:szCs w:val="28"/>
          <w:bdr w:val="none" w:color="auto" w:sz="0" w:space="0"/>
          <w:shd w:val="clear" w:fill="FFFFFF"/>
        </w:rPr>
        <w:t>    </w:t>
      </w:r>
      <w:r>
        <w:rPr>
          <w:rFonts w:hint="default" w:ascii="仿宋_GB2312" w:hAnsi="Microsoft YaHei" w:eastAsia="仿宋_GB2312" w:cs="仿宋_GB2312"/>
          <w:b/>
          <w:bCs/>
          <w:i w:val="0"/>
          <w:iCs w:val="0"/>
          <w:caps w:val="0"/>
          <w:color w:val="000000"/>
          <w:spacing w:val="0"/>
          <w:sz w:val="28"/>
          <w:szCs w:val="28"/>
          <w:bdr w:val="none" w:color="auto" w:sz="0" w:space="0"/>
          <w:shd w:val="clear" w:fill="FFFFFF"/>
        </w:rPr>
        <w:t>（三）录取原则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000000"/>
          <w:spacing w:val="0"/>
          <w:sz w:val="28"/>
          <w:szCs w:val="28"/>
          <w:bdr w:val="none" w:color="auto" w:sz="0" w:space="0"/>
          <w:shd w:val="clear" w:fill="FFFFFF"/>
        </w:rPr>
        <w:t>    我校根据申请考生的面试成绩和“学测”成绩等综合评定，择优确定拟录取名单并进行公示。考生须于5月15日至19日期间登录系统查询本人录取情况，进行录取确认。逾期未确认的考生视为放弃录取资格，且不得参加征集志愿报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000000"/>
          <w:spacing w:val="0"/>
          <w:sz w:val="28"/>
          <w:szCs w:val="28"/>
          <w:bdr w:val="none" w:color="auto" w:sz="0" w:space="0"/>
          <w:shd w:val="clear" w:fill="FFFFFF"/>
        </w:rPr>
        <w:t>    经中华人民共和国教育部考试中心及中华人民共和国普通高等学校联合招收华侨、港澳地区及台湾省学生办公室（以下简称“联招办”）审核通过后，由“联招办”统一办理入学录取手续，学校于2023年7月寄发录取通知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000000"/>
          <w:spacing w:val="0"/>
          <w:sz w:val="28"/>
          <w:szCs w:val="28"/>
          <w:bdr w:val="none" w:color="auto" w:sz="0" w:space="0"/>
          <w:shd w:val="clear" w:fill="FFFFFF"/>
        </w:rPr>
        <w:t>    </w:t>
      </w:r>
      <w:r>
        <w:rPr>
          <w:rFonts w:hint="eastAsia" w:ascii="SimHei" w:hAnsi="SimSun" w:eastAsia="SimHei" w:cs="SimHei"/>
          <w:i w:val="0"/>
          <w:iCs w:val="0"/>
          <w:caps w:val="0"/>
          <w:color w:val="000000"/>
          <w:spacing w:val="0"/>
          <w:sz w:val="28"/>
          <w:szCs w:val="28"/>
          <w:bdr w:val="none" w:color="auto" w:sz="0" w:space="0"/>
          <w:shd w:val="clear" w:fill="FFFFFF"/>
        </w:rPr>
        <w:t>六、相关要求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000000"/>
          <w:spacing w:val="0"/>
          <w:sz w:val="28"/>
          <w:szCs w:val="28"/>
          <w:bdr w:val="none" w:color="auto" w:sz="0" w:space="0"/>
          <w:shd w:val="clear" w:fill="FFFFFF"/>
        </w:rPr>
        <w:t>    </w:t>
      </w:r>
      <w:r>
        <w:rPr>
          <w:rFonts w:hint="default" w:ascii="仿宋_GB2312" w:hAnsi="Microsoft YaHei" w:eastAsia="仿宋_GB2312" w:cs="仿宋_GB2312"/>
          <w:i w:val="0"/>
          <w:iCs w:val="0"/>
          <w:caps w:val="0"/>
          <w:color w:val="000000"/>
          <w:spacing w:val="0"/>
          <w:sz w:val="28"/>
          <w:szCs w:val="28"/>
          <w:bdr w:val="none" w:color="auto" w:sz="0" w:space="0"/>
          <w:shd w:val="clear" w:fill="FFFFFF"/>
          <w:lang w:val="en-US"/>
        </w:rPr>
        <w:t>1.</w:t>
      </w:r>
      <w:r>
        <w:rPr>
          <w:rFonts w:hint="default" w:ascii="仿宋_GB2312" w:hAnsi="Microsoft YaHei" w:eastAsia="仿宋_GB2312" w:cs="仿宋_GB2312"/>
          <w:i w:val="0"/>
          <w:iCs w:val="0"/>
          <w:caps w:val="0"/>
          <w:color w:val="000000"/>
          <w:spacing w:val="0"/>
          <w:sz w:val="28"/>
          <w:szCs w:val="28"/>
          <w:bdr w:val="none" w:color="auto" w:sz="0" w:space="0"/>
          <w:shd w:val="clear" w:fill="FFFFFF"/>
        </w:rPr>
        <w:t>体检标准：体检标准按教育部、卫生部、中国残疾人联合会印发的《普通高等学校招生体检工作指导意见》和教育部办公厅、卫生部办公厅《关于普通高等学校招生学生入学身体检查取消乙肝项目检测有关问题的通知》（教学厅[2010]2号），及学校按要求制订的补充规定执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000000"/>
          <w:spacing w:val="0"/>
          <w:sz w:val="28"/>
          <w:szCs w:val="28"/>
          <w:bdr w:val="none" w:color="auto" w:sz="0" w:space="0"/>
          <w:shd w:val="clear" w:fill="FFFFFF"/>
        </w:rPr>
        <w:t>    </w:t>
      </w:r>
      <w:r>
        <w:rPr>
          <w:rFonts w:hint="default" w:ascii="仿宋_GB2312" w:hAnsi="Microsoft YaHei" w:eastAsia="仿宋_GB2312" w:cs="仿宋_GB2312"/>
          <w:i w:val="0"/>
          <w:iCs w:val="0"/>
          <w:caps w:val="0"/>
          <w:color w:val="000000"/>
          <w:spacing w:val="0"/>
          <w:sz w:val="28"/>
          <w:szCs w:val="28"/>
          <w:bdr w:val="none" w:color="auto" w:sz="0" w:space="0"/>
          <w:shd w:val="clear" w:fill="FFFFFF"/>
          <w:lang w:val="en-US"/>
        </w:rPr>
        <w:t>2.</w:t>
      </w:r>
      <w:r>
        <w:rPr>
          <w:rFonts w:hint="default" w:ascii="仿宋_GB2312" w:hAnsi="Microsoft YaHei" w:eastAsia="仿宋_GB2312" w:cs="仿宋_GB2312"/>
          <w:i w:val="0"/>
          <w:iCs w:val="0"/>
          <w:caps w:val="0"/>
          <w:color w:val="000000"/>
          <w:spacing w:val="0"/>
          <w:sz w:val="28"/>
          <w:szCs w:val="28"/>
          <w:bdr w:val="none" w:color="auto" w:sz="0" w:space="0"/>
          <w:shd w:val="clear" w:fill="FFFFFF"/>
        </w:rPr>
        <w:t>入学报到：被我校录取的学生请在录取通知书规定的时间来校报到；入学报到时，须持有效的身份证件，且所持出入境证件的有效期应与学习期限相适应；新生入校后，学生须进行身体复查以及入学资格审查。凡不符合报名、录取条件或弄虚作假者，将被取消入学资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000000"/>
          <w:spacing w:val="0"/>
          <w:sz w:val="28"/>
          <w:szCs w:val="28"/>
          <w:bdr w:val="none" w:color="auto" w:sz="0" w:space="0"/>
          <w:shd w:val="clear" w:fill="FFFFFF"/>
        </w:rPr>
        <w:t>    </w:t>
      </w:r>
      <w:r>
        <w:rPr>
          <w:rFonts w:hint="default" w:ascii="仿宋_GB2312" w:hAnsi="Microsoft YaHei" w:eastAsia="仿宋_GB2312" w:cs="仿宋_GB2312"/>
          <w:i w:val="0"/>
          <w:iCs w:val="0"/>
          <w:caps w:val="0"/>
          <w:color w:val="000000"/>
          <w:spacing w:val="0"/>
          <w:sz w:val="28"/>
          <w:szCs w:val="28"/>
          <w:bdr w:val="none" w:color="auto" w:sz="0" w:space="0"/>
          <w:shd w:val="clear" w:fill="FFFFFF"/>
          <w:lang w:val="en-US"/>
        </w:rPr>
        <w:t>3.</w:t>
      </w:r>
      <w:r>
        <w:rPr>
          <w:rFonts w:hint="default" w:ascii="仿宋_GB2312" w:hAnsi="Microsoft YaHei" w:eastAsia="仿宋_GB2312" w:cs="仿宋_GB2312"/>
          <w:i w:val="0"/>
          <w:iCs w:val="0"/>
          <w:caps w:val="0"/>
          <w:color w:val="000000"/>
          <w:spacing w:val="0"/>
          <w:sz w:val="28"/>
          <w:szCs w:val="28"/>
          <w:bdr w:val="none" w:color="auto" w:sz="0" w:space="0"/>
          <w:shd w:val="clear" w:fill="FFFFFF"/>
        </w:rPr>
        <w:t>在校管理：在校期间，按照教育部及我校相关规定管理，港澳台地区学生与同专业内地（祖国大陆）学生同住，并按相同标准缴纳学费及住宿费；学生可申请教育部设立的台港澳侨学生的专项奖学金以及校内其他奖学金。</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000000"/>
          <w:spacing w:val="0"/>
          <w:sz w:val="28"/>
          <w:szCs w:val="28"/>
          <w:bdr w:val="none" w:color="auto" w:sz="0" w:space="0"/>
          <w:shd w:val="clear" w:fill="FFFFFF"/>
        </w:rPr>
        <w:t>    </w:t>
      </w:r>
      <w:r>
        <w:rPr>
          <w:rFonts w:hint="eastAsia" w:ascii="SimHei" w:hAnsi="SimSun" w:eastAsia="SimHei" w:cs="SimHei"/>
          <w:i w:val="0"/>
          <w:iCs w:val="0"/>
          <w:caps w:val="0"/>
          <w:color w:val="000000"/>
          <w:spacing w:val="0"/>
          <w:sz w:val="28"/>
          <w:szCs w:val="28"/>
          <w:bdr w:val="none" w:color="auto" w:sz="0" w:space="0"/>
          <w:shd w:val="clear" w:fill="FFFFFF"/>
        </w:rPr>
        <w:t>七、其他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000000"/>
          <w:spacing w:val="0"/>
          <w:sz w:val="28"/>
          <w:szCs w:val="28"/>
          <w:bdr w:val="none" w:color="auto" w:sz="0" w:space="0"/>
          <w:shd w:val="clear" w:fill="FFFFFF"/>
        </w:rPr>
        <w:t>    </w:t>
      </w:r>
      <w:r>
        <w:rPr>
          <w:rFonts w:hint="default" w:ascii="仿宋_GB2312" w:hAnsi="Microsoft YaHei" w:eastAsia="仿宋_GB2312" w:cs="仿宋_GB2312"/>
          <w:i w:val="0"/>
          <w:iCs w:val="0"/>
          <w:caps w:val="0"/>
          <w:color w:val="000000"/>
          <w:spacing w:val="0"/>
          <w:sz w:val="28"/>
          <w:szCs w:val="28"/>
          <w:bdr w:val="none" w:color="auto" w:sz="0" w:space="0"/>
          <w:shd w:val="clear" w:fill="FFFFFF"/>
          <w:lang w:val="en-US"/>
        </w:rPr>
        <w:t>1.</w:t>
      </w:r>
      <w:r>
        <w:rPr>
          <w:rFonts w:hint="default" w:ascii="仿宋_GB2312" w:hAnsi="Microsoft YaHei" w:eastAsia="仿宋_GB2312" w:cs="仿宋_GB2312"/>
          <w:i w:val="0"/>
          <w:iCs w:val="0"/>
          <w:caps w:val="0"/>
          <w:color w:val="000000"/>
          <w:spacing w:val="0"/>
          <w:sz w:val="28"/>
          <w:szCs w:val="28"/>
          <w:bdr w:val="none" w:color="auto" w:sz="0" w:space="0"/>
          <w:shd w:val="clear" w:fill="FFFFFF"/>
        </w:rPr>
        <w:t>考生应本着诚信原则真实准确的提供报名材料；若发现报名考生有提供虚假个人信息或报名材料的，一经核实，取消其报名或面试资格；已经被录取或取得学籍的，学校将取消其录取资格或学籍；情节严重的，移交有关部门调查处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000000"/>
          <w:spacing w:val="0"/>
          <w:sz w:val="28"/>
          <w:szCs w:val="28"/>
          <w:bdr w:val="none" w:color="auto" w:sz="0" w:space="0"/>
          <w:shd w:val="clear" w:fill="FFFFFF"/>
        </w:rPr>
        <w:t>    </w:t>
      </w:r>
      <w:r>
        <w:rPr>
          <w:rFonts w:hint="default" w:ascii="仿宋_GB2312" w:hAnsi="Microsoft YaHei" w:eastAsia="仿宋_GB2312" w:cs="仿宋_GB2312"/>
          <w:i w:val="0"/>
          <w:iCs w:val="0"/>
          <w:caps w:val="0"/>
          <w:color w:val="000000"/>
          <w:spacing w:val="0"/>
          <w:sz w:val="28"/>
          <w:szCs w:val="28"/>
          <w:bdr w:val="none" w:color="auto" w:sz="0" w:space="0"/>
          <w:shd w:val="clear" w:fill="FFFFFF"/>
          <w:lang w:val="en-US"/>
        </w:rPr>
        <w:t>2.</w:t>
      </w:r>
      <w:r>
        <w:rPr>
          <w:rFonts w:hint="default" w:ascii="仿宋_GB2312" w:hAnsi="Microsoft YaHei" w:eastAsia="仿宋_GB2312" w:cs="仿宋_GB2312"/>
          <w:i w:val="0"/>
          <w:iCs w:val="0"/>
          <w:caps w:val="0"/>
          <w:color w:val="000000"/>
          <w:spacing w:val="0"/>
          <w:sz w:val="28"/>
          <w:szCs w:val="28"/>
          <w:bdr w:val="none" w:color="auto" w:sz="0" w:space="0"/>
          <w:shd w:val="clear" w:fill="FFFFFF"/>
        </w:rPr>
        <w:t>因学校逐步推进大类招生培养，考生实际录取专业名称以录取通知书的专业信息为准。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000000"/>
          <w:spacing w:val="0"/>
          <w:sz w:val="28"/>
          <w:szCs w:val="28"/>
          <w:bdr w:val="none" w:color="auto" w:sz="0" w:space="0"/>
          <w:shd w:val="clear" w:fill="FFFFFF"/>
        </w:rPr>
        <w:t>    </w:t>
      </w:r>
      <w:r>
        <w:rPr>
          <w:rFonts w:hint="default" w:ascii="仿宋_GB2312" w:hAnsi="Microsoft YaHei" w:eastAsia="仿宋_GB2312" w:cs="仿宋_GB2312"/>
          <w:i w:val="0"/>
          <w:iCs w:val="0"/>
          <w:caps w:val="0"/>
          <w:color w:val="000000"/>
          <w:spacing w:val="0"/>
          <w:sz w:val="28"/>
          <w:szCs w:val="28"/>
          <w:bdr w:val="none" w:color="auto" w:sz="0" w:space="0"/>
          <w:shd w:val="clear" w:fill="FFFFFF"/>
          <w:lang w:val="en-US"/>
        </w:rPr>
        <w:t>3.</w:t>
      </w:r>
      <w:r>
        <w:rPr>
          <w:rFonts w:hint="default" w:ascii="仿宋_GB2312" w:hAnsi="Microsoft YaHei" w:eastAsia="仿宋_GB2312" w:cs="仿宋_GB2312"/>
          <w:i w:val="0"/>
          <w:iCs w:val="0"/>
          <w:caps w:val="0"/>
          <w:color w:val="000000"/>
          <w:spacing w:val="0"/>
          <w:sz w:val="28"/>
          <w:szCs w:val="28"/>
          <w:bdr w:val="none" w:color="auto" w:sz="0" w:space="0"/>
          <w:shd w:val="clear" w:fill="FFFFFF"/>
        </w:rPr>
        <w:t>本简章由中国石油大学（华东）招生办公室负责解释。若教育部及联招办后续相关规定有变化，以最新规定及中国石油大学（华东）本科招生网公布信息为准。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000000"/>
          <w:spacing w:val="0"/>
          <w:sz w:val="28"/>
          <w:szCs w:val="28"/>
          <w:bdr w:val="none" w:color="auto" w:sz="0" w:space="0"/>
          <w:shd w:val="clear" w:fill="FFFFFF"/>
        </w:rPr>
        <w:t>    </w:t>
      </w:r>
      <w:r>
        <w:rPr>
          <w:rFonts w:hint="eastAsia" w:ascii="SimHei" w:hAnsi="SimSun" w:eastAsia="SimHei" w:cs="SimHei"/>
          <w:i w:val="0"/>
          <w:iCs w:val="0"/>
          <w:caps w:val="0"/>
          <w:color w:val="000000"/>
          <w:spacing w:val="0"/>
          <w:sz w:val="28"/>
          <w:szCs w:val="28"/>
          <w:bdr w:val="none" w:color="auto" w:sz="0" w:space="0"/>
          <w:shd w:val="clear" w:fill="FFFFFF"/>
        </w:rPr>
        <w:t>八、联系方式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000000"/>
          <w:spacing w:val="0"/>
          <w:sz w:val="28"/>
          <w:szCs w:val="28"/>
          <w:bdr w:val="none" w:color="auto" w:sz="0" w:space="0"/>
          <w:shd w:val="clear" w:fill="FFFFFF"/>
        </w:rPr>
        <w:t>    中国石油大学（华东）招生办公室</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000000"/>
          <w:spacing w:val="0"/>
          <w:sz w:val="28"/>
          <w:szCs w:val="28"/>
          <w:bdr w:val="none" w:color="auto" w:sz="0" w:space="0"/>
          <w:shd w:val="clear" w:fill="FFFFFF"/>
        </w:rPr>
        <w:t>    联系人：薛老师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000000"/>
          <w:spacing w:val="0"/>
          <w:sz w:val="28"/>
          <w:szCs w:val="28"/>
          <w:bdr w:val="none" w:color="auto" w:sz="0" w:space="0"/>
          <w:shd w:val="clear" w:fill="FFFFFF"/>
        </w:rPr>
        <w:t>    电话（传真）：86-532-86981305</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000000"/>
          <w:spacing w:val="0"/>
          <w:sz w:val="28"/>
          <w:szCs w:val="28"/>
          <w:bdr w:val="none" w:color="auto" w:sz="0" w:space="0"/>
          <w:shd w:val="clear" w:fill="FFFFFF"/>
        </w:rPr>
        <w:t>    邮箱：zhaosheng@upc.edu.cn</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000000"/>
          <w:spacing w:val="0"/>
          <w:sz w:val="28"/>
          <w:szCs w:val="28"/>
          <w:bdr w:val="none" w:color="auto" w:sz="0" w:space="0"/>
          <w:shd w:val="clear" w:fill="FFFFFF"/>
        </w:rPr>
        <w:t>    网址：https://zhaosheng.upc.edu.cn/</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000000"/>
          <w:spacing w:val="0"/>
          <w:sz w:val="28"/>
          <w:szCs w:val="28"/>
          <w:bdr w:val="none" w:color="auto" w:sz="0" w:space="0"/>
          <w:shd w:val="clear" w:fill="FFFFFF"/>
        </w:rPr>
        <w:t>    地址/邮编：山东省青岛市黄岛区长江西路66号，266580</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000000"/>
          <w:spacing w:val="0"/>
          <w:sz w:val="28"/>
          <w:szCs w:val="28"/>
          <w:bdr w:val="none" w:color="auto" w:sz="0" w:space="0"/>
          <w:shd w:val="clear" w:fill="FFFFFF"/>
          <w:lang w:val="en-US"/>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right"/>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000000"/>
          <w:spacing w:val="0"/>
          <w:sz w:val="28"/>
          <w:szCs w:val="28"/>
          <w:bdr w:val="none" w:color="auto" w:sz="0" w:space="0"/>
          <w:shd w:val="clear" w:fill="FFFFFF"/>
        </w:rPr>
        <w:t>中国石油大学（华东）招生办公室</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right"/>
        <w:rPr>
          <w:rFonts w:hint="eastAsia" w:ascii="Microsoft YaHei" w:hAnsi="Microsoft YaHei" w:eastAsia="Microsoft YaHei" w:cs="Microsoft YaHei"/>
          <w:i w:val="0"/>
          <w:iCs w:val="0"/>
          <w:caps w:val="0"/>
          <w:color w:val="333333"/>
          <w:spacing w:val="0"/>
          <w:sz w:val="16"/>
          <w:szCs w:val="16"/>
        </w:rPr>
      </w:pPr>
      <w:r>
        <w:rPr>
          <w:rFonts w:hint="default" w:ascii="仿宋_GB2312" w:hAnsi="Microsoft YaHei" w:eastAsia="仿宋_GB2312" w:cs="仿宋_GB2312"/>
          <w:i w:val="0"/>
          <w:iCs w:val="0"/>
          <w:caps w:val="0"/>
          <w:color w:val="000000"/>
          <w:spacing w:val="0"/>
          <w:sz w:val="28"/>
          <w:szCs w:val="28"/>
          <w:bdr w:val="none" w:color="auto" w:sz="0" w:space="0"/>
          <w:shd w:val="clear" w:fill="FFFFFF"/>
          <w:lang w:val="en-US"/>
        </w:rPr>
        <w:t>2022</w:t>
      </w:r>
      <w:r>
        <w:rPr>
          <w:rFonts w:hint="default" w:ascii="仿宋_GB2312" w:hAnsi="Microsoft YaHei" w:eastAsia="仿宋_GB2312" w:cs="仿宋_GB2312"/>
          <w:i w:val="0"/>
          <w:iCs w:val="0"/>
          <w:caps w:val="0"/>
          <w:color w:val="000000"/>
          <w:spacing w:val="0"/>
          <w:sz w:val="28"/>
          <w:szCs w:val="28"/>
          <w:bdr w:val="none" w:color="auto" w:sz="0" w:space="0"/>
          <w:shd w:val="clear" w:fill="FFFFFF"/>
        </w:rPr>
        <w:t>年1月10日</w:t>
      </w:r>
    </w:p>
    <w:p>
      <w:pPr>
        <w:rPr>
          <w:rFonts w:hint="eastAsia" w:ascii="Microsoft YaHei" w:hAnsi="Microsoft YaHei" w:eastAsia="Microsoft YaHei" w:cs="Microsoft YaHei"/>
          <w:i w:val="0"/>
          <w:iCs w:val="0"/>
          <w:caps w:val="0"/>
          <w:color w:val="153E77"/>
          <w:spacing w:val="0"/>
          <w:sz w:val="21"/>
          <w:szCs w:val="21"/>
          <w:shd w:val="clear" w:fill="FFFFFF"/>
          <w:lang w:val="en-US" w:eastAsia="zh-CN"/>
        </w:rPr>
      </w:pPr>
      <w:r>
        <w:rPr>
          <w:rFonts w:hint="eastAsia" w:ascii="Microsoft YaHei" w:hAnsi="Microsoft YaHei" w:eastAsia="Microsoft YaHei" w:cs="Microsoft YaHei"/>
          <w:i w:val="0"/>
          <w:iCs w:val="0"/>
          <w:caps w:val="0"/>
          <w:color w:val="153E77"/>
          <w:spacing w:val="0"/>
          <w:sz w:val="21"/>
          <w:szCs w:val="21"/>
          <w:shd w:val="clear" w:fill="FFFFFF"/>
          <w:lang w:val="en-US" w:eastAsia="zh-CN"/>
        </w:rPr>
        <w:t>网址：https://zhaosheng.upc.edu.cn/cms/frontViewArticle.html?id=0a9a42bb28764673ac8139960613f999</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仿宋_GB2312">
    <w:altName w:val="FangSong"/>
    <w:panose1 w:val="00000000000000000000"/>
    <w:charset w:val="00"/>
    <w:family w:val="auto"/>
    <w:pitch w:val="default"/>
    <w:sig w:usb0="00000000" w:usb1="00000000" w:usb2="00000000" w:usb3="00000000" w:csb0="00000000" w:csb1="00000000"/>
  </w:font>
  <w:font w:name="FangSong">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7FC16323"/>
    <w:rsid w:val="7FC163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25</Words>
  <Characters>28</Characters>
  <Lines>0</Lines>
  <Paragraphs>0</Paragraphs>
  <TotalTime>1</TotalTime>
  <ScaleCrop>false</ScaleCrop>
  <LinksUpToDate>false</LinksUpToDate>
  <CharactersWithSpaces>28</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2023-02-10T07:04:00Z</dcterms:created>
  <dc:creator>阿Co</dc:creator>
  <cp:lastModifiedBy>阿Co</cp:lastModifiedBy>
  <dcterms:modified xsi:type="dcterms:W3CDTF">2023-02-10T07:05:55Z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FAE4EF80EAB843489DBB3CF56DE85A38</vt:lpwstr>
  </property>
</Properties>
</file>