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</w:rPr>
        <w:t>中国海洋大学2023年招收台湾高中毕业生简章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招生计划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计划招收台湾高中毕业生5人，具体招生专业或专业类见附件。我校可根据生源情况，对招生计划进行适当调整。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三、报名条件及办法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1.报名条件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同时具备如下条件：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（1）具有台湾居民居住证或《台湾居民来往大陆通行证》及在台湾居住的有效身份证明，考生所持证件须与考生本人信息一致，且在有效期之内。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（2）参加2023年台湾地区大学入学考试学科能力测验，且</w:t>
      </w:r>
      <w:bookmarkStart w:id="0" w:name="_GoBack"/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语文、数学、英文、自然（或社会）四门课的考试成绩均达前标级及以上</w:t>
      </w:r>
      <w:bookmarkEnd w:id="0"/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，具体要求见附件。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2.报名时间及方式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报名时间：2023年3月1日至31日。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能够充分证明本人综合素质的其他证明材料。考生应准确填写个人网上报名信息并提供真实材料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四、志愿填报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志愿填报采取平行志愿方式。填报志愿前，考生须认真阅读报名系统操作指南。每位考生报名时可填报6所高校，每所高校可填报6个专业，并选择是否服从专业调剂。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五、资格审核及考核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1.资格审核。我校根据考生报名材料进行资格审核，考生应于4月15日前登录系统查看审核结果。系统显示初审通过的考生应关注学校后续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2.考核。学校将组织专家对资格审查合格的考生进行考核，考核以面试方式进行。具体安排将另行通知，请考生及时关注中国海洋大学本科招生网（http://bkzs.ouc.edu.cn）和报名系统的相关通知。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六、录取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1.我校将根据考生的“学测”成绩和面试成绩及专业志愿择优确定拟录取考生名单和专业，拟录取名单将于5月15日在报名系统和中国海洋大学本科招生网公布，考生可于5月15日至19日期间登录系统查询本人录取情况，进行录取确认。逾期未确认的考生视为放弃录取资格，且不得参加征集志愿报名。如学校需征集志愿，相应安排以报名系统规定为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2.考生确认后，学校将办理相关录取手续，并拟于2023年7月发放录取通知书。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七、其它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1.新生入学报到时，须持有效的《台湾居民来往大陆通行证》，所持出入境证件的有效期应与学习期限相适应，报到时间以《录取通知书》上规定的时间为准。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2.被录取的学生入学时应缴纳学费和杂费，收费标准与内地学生相同，原则上与内地学生同住。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3.新生入校后，学校将依据教育部有关文件规定进行新生资格审查和身体复查，经复查不合格者，学校将视情况予以处理。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4.学生在校期间，按照《普通高等学校招收和培养香港特别行政区、澳门特别行政区及台湾地区学生的规定》（教港澳台〔2016〕96号）和《中国海洋大学全日制本科学生学籍管理规定（修订）》（海大教字〔2017〕55号）等相关规定进行管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5．本简章由中国海洋大学本科生招生办公室负责解释，有关未尽事宜，按照教育部有关精神执行。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八、联系方式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部门：中国海洋大学本科生招生办公室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地址：山东省青岛市崂山区松岭路238号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电话：86-532-66782426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传真：86-532-66782478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电邮：ouczsb@ouc.edu.cn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学校网址：http://www.ouc.edu.cn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0" w:afterAutospacing="0" w:line="315" w:lineRule="atLeast"/>
        <w:ind w:left="0" w:right="0" w:firstLine="37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招生网址：http://bkzs.ouc.edu.cn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4DA2"/>
          <w:spacing w:val="0"/>
          <w:sz w:val="24"/>
          <w:szCs w:val="24"/>
          <w:shd w:val="clear" w:fill="FFFFFF"/>
          <w:lang w:val="en-US" w:eastAsia="zh-CN"/>
        </w:rPr>
        <w:t>网址：http://bkzs.ouc.edu.cn/2023/0111/c17840a422397/page.htm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320A12B4"/>
    <w:rsid w:val="320A1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2023-02-10T07:42:00Z</dcterms:created>
  <dc:creator>阿Co</dc:creator>
  <cp:lastModifiedBy>阿Co</cp:lastModifiedBy>
  <dcterms:modified xsi:type="dcterms:W3CDTF">2023-02-10T07:44:18Z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6564EEA2B39C4A82917228CC7430D0DC</vt:lpwstr>
  </property>
</Properties>
</file>