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center"/>
        <w:rPr>
          <w:rFonts w:ascii="Microsoft YaHei" w:hAnsi="Microsoft YaHei" w:eastAsia="Microsoft YaHei" w:cs="Microsoft YaHei"/>
          <w:b/>
          <w:bCs/>
          <w:i w:val="0"/>
          <w:iCs w:val="0"/>
          <w:caps w:val="0"/>
          <w:color w:val="182880"/>
          <w:spacing w:val="0"/>
          <w:sz w:val="22"/>
          <w:szCs w:val="22"/>
        </w:rPr>
      </w:pPr>
      <w:r>
        <w:rPr>
          <w:rFonts w:hint="eastAsia" w:ascii="Microsoft YaHei" w:hAnsi="Microsoft YaHei" w:eastAsia="Microsoft YaHei" w:cs="Microsoft YaHei"/>
          <w:b/>
          <w:bCs/>
          <w:i w:val="0"/>
          <w:iCs w:val="0"/>
          <w:caps w:val="0"/>
          <w:color w:val="182880"/>
          <w:spacing w:val="0"/>
          <w:sz w:val="22"/>
          <w:szCs w:val="22"/>
          <w:bdr w:val="none" w:color="auto" w:sz="0" w:space="0"/>
          <w:shd w:val="clear" w:fill="FFFFFF"/>
        </w:rPr>
        <w:t>中南财经政法大学2023年依据台湾地区大学入学考试学科能力测试成绩招收台湾高中毕业生简章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562"/>
        <w:rPr>
          <w:rFonts w:ascii="Microsoft YaHei" w:hAnsi="Microsoft YaHei" w:eastAsia="Microsoft YaHei" w:cs="Microsoft YaHei"/>
          <w:i w:val="0"/>
          <w:iCs w:val="0"/>
          <w:caps w:val="0"/>
          <w:color w:val="333333"/>
          <w:spacing w:val="0"/>
          <w:sz w:val="16"/>
          <w:szCs w:val="16"/>
        </w:rPr>
      </w:pPr>
      <w:r>
        <w:rPr>
          <w:rFonts w:hint="eastAsia" w:ascii="SimSun" w:hAnsi="SimSun" w:eastAsia="SimSun" w:cs="SimSun"/>
          <w:i w:val="0"/>
          <w:iCs w:val="0"/>
          <w:caps w:val="0"/>
          <w:color w:val="333333"/>
          <w:spacing w:val="0"/>
          <w:sz w:val="16"/>
          <w:szCs w:val="16"/>
          <w:bdr w:val="none" w:color="auto" w:sz="0" w:space="0"/>
          <w:shd w:val="clear" w:fill="FFFFFF"/>
          <w:lang w:eastAsia="zh-CN"/>
        </w:rPr>
        <w:t>一、申请条件及申请材料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562"/>
        <w:rPr>
          <w:rFonts w:hint="eastAsia" w:ascii="Microsoft YaHei" w:hAnsi="Microsoft YaHei" w:eastAsia="Microsoft YaHei" w:cs="Microsoft YaHei"/>
          <w:i w:val="0"/>
          <w:iCs w:val="0"/>
          <w:caps w:val="0"/>
          <w:color w:val="333333"/>
          <w:spacing w:val="0"/>
          <w:sz w:val="16"/>
          <w:szCs w:val="16"/>
        </w:rPr>
      </w:pPr>
      <w:r>
        <w:rPr>
          <w:rFonts w:hint="eastAsia" w:ascii="SimSun" w:hAnsi="SimSun" w:eastAsia="SimSun" w:cs="SimSun"/>
          <w:i w:val="0"/>
          <w:iCs w:val="0"/>
          <w:caps w:val="0"/>
          <w:color w:val="333333"/>
          <w:spacing w:val="0"/>
          <w:sz w:val="16"/>
          <w:szCs w:val="16"/>
          <w:bdr w:val="none" w:color="auto" w:sz="0" w:space="0"/>
          <w:shd w:val="clear" w:fill="FFFFFF"/>
          <w:lang w:eastAsia="zh-CN"/>
        </w:rPr>
        <w:t>（一）申请条件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562"/>
        <w:rPr>
          <w:rFonts w:hint="eastAsia" w:ascii="Microsoft YaHei" w:hAnsi="Microsoft YaHei" w:eastAsia="Microsoft YaHei" w:cs="Microsoft YaHei"/>
          <w:i w:val="0"/>
          <w:iCs w:val="0"/>
          <w:caps w:val="0"/>
          <w:color w:val="333333"/>
          <w:spacing w:val="0"/>
          <w:sz w:val="16"/>
          <w:szCs w:val="16"/>
        </w:rPr>
      </w:pPr>
      <w:r>
        <w:rPr>
          <w:rFonts w:hint="eastAsia" w:ascii="SimSun" w:hAnsi="SimSun" w:eastAsia="SimSun" w:cs="SimSun"/>
          <w:i w:val="0"/>
          <w:iCs w:val="0"/>
          <w:caps w:val="0"/>
          <w:color w:val="333333"/>
          <w:spacing w:val="0"/>
          <w:sz w:val="16"/>
          <w:szCs w:val="16"/>
          <w:bdr w:val="none" w:color="auto" w:sz="0" w:space="0"/>
          <w:shd w:val="clear" w:fill="FFFFFF"/>
          <w:lang w:eastAsia="zh-CN"/>
        </w:rPr>
        <w:t>同时具备以下两个条件方可报名：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562"/>
        <w:rPr>
          <w:rFonts w:hint="eastAsia" w:ascii="Microsoft YaHei" w:hAnsi="Microsoft YaHei" w:eastAsia="Microsoft YaHei" w:cs="Microsoft YaHei"/>
          <w:i w:val="0"/>
          <w:iCs w:val="0"/>
          <w:caps w:val="0"/>
          <w:color w:val="333333"/>
          <w:spacing w:val="0"/>
          <w:sz w:val="16"/>
          <w:szCs w:val="16"/>
        </w:rPr>
      </w:pPr>
      <w:r>
        <w:rPr>
          <w:rFonts w:hint="eastAsia" w:ascii="SimSun" w:hAnsi="SimSun" w:eastAsia="SimSun" w:cs="SimSun"/>
          <w:i w:val="0"/>
          <w:iCs w:val="0"/>
          <w:caps w:val="0"/>
          <w:color w:val="333333"/>
          <w:spacing w:val="0"/>
          <w:sz w:val="18"/>
          <w:szCs w:val="18"/>
          <w:bdr w:val="none" w:color="auto" w:sz="0" w:space="0"/>
          <w:shd w:val="clear" w:fill="FFFFFF"/>
        </w:rPr>
        <w:t>1.</w:t>
      </w:r>
      <w:r>
        <w:rPr>
          <w:rFonts w:hint="eastAsia" w:ascii="SimSun" w:hAnsi="SimSun" w:eastAsia="SimSun" w:cs="SimSun"/>
          <w:i w:val="0"/>
          <w:iCs w:val="0"/>
          <w:caps w:val="0"/>
          <w:color w:val="333333"/>
          <w:spacing w:val="0"/>
          <w:sz w:val="16"/>
          <w:szCs w:val="16"/>
          <w:bdr w:val="none" w:color="auto" w:sz="0" w:space="0"/>
          <w:shd w:val="clear" w:fill="FFFFFF"/>
          <w:lang w:eastAsia="zh-CN"/>
        </w:rPr>
        <w:t>持有《台湾居民居住证》或《台湾居民来往大陆通行证》、以及在台湾居住的有效身份证明的台湾高中毕业生（所持证件均需在有限期之内且与本人信息一致）。</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562"/>
        <w:rPr>
          <w:rFonts w:hint="eastAsia" w:ascii="Microsoft YaHei" w:hAnsi="Microsoft YaHei" w:eastAsia="Microsoft YaHei" w:cs="Microsoft YaHei"/>
          <w:i w:val="0"/>
          <w:iCs w:val="0"/>
          <w:caps w:val="0"/>
          <w:color w:val="333333"/>
          <w:spacing w:val="0"/>
          <w:sz w:val="16"/>
          <w:szCs w:val="16"/>
        </w:rPr>
      </w:pPr>
      <w:r>
        <w:rPr>
          <w:rFonts w:hint="eastAsia" w:ascii="SimSun" w:hAnsi="SimSun" w:eastAsia="SimSun" w:cs="SimSun"/>
          <w:i w:val="0"/>
          <w:iCs w:val="0"/>
          <w:caps w:val="0"/>
          <w:color w:val="333333"/>
          <w:spacing w:val="0"/>
          <w:sz w:val="18"/>
          <w:szCs w:val="18"/>
          <w:bdr w:val="none" w:color="auto" w:sz="0" w:space="0"/>
          <w:shd w:val="clear" w:fill="FFFFFF"/>
        </w:rPr>
        <w:t>2.</w:t>
      </w:r>
      <w:r>
        <w:rPr>
          <w:rFonts w:hint="eastAsia" w:ascii="SimSun" w:hAnsi="SimSun" w:eastAsia="SimSun" w:cs="SimSun"/>
          <w:i w:val="0"/>
          <w:iCs w:val="0"/>
          <w:caps w:val="0"/>
          <w:color w:val="333333"/>
          <w:spacing w:val="0"/>
          <w:sz w:val="16"/>
          <w:szCs w:val="16"/>
          <w:bdr w:val="none" w:color="auto" w:sz="0" w:space="0"/>
          <w:shd w:val="clear" w:fill="FFFFFF"/>
          <w:lang w:eastAsia="zh-CN"/>
        </w:rPr>
        <w:t>报考经济学类、财政学类、金融学类、工商管理类、经济与贸易类、工商管理类（财务会计）、统计学类和公共管理类的考生当年学测成绩的</w:t>
      </w:r>
      <w:bookmarkStart w:id="0" w:name="_GoBack"/>
      <w:r>
        <w:rPr>
          <w:rFonts w:hint="eastAsia" w:ascii="SimSun" w:hAnsi="SimSun" w:eastAsia="SimSun" w:cs="SimSun"/>
          <w:i w:val="0"/>
          <w:iCs w:val="0"/>
          <w:caps w:val="0"/>
          <w:color w:val="333333"/>
          <w:spacing w:val="0"/>
          <w:sz w:val="16"/>
          <w:szCs w:val="16"/>
          <w:bdr w:val="none" w:color="auto" w:sz="0" w:space="0"/>
          <w:shd w:val="clear" w:fill="FFFFFF"/>
          <w:lang w:eastAsia="zh-CN"/>
        </w:rPr>
        <w:t>语文、数学</w:t>
      </w:r>
      <w:r>
        <w:rPr>
          <w:rFonts w:hint="eastAsia" w:ascii="SimSun" w:hAnsi="SimSun" w:eastAsia="SimSun" w:cs="SimSun"/>
          <w:i w:val="0"/>
          <w:iCs w:val="0"/>
          <w:caps w:val="0"/>
          <w:color w:val="333333"/>
          <w:spacing w:val="0"/>
          <w:sz w:val="18"/>
          <w:szCs w:val="18"/>
          <w:bdr w:val="none" w:color="auto" w:sz="0" w:space="0"/>
          <w:shd w:val="clear" w:fill="FFFFFF"/>
        </w:rPr>
        <w:t>A/B</w:t>
      </w:r>
      <w:r>
        <w:rPr>
          <w:rFonts w:hint="eastAsia" w:ascii="Microsoft YaHei" w:hAnsi="Microsoft YaHei" w:eastAsia="Microsoft YaHei" w:cs="Microsoft YaHei"/>
          <w:i w:val="0"/>
          <w:iCs w:val="0"/>
          <w:caps w:val="0"/>
          <w:color w:val="333333"/>
          <w:spacing w:val="0"/>
          <w:sz w:val="16"/>
          <w:szCs w:val="16"/>
          <w:bdr w:val="none" w:color="auto" w:sz="0" w:space="0"/>
          <w:shd w:val="clear" w:fill="FFFFFF"/>
          <w:lang w:eastAsia="zh-CN"/>
        </w:rPr>
        <w:t>、英文考试科目需达到均标级及以上；报考国际政治、法学类、外国语言文学类、新闻传播学类的考生当年学测成绩语文和英文考试科目中需达到均标级及以上</w:t>
      </w:r>
      <w:bookmarkEnd w:id="0"/>
      <w:r>
        <w:rPr>
          <w:rFonts w:hint="eastAsia" w:ascii="Microsoft YaHei" w:hAnsi="Microsoft YaHei" w:eastAsia="Microsoft YaHei" w:cs="Microsoft YaHei"/>
          <w:i w:val="0"/>
          <w:iCs w:val="0"/>
          <w:caps w:val="0"/>
          <w:color w:val="333333"/>
          <w:spacing w:val="0"/>
          <w:sz w:val="16"/>
          <w:szCs w:val="16"/>
          <w:bdr w:val="none" w:color="auto" w:sz="0" w:space="0"/>
          <w:shd w:val="clear" w:fill="FFFFFF"/>
          <w:lang w:eastAsia="zh-CN"/>
        </w:rPr>
        <w:t>。</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562"/>
        <w:rPr>
          <w:rFonts w:hint="eastAsia" w:ascii="Microsoft YaHei" w:hAnsi="Microsoft YaHei" w:eastAsia="Microsoft YaHei" w:cs="Microsoft YaHei"/>
          <w:i w:val="0"/>
          <w:iCs w:val="0"/>
          <w:caps w:val="0"/>
          <w:color w:val="333333"/>
          <w:spacing w:val="0"/>
          <w:sz w:val="16"/>
          <w:szCs w:val="16"/>
        </w:rPr>
      </w:pPr>
      <w:r>
        <w:rPr>
          <w:rFonts w:hint="eastAsia" w:ascii="SimSun" w:hAnsi="SimSun" w:eastAsia="SimSun" w:cs="SimSun"/>
          <w:i w:val="0"/>
          <w:iCs w:val="0"/>
          <w:caps w:val="0"/>
          <w:color w:val="333333"/>
          <w:spacing w:val="0"/>
          <w:sz w:val="16"/>
          <w:szCs w:val="16"/>
          <w:bdr w:val="none" w:color="auto" w:sz="0" w:space="0"/>
          <w:shd w:val="clear" w:fill="FFFFFF"/>
          <w:lang w:eastAsia="zh-CN"/>
        </w:rPr>
        <w:t>（二）报名方式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562"/>
        <w:rPr>
          <w:rFonts w:hint="eastAsia" w:ascii="Microsoft YaHei" w:hAnsi="Microsoft YaHei" w:eastAsia="Microsoft YaHei" w:cs="Microsoft YaHei"/>
          <w:i w:val="0"/>
          <w:iCs w:val="0"/>
          <w:caps w:val="0"/>
          <w:color w:val="333333"/>
          <w:spacing w:val="0"/>
          <w:sz w:val="16"/>
          <w:szCs w:val="16"/>
        </w:rPr>
      </w:pPr>
      <w:r>
        <w:rPr>
          <w:rFonts w:hint="eastAsia" w:ascii="SimSun" w:hAnsi="SimSun" w:eastAsia="SimSun" w:cs="SimSun"/>
          <w:i w:val="0"/>
          <w:iCs w:val="0"/>
          <w:caps w:val="0"/>
          <w:color w:val="333333"/>
          <w:spacing w:val="0"/>
          <w:sz w:val="16"/>
          <w:szCs w:val="16"/>
          <w:bdr w:val="none" w:color="auto" w:sz="0" w:space="0"/>
          <w:shd w:val="clear" w:fill="FFFFFF"/>
          <w:lang w:eastAsia="zh-CN"/>
        </w:rPr>
        <w:t>符合要求的考生可登录祖国（大陆）普通高校依据台湾地区学测成绩招收台湾高中毕业生报名系统（网址：</w:t>
      </w:r>
      <w:r>
        <w:rPr>
          <w:rFonts w:hint="eastAsia" w:ascii="SimSun" w:hAnsi="SimSun" w:eastAsia="SimSun" w:cs="SimSun"/>
          <w:i w:val="0"/>
          <w:iCs w:val="0"/>
          <w:caps w:val="0"/>
          <w:color w:val="333333"/>
          <w:spacing w:val="0"/>
          <w:sz w:val="18"/>
          <w:szCs w:val="18"/>
          <w:bdr w:val="none" w:color="auto" w:sz="0" w:space="0"/>
          <w:shd w:val="clear" w:fill="FFFFFF"/>
        </w:rPr>
        <w:t>https://www.gatzs.com.cn/z/tw/)</w:t>
      </w:r>
      <w:r>
        <w:rPr>
          <w:rFonts w:hint="eastAsia" w:ascii="SimSun" w:hAnsi="SimSun" w:eastAsia="SimSun" w:cs="SimSun"/>
          <w:i w:val="0"/>
          <w:iCs w:val="0"/>
          <w:caps w:val="0"/>
          <w:color w:val="333333"/>
          <w:spacing w:val="0"/>
          <w:sz w:val="16"/>
          <w:szCs w:val="16"/>
          <w:bdr w:val="none" w:color="auto" w:sz="0" w:space="0"/>
          <w:shd w:val="clear" w:fill="FFFFFF"/>
          <w:lang w:eastAsia="zh-CN"/>
        </w:rPr>
        <w:t>进行网上报名。考生须按照要求输入个人信息，上传个人证件、电子照片、学测成绩、考生诚信承诺书等基本材料，提交成绩查验授权书。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562"/>
        <w:rPr>
          <w:rFonts w:hint="eastAsia" w:ascii="Microsoft YaHei" w:hAnsi="Microsoft YaHei" w:eastAsia="Microsoft YaHei" w:cs="Microsoft YaHei"/>
          <w:i w:val="0"/>
          <w:iCs w:val="0"/>
          <w:caps w:val="0"/>
          <w:color w:val="333333"/>
          <w:spacing w:val="0"/>
          <w:sz w:val="16"/>
          <w:szCs w:val="16"/>
        </w:rPr>
      </w:pPr>
      <w:r>
        <w:rPr>
          <w:rFonts w:hint="eastAsia" w:ascii="SimSun" w:hAnsi="SimSun" w:eastAsia="SimSun" w:cs="SimSun"/>
          <w:i w:val="0"/>
          <w:iCs w:val="0"/>
          <w:caps w:val="0"/>
          <w:color w:val="333333"/>
          <w:spacing w:val="0"/>
          <w:sz w:val="16"/>
          <w:szCs w:val="16"/>
          <w:bdr w:val="none" w:color="auto" w:sz="0" w:space="0"/>
          <w:shd w:val="clear" w:fill="FFFFFF"/>
          <w:lang w:eastAsia="zh-CN"/>
        </w:rPr>
        <w:t>报名时间：</w:t>
      </w:r>
      <w:r>
        <w:rPr>
          <w:rFonts w:hint="eastAsia" w:ascii="SimSun" w:hAnsi="SimSun" w:eastAsia="SimSun" w:cs="SimSun"/>
          <w:i w:val="0"/>
          <w:iCs w:val="0"/>
          <w:caps w:val="0"/>
          <w:color w:val="333333"/>
          <w:spacing w:val="0"/>
          <w:sz w:val="18"/>
          <w:szCs w:val="18"/>
          <w:bdr w:val="none" w:color="auto" w:sz="0" w:space="0"/>
          <w:shd w:val="clear" w:fill="FFFFFF"/>
        </w:rPr>
        <w:t>2023</w:t>
      </w:r>
      <w:r>
        <w:rPr>
          <w:rFonts w:hint="eastAsia" w:ascii="SimSun" w:hAnsi="SimSun" w:eastAsia="SimSun" w:cs="SimSun"/>
          <w:i w:val="0"/>
          <w:iCs w:val="0"/>
          <w:caps w:val="0"/>
          <w:color w:val="333333"/>
          <w:spacing w:val="0"/>
          <w:sz w:val="16"/>
          <w:szCs w:val="16"/>
          <w:bdr w:val="none" w:color="auto" w:sz="0" w:space="0"/>
          <w:shd w:val="clear" w:fill="FFFFFF"/>
          <w:lang w:eastAsia="zh-CN"/>
        </w:rPr>
        <w:t>年</w:t>
      </w:r>
      <w:r>
        <w:rPr>
          <w:rFonts w:hint="eastAsia" w:ascii="SimSun" w:hAnsi="SimSun" w:eastAsia="SimSun" w:cs="SimSun"/>
          <w:i w:val="0"/>
          <w:iCs w:val="0"/>
          <w:caps w:val="0"/>
          <w:color w:val="333333"/>
          <w:spacing w:val="0"/>
          <w:sz w:val="18"/>
          <w:szCs w:val="18"/>
          <w:bdr w:val="none" w:color="auto" w:sz="0" w:space="0"/>
          <w:shd w:val="clear" w:fill="FFFFFF"/>
        </w:rPr>
        <w:t>3</w:t>
      </w:r>
      <w:r>
        <w:rPr>
          <w:rFonts w:hint="eastAsia" w:ascii="SimSun" w:hAnsi="SimSun" w:eastAsia="SimSun" w:cs="SimSun"/>
          <w:i w:val="0"/>
          <w:iCs w:val="0"/>
          <w:caps w:val="0"/>
          <w:color w:val="333333"/>
          <w:spacing w:val="0"/>
          <w:sz w:val="16"/>
          <w:szCs w:val="16"/>
          <w:bdr w:val="none" w:color="auto" w:sz="0" w:space="0"/>
          <w:shd w:val="clear" w:fill="FFFFFF"/>
          <w:lang w:eastAsia="zh-CN"/>
        </w:rPr>
        <w:t>月</w:t>
      </w:r>
      <w:r>
        <w:rPr>
          <w:rFonts w:hint="eastAsia" w:ascii="SimSun" w:hAnsi="SimSun" w:eastAsia="SimSun" w:cs="SimSun"/>
          <w:i w:val="0"/>
          <w:iCs w:val="0"/>
          <w:caps w:val="0"/>
          <w:color w:val="333333"/>
          <w:spacing w:val="0"/>
          <w:sz w:val="18"/>
          <w:szCs w:val="18"/>
          <w:bdr w:val="none" w:color="auto" w:sz="0" w:space="0"/>
          <w:shd w:val="clear" w:fill="FFFFFF"/>
        </w:rPr>
        <w:t>1</w:t>
      </w:r>
      <w:r>
        <w:rPr>
          <w:rFonts w:hint="eastAsia" w:ascii="SimSun" w:hAnsi="SimSun" w:eastAsia="SimSun" w:cs="SimSun"/>
          <w:i w:val="0"/>
          <w:iCs w:val="0"/>
          <w:caps w:val="0"/>
          <w:color w:val="333333"/>
          <w:spacing w:val="0"/>
          <w:sz w:val="16"/>
          <w:szCs w:val="16"/>
          <w:bdr w:val="none" w:color="auto" w:sz="0" w:space="0"/>
          <w:shd w:val="clear" w:fill="FFFFFF"/>
          <w:lang w:eastAsia="zh-CN"/>
        </w:rPr>
        <w:t>日—</w:t>
      </w:r>
      <w:r>
        <w:rPr>
          <w:rFonts w:hint="eastAsia" w:ascii="SimSun" w:hAnsi="SimSun" w:eastAsia="SimSun" w:cs="SimSun"/>
          <w:i w:val="0"/>
          <w:iCs w:val="0"/>
          <w:caps w:val="0"/>
          <w:color w:val="333333"/>
          <w:spacing w:val="0"/>
          <w:sz w:val="18"/>
          <w:szCs w:val="18"/>
          <w:bdr w:val="none" w:color="auto" w:sz="0" w:space="0"/>
          <w:shd w:val="clear" w:fill="FFFFFF"/>
        </w:rPr>
        <w:t>3</w:t>
      </w:r>
      <w:r>
        <w:rPr>
          <w:rFonts w:hint="eastAsia" w:ascii="SimSun" w:hAnsi="SimSun" w:eastAsia="SimSun" w:cs="SimSun"/>
          <w:i w:val="0"/>
          <w:iCs w:val="0"/>
          <w:caps w:val="0"/>
          <w:color w:val="333333"/>
          <w:spacing w:val="0"/>
          <w:sz w:val="16"/>
          <w:szCs w:val="16"/>
          <w:bdr w:val="none" w:color="auto" w:sz="0" w:space="0"/>
          <w:shd w:val="clear" w:fill="FFFFFF"/>
          <w:lang w:eastAsia="zh-CN"/>
        </w:rPr>
        <w:t>月</w:t>
      </w:r>
      <w:r>
        <w:rPr>
          <w:rFonts w:hint="eastAsia" w:ascii="SimSun" w:hAnsi="SimSun" w:eastAsia="SimSun" w:cs="SimSun"/>
          <w:i w:val="0"/>
          <w:iCs w:val="0"/>
          <w:caps w:val="0"/>
          <w:color w:val="333333"/>
          <w:spacing w:val="0"/>
          <w:sz w:val="18"/>
          <w:szCs w:val="18"/>
          <w:bdr w:val="none" w:color="auto" w:sz="0" w:space="0"/>
          <w:shd w:val="clear" w:fill="FFFFFF"/>
        </w:rPr>
        <w:t>31</w:t>
      </w:r>
      <w:r>
        <w:rPr>
          <w:rFonts w:hint="eastAsia" w:ascii="SimSun" w:hAnsi="SimSun" w:eastAsia="SimSun" w:cs="SimSun"/>
          <w:i w:val="0"/>
          <w:iCs w:val="0"/>
          <w:caps w:val="0"/>
          <w:color w:val="333333"/>
          <w:spacing w:val="0"/>
          <w:sz w:val="16"/>
          <w:szCs w:val="16"/>
          <w:bdr w:val="none" w:color="auto" w:sz="0" w:space="0"/>
          <w:shd w:val="clear" w:fill="FFFFFF"/>
          <w:lang w:eastAsia="zh-CN"/>
        </w:rPr>
        <w:t>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562"/>
        <w:rPr>
          <w:rFonts w:hint="eastAsia" w:ascii="Microsoft YaHei" w:hAnsi="Microsoft YaHei" w:eastAsia="Microsoft YaHei" w:cs="Microsoft YaHei"/>
          <w:i w:val="0"/>
          <w:iCs w:val="0"/>
          <w:caps w:val="0"/>
          <w:color w:val="333333"/>
          <w:spacing w:val="0"/>
          <w:sz w:val="16"/>
          <w:szCs w:val="16"/>
        </w:rPr>
      </w:pPr>
      <w:r>
        <w:rPr>
          <w:rFonts w:hint="eastAsia" w:ascii="SimSun" w:hAnsi="SimSun" w:eastAsia="SimSun" w:cs="SimSun"/>
          <w:i w:val="0"/>
          <w:iCs w:val="0"/>
          <w:caps w:val="0"/>
          <w:color w:val="333333"/>
          <w:spacing w:val="0"/>
          <w:sz w:val="16"/>
          <w:szCs w:val="16"/>
          <w:bdr w:val="none" w:color="auto" w:sz="0" w:space="0"/>
          <w:shd w:val="clear" w:fill="FFFFFF"/>
          <w:lang w:eastAsia="zh-CN"/>
        </w:rPr>
        <w:t>二、招生计划及专业</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562"/>
        <w:rPr>
          <w:rFonts w:hint="eastAsia" w:ascii="Microsoft YaHei" w:hAnsi="Microsoft YaHei" w:eastAsia="Microsoft YaHei" w:cs="Microsoft YaHei"/>
          <w:i w:val="0"/>
          <w:iCs w:val="0"/>
          <w:caps w:val="0"/>
          <w:color w:val="333333"/>
          <w:spacing w:val="0"/>
          <w:sz w:val="16"/>
          <w:szCs w:val="16"/>
        </w:rPr>
      </w:pPr>
      <w:r>
        <w:rPr>
          <w:rFonts w:hint="eastAsia" w:ascii="SimSun" w:hAnsi="SimSun" w:eastAsia="SimSun" w:cs="SimSun"/>
          <w:i w:val="0"/>
          <w:iCs w:val="0"/>
          <w:caps w:val="0"/>
          <w:color w:val="333333"/>
          <w:spacing w:val="0"/>
          <w:sz w:val="18"/>
          <w:szCs w:val="18"/>
          <w:bdr w:val="none" w:color="auto" w:sz="0" w:space="0"/>
          <w:shd w:val="clear" w:fill="FFFFFF"/>
        </w:rPr>
        <w:t>2023</w:t>
      </w:r>
      <w:r>
        <w:rPr>
          <w:rFonts w:hint="eastAsia" w:ascii="SimSun" w:hAnsi="SimSun" w:eastAsia="SimSun" w:cs="SimSun"/>
          <w:i w:val="0"/>
          <w:iCs w:val="0"/>
          <w:caps w:val="0"/>
          <w:color w:val="333333"/>
          <w:spacing w:val="0"/>
          <w:sz w:val="16"/>
          <w:szCs w:val="16"/>
          <w:bdr w:val="none" w:color="auto" w:sz="0" w:space="0"/>
          <w:shd w:val="clear" w:fill="FFFFFF"/>
          <w:lang w:eastAsia="zh-CN"/>
        </w:rPr>
        <w:t>年我校计划依据台湾地区的大学“学测”成绩及我校面试成绩招收台湾地区高中毕业生</w:t>
      </w:r>
      <w:r>
        <w:rPr>
          <w:rFonts w:hint="eastAsia" w:ascii="SimSun" w:hAnsi="SimSun" w:eastAsia="SimSun" w:cs="SimSun"/>
          <w:i w:val="0"/>
          <w:iCs w:val="0"/>
          <w:caps w:val="0"/>
          <w:color w:val="333333"/>
          <w:spacing w:val="0"/>
          <w:sz w:val="18"/>
          <w:szCs w:val="18"/>
          <w:bdr w:val="none" w:color="auto" w:sz="0" w:space="0"/>
          <w:shd w:val="clear" w:fill="FFFFFF"/>
        </w:rPr>
        <w:t>50</w:t>
      </w:r>
      <w:r>
        <w:rPr>
          <w:rFonts w:hint="eastAsia" w:ascii="SimSun" w:hAnsi="SimSun" w:eastAsia="SimSun" w:cs="SimSun"/>
          <w:i w:val="0"/>
          <w:iCs w:val="0"/>
          <w:caps w:val="0"/>
          <w:color w:val="333333"/>
          <w:spacing w:val="0"/>
          <w:sz w:val="16"/>
          <w:szCs w:val="16"/>
          <w:bdr w:val="none" w:color="auto" w:sz="0" w:space="0"/>
          <w:shd w:val="clear" w:fill="FFFFFF"/>
          <w:lang w:eastAsia="zh-CN"/>
        </w:rPr>
        <w:t>人，备选考生可以从我校公布的招生专业目录中选择</w:t>
      </w:r>
      <w:r>
        <w:rPr>
          <w:rFonts w:hint="eastAsia" w:ascii="SimSun" w:hAnsi="SimSun" w:eastAsia="SimSun" w:cs="SimSun"/>
          <w:i w:val="0"/>
          <w:iCs w:val="0"/>
          <w:caps w:val="0"/>
          <w:color w:val="333333"/>
          <w:spacing w:val="0"/>
          <w:sz w:val="18"/>
          <w:szCs w:val="18"/>
          <w:bdr w:val="none" w:color="auto" w:sz="0" w:space="0"/>
          <w:shd w:val="clear" w:fill="FFFFFF"/>
        </w:rPr>
        <w:t>6</w:t>
      </w:r>
      <w:r>
        <w:rPr>
          <w:rFonts w:hint="eastAsia" w:ascii="SimSun" w:hAnsi="SimSun" w:eastAsia="SimSun" w:cs="SimSun"/>
          <w:i w:val="0"/>
          <w:iCs w:val="0"/>
          <w:caps w:val="0"/>
          <w:color w:val="333333"/>
          <w:spacing w:val="0"/>
          <w:sz w:val="16"/>
          <w:szCs w:val="16"/>
          <w:bdr w:val="none" w:color="auto" w:sz="0" w:space="0"/>
          <w:shd w:val="clear" w:fill="FFFFFF"/>
          <w:lang w:eastAsia="zh-CN"/>
        </w:rPr>
        <w:t>个专业方向志愿，招生专业如下：</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562"/>
        <w:rPr>
          <w:rFonts w:ascii="Microsoft YaHei" w:hAnsi="Microsoft YaHei" w:eastAsia="Microsoft YaHei" w:cs="Microsoft YaHei"/>
          <w:i w:val="0"/>
          <w:iCs w:val="0"/>
          <w:caps w:val="0"/>
          <w:color w:val="333333"/>
          <w:spacing w:val="0"/>
          <w:sz w:val="16"/>
          <w:szCs w:val="16"/>
        </w:rPr>
      </w:pPr>
      <w:r>
        <w:rPr>
          <w:rFonts w:hint="eastAsia" w:ascii="SimSun" w:hAnsi="SimSun" w:eastAsia="SimSun" w:cs="SimSun"/>
          <w:i w:val="0"/>
          <w:iCs w:val="0"/>
          <w:caps w:val="0"/>
          <w:color w:val="333333"/>
          <w:spacing w:val="0"/>
          <w:sz w:val="16"/>
          <w:szCs w:val="16"/>
          <w:bdr w:val="none" w:color="auto" w:sz="0" w:space="0"/>
          <w:shd w:val="clear" w:fill="FFFFFF"/>
          <w:lang w:eastAsia="zh-CN"/>
        </w:rPr>
        <w:t>三、选拔程序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562"/>
        <w:rPr>
          <w:rFonts w:hint="eastAsia" w:ascii="Microsoft YaHei" w:hAnsi="Microsoft YaHei" w:eastAsia="Microsoft YaHei" w:cs="Microsoft YaHei"/>
          <w:i w:val="0"/>
          <w:iCs w:val="0"/>
          <w:caps w:val="0"/>
          <w:color w:val="333333"/>
          <w:spacing w:val="0"/>
          <w:sz w:val="16"/>
          <w:szCs w:val="16"/>
        </w:rPr>
      </w:pPr>
      <w:r>
        <w:rPr>
          <w:rFonts w:hint="eastAsia" w:ascii="SimSun" w:hAnsi="SimSun" w:eastAsia="SimSun" w:cs="SimSun"/>
          <w:i w:val="0"/>
          <w:iCs w:val="0"/>
          <w:caps w:val="0"/>
          <w:color w:val="333333"/>
          <w:spacing w:val="0"/>
          <w:sz w:val="16"/>
          <w:szCs w:val="16"/>
          <w:bdr w:val="none" w:color="auto" w:sz="0" w:space="0"/>
          <w:shd w:val="clear" w:fill="FFFFFF"/>
          <w:lang w:eastAsia="zh-CN"/>
        </w:rPr>
        <w:t>（一）初选</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562"/>
        <w:rPr>
          <w:rFonts w:hint="eastAsia" w:ascii="Microsoft YaHei" w:hAnsi="Microsoft YaHei" w:eastAsia="Microsoft YaHei" w:cs="Microsoft YaHei"/>
          <w:i w:val="0"/>
          <w:iCs w:val="0"/>
          <w:caps w:val="0"/>
          <w:color w:val="333333"/>
          <w:spacing w:val="0"/>
          <w:sz w:val="16"/>
          <w:szCs w:val="16"/>
        </w:rPr>
      </w:pPr>
      <w:r>
        <w:rPr>
          <w:rFonts w:hint="eastAsia" w:ascii="SimSun" w:hAnsi="SimSun" w:eastAsia="SimSun" w:cs="SimSun"/>
          <w:i w:val="0"/>
          <w:iCs w:val="0"/>
          <w:caps w:val="0"/>
          <w:color w:val="333333"/>
          <w:spacing w:val="0"/>
          <w:sz w:val="16"/>
          <w:szCs w:val="16"/>
          <w:bdr w:val="none" w:color="auto" w:sz="0" w:space="0"/>
          <w:shd w:val="clear" w:fill="FFFFFF"/>
          <w:lang w:eastAsia="zh-CN"/>
        </w:rPr>
        <w:t>学校成立专家组，对申请者材料进行审核，审核结束后将在报名系统及中南财经政法大学国际教育学院、港澳台教育中心官网（</w:t>
      </w:r>
      <w:r>
        <w:rPr>
          <w:rFonts w:hint="eastAsia" w:ascii="SimSun" w:hAnsi="SimSun" w:eastAsia="SimSun" w:cs="SimSun"/>
          <w:i w:val="0"/>
          <w:iCs w:val="0"/>
          <w:caps w:val="0"/>
          <w:color w:val="333333"/>
          <w:spacing w:val="0"/>
          <w:sz w:val="18"/>
          <w:szCs w:val="18"/>
          <w:bdr w:val="none" w:color="auto" w:sz="0" w:space="0"/>
          <w:shd w:val="clear" w:fill="FFFFFF"/>
        </w:rPr>
        <w:t>http://ies.zuel.edu.cn/</w:t>
      </w:r>
      <w:r>
        <w:rPr>
          <w:rFonts w:hint="eastAsia" w:ascii="SimSun" w:hAnsi="SimSun" w:eastAsia="SimSun" w:cs="SimSun"/>
          <w:i w:val="0"/>
          <w:iCs w:val="0"/>
          <w:caps w:val="0"/>
          <w:color w:val="333333"/>
          <w:spacing w:val="0"/>
          <w:sz w:val="16"/>
          <w:szCs w:val="16"/>
          <w:bdr w:val="none" w:color="auto" w:sz="0" w:space="0"/>
          <w:shd w:val="clear" w:fill="FFFFFF"/>
          <w:lang w:eastAsia="zh-CN"/>
        </w:rPr>
        <w:t>）中公布面试名单。请报名者及时查看审核结果，并按时参加面试，我校不再以其他方式通知申请者本人。</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562"/>
        <w:rPr>
          <w:rFonts w:hint="eastAsia" w:ascii="Microsoft YaHei" w:hAnsi="Microsoft YaHei" w:eastAsia="Microsoft YaHei" w:cs="Microsoft YaHei"/>
          <w:i w:val="0"/>
          <w:iCs w:val="0"/>
          <w:caps w:val="0"/>
          <w:color w:val="333333"/>
          <w:spacing w:val="0"/>
          <w:sz w:val="16"/>
          <w:szCs w:val="16"/>
        </w:rPr>
      </w:pPr>
      <w:r>
        <w:rPr>
          <w:rFonts w:hint="eastAsia" w:ascii="SimSun" w:hAnsi="SimSun" w:eastAsia="SimSun" w:cs="SimSun"/>
          <w:i w:val="0"/>
          <w:iCs w:val="0"/>
          <w:caps w:val="0"/>
          <w:color w:val="333333"/>
          <w:spacing w:val="0"/>
          <w:sz w:val="16"/>
          <w:szCs w:val="16"/>
          <w:bdr w:val="none" w:color="auto" w:sz="0" w:space="0"/>
          <w:shd w:val="clear" w:fill="FFFFFF"/>
          <w:lang w:eastAsia="zh-CN"/>
        </w:rPr>
        <w:t>（二）面试安排：</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562"/>
        <w:rPr>
          <w:rFonts w:hint="eastAsia" w:ascii="Microsoft YaHei" w:hAnsi="Microsoft YaHei" w:eastAsia="Microsoft YaHei" w:cs="Microsoft YaHei"/>
          <w:i w:val="0"/>
          <w:iCs w:val="0"/>
          <w:caps w:val="0"/>
          <w:color w:val="333333"/>
          <w:spacing w:val="0"/>
          <w:sz w:val="16"/>
          <w:szCs w:val="16"/>
        </w:rPr>
      </w:pPr>
      <w:r>
        <w:rPr>
          <w:rFonts w:hint="eastAsia" w:ascii="SimSun" w:hAnsi="SimSun" w:eastAsia="SimSun" w:cs="SimSun"/>
          <w:i w:val="0"/>
          <w:iCs w:val="0"/>
          <w:caps w:val="0"/>
          <w:color w:val="333333"/>
          <w:spacing w:val="0"/>
          <w:sz w:val="16"/>
          <w:szCs w:val="16"/>
          <w:bdr w:val="none" w:color="auto" w:sz="0" w:space="0"/>
          <w:shd w:val="clear" w:fill="FFFFFF"/>
          <w:lang w:eastAsia="zh-CN"/>
        </w:rPr>
        <w:t>面试时间：在学校官网中另行通知（</w:t>
      </w:r>
      <w:r>
        <w:rPr>
          <w:rFonts w:hint="eastAsia" w:ascii="SimSun" w:hAnsi="SimSun" w:eastAsia="SimSun" w:cs="SimSun"/>
          <w:i w:val="0"/>
          <w:iCs w:val="0"/>
          <w:caps w:val="0"/>
          <w:color w:val="333333"/>
          <w:spacing w:val="0"/>
          <w:sz w:val="18"/>
          <w:szCs w:val="18"/>
          <w:bdr w:val="none" w:color="auto" w:sz="0" w:space="0"/>
          <w:shd w:val="clear" w:fill="FFFFFF"/>
        </w:rPr>
        <w:t>http://ies.zuel.edu.cn/</w:t>
      </w:r>
      <w:r>
        <w:rPr>
          <w:rFonts w:hint="eastAsia" w:ascii="SimSun" w:hAnsi="SimSun" w:eastAsia="SimSun" w:cs="SimSun"/>
          <w:i w:val="0"/>
          <w:iCs w:val="0"/>
          <w:caps w:val="0"/>
          <w:color w:val="333333"/>
          <w:spacing w:val="0"/>
          <w:sz w:val="16"/>
          <w:szCs w:val="16"/>
          <w:bdr w:val="none" w:color="auto" w:sz="0" w:space="0"/>
          <w:shd w:val="clear" w:fill="FFFFFF"/>
          <w:lang w:eastAsia="zh-CN"/>
        </w:rPr>
        <w:t>）</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562"/>
        <w:rPr>
          <w:rFonts w:hint="eastAsia" w:ascii="Microsoft YaHei" w:hAnsi="Microsoft YaHei" w:eastAsia="Microsoft YaHei" w:cs="Microsoft YaHei"/>
          <w:i w:val="0"/>
          <w:iCs w:val="0"/>
          <w:caps w:val="0"/>
          <w:color w:val="333333"/>
          <w:spacing w:val="0"/>
          <w:sz w:val="16"/>
          <w:szCs w:val="16"/>
        </w:rPr>
      </w:pPr>
      <w:r>
        <w:rPr>
          <w:rFonts w:hint="eastAsia" w:ascii="SimSun" w:hAnsi="SimSun" w:eastAsia="SimSun" w:cs="SimSun"/>
          <w:i w:val="0"/>
          <w:iCs w:val="0"/>
          <w:caps w:val="0"/>
          <w:color w:val="333333"/>
          <w:spacing w:val="0"/>
          <w:sz w:val="16"/>
          <w:szCs w:val="16"/>
          <w:bdr w:val="none" w:color="auto" w:sz="0" w:space="0"/>
          <w:shd w:val="clear" w:fill="FFFFFF"/>
          <w:lang w:eastAsia="zh-CN"/>
        </w:rPr>
        <w:t>面试形式：远程视频面试。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562"/>
        <w:rPr>
          <w:rFonts w:hint="eastAsia" w:ascii="Microsoft YaHei" w:hAnsi="Microsoft YaHei" w:eastAsia="Microsoft YaHei" w:cs="Microsoft YaHei"/>
          <w:i w:val="0"/>
          <w:iCs w:val="0"/>
          <w:caps w:val="0"/>
          <w:color w:val="333333"/>
          <w:spacing w:val="0"/>
          <w:sz w:val="16"/>
          <w:szCs w:val="16"/>
        </w:rPr>
      </w:pPr>
      <w:r>
        <w:rPr>
          <w:rFonts w:hint="eastAsia" w:ascii="SimSun" w:hAnsi="SimSun" w:eastAsia="SimSun" w:cs="SimSun"/>
          <w:i w:val="0"/>
          <w:iCs w:val="0"/>
          <w:caps w:val="0"/>
          <w:color w:val="333333"/>
          <w:spacing w:val="0"/>
          <w:sz w:val="16"/>
          <w:szCs w:val="16"/>
          <w:bdr w:val="none" w:color="auto" w:sz="0" w:space="0"/>
          <w:shd w:val="clear" w:fill="FFFFFF"/>
          <w:lang w:eastAsia="zh-CN"/>
        </w:rPr>
        <w:t>面试重点考察学生综合素质、培养潜质及对所报学科（类）的兴趣爱好和认识程度等。</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562"/>
        <w:rPr>
          <w:rFonts w:hint="eastAsia" w:ascii="Microsoft YaHei" w:hAnsi="Microsoft YaHei" w:eastAsia="Microsoft YaHei" w:cs="Microsoft YaHei"/>
          <w:i w:val="0"/>
          <w:iCs w:val="0"/>
          <w:caps w:val="0"/>
          <w:color w:val="333333"/>
          <w:spacing w:val="0"/>
          <w:sz w:val="16"/>
          <w:szCs w:val="16"/>
        </w:rPr>
      </w:pPr>
      <w:r>
        <w:rPr>
          <w:rFonts w:hint="eastAsia" w:ascii="SimSun" w:hAnsi="SimSun" w:eastAsia="SimSun" w:cs="SimSun"/>
          <w:i w:val="0"/>
          <w:iCs w:val="0"/>
          <w:caps w:val="0"/>
          <w:color w:val="333333"/>
          <w:spacing w:val="0"/>
          <w:sz w:val="16"/>
          <w:szCs w:val="16"/>
          <w:bdr w:val="none" w:color="auto" w:sz="0" w:space="0"/>
          <w:shd w:val="clear" w:fill="FFFFFF"/>
          <w:lang w:eastAsia="zh-CN"/>
        </w:rPr>
        <w:t>四、录取规则及入学报到</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562"/>
        <w:rPr>
          <w:rFonts w:hint="eastAsia" w:ascii="Microsoft YaHei" w:hAnsi="Microsoft YaHei" w:eastAsia="Microsoft YaHei" w:cs="Microsoft YaHei"/>
          <w:i w:val="0"/>
          <w:iCs w:val="0"/>
          <w:caps w:val="0"/>
          <w:color w:val="333333"/>
          <w:spacing w:val="0"/>
          <w:sz w:val="16"/>
          <w:szCs w:val="16"/>
        </w:rPr>
      </w:pPr>
      <w:r>
        <w:rPr>
          <w:rFonts w:hint="eastAsia" w:ascii="SimSun" w:hAnsi="SimSun" w:eastAsia="SimSun" w:cs="SimSun"/>
          <w:i w:val="0"/>
          <w:iCs w:val="0"/>
          <w:caps w:val="0"/>
          <w:color w:val="333333"/>
          <w:spacing w:val="0"/>
          <w:sz w:val="16"/>
          <w:szCs w:val="16"/>
          <w:bdr w:val="none" w:color="auto" w:sz="0" w:space="0"/>
          <w:shd w:val="clear" w:fill="FFFFFF"/>
          <w:lang w:eastAsia="zh-CN"/>
        </w:rPr>
        <w:t>（一）录取规则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562"/>
        <w:rPr>
          <w:rFonts w:hint="eastAsia" w:ascii="Microsoft YaHei" w:hAnsi="Microsoft YaHei" w:eastAsia="Microsoft YaHei" w:cs="Microsoft YaHei"/>
          <w:i w:val="0"/>
          <w:iCs w:val="0"/>
          <w:caps w:val="0"/>
          <w:color w:val="333333"/>
          <w:spacing w:val="0"/>
          <w:sz w:val="16"/>
          <w:szCs w:val="16"/>
        </w:rPr>
      </w:pPr>
      <w:r>
        <w:rPr>
          <w:rFonts w:hint="eastAsia" w:ascii="SimSun" w:hAnsi="SimSun" w:eastAsia="SimSun" w:cs="SimSun"/>
          <w:i w:val="0"/>
          <w:iCs w:val="0"/>
          <w:caps w:val="0"/>
          <w:color w:val="333333"/>
          <w:spacing w:val="0"/>
          <w:sz w:val="16"/>
          <w:szCs w:val="16"/>
          <w:bdr w:val="none" w:color="auto" w:sz="0" w:space="0"/>
          <w:shd w:val="clear" w:fill="FFFFFF"/>
          <w:lang w:eastAsia="zh-CN"/>
        </w:rPr>
        <w:t>学校将根据考生的学测成绩、面试成绩及专业志愿择优确定拟录取考生并进行网上公示。公示无异议的拟录取台湾学测生由学校寄发录取通知书。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562"/>
        <w:rPr>
          <w:rFonts w:hint="eastAsia" w:ascii="Microsoft YaHei" w:hAnsi="Microsoft YaHei" w:eastAsia="Microsoft YaHei" w:cs="Microsoft YaHei"/>
          <w:i w:val="0"/>
          <w:iCs w:val="0"/>
          <w:caps w:val="0"/>
          <w:color w:val="333333"/>
          <w:spacing w:val="0"/>
          <w:sz w:val="16"/>
          <w:szCs w:val="16"/>
        </w:rPr>
      </w:pPr>
      <w:r>
        <w:rPr>
          <w:rFonts w:hint="eastAsia" w:ascii="SimSun" w:hAnsi="SimSun" w:eastAsia="SimSun" w:cs="SimSun"/>
          <w:i w:val="0"/>
          <w:iCs w:val="0"/>
          <w:caps w:val="0"/>
          <w:color w:val="333333"/>
          <w:spacing w:val="0"/>
          <w:sz w:val="16"/>
          <w:szCs w:val="16"/>
          <w:bdr w:val="none" w:color="auto" w:sz="0" w:space="0"/>
          <w:shd w:val="clear" w:fill="FFFFFF"/>
          <w:lang w:eastAsia="zh-CN"/>
        </w:rPr>
        <w:t>（二）入学报到</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562"/>
        <w:rPr>
          <w:rFonts w:hint="eastAsia" w:ascii="Microsoft YaHei" w:hAnsi="Microsoft YaHei" w:eastAsia="Microsoft YaHei" w:cs="Microsoft YaHei"/>
          <w:i w:val="0"/>
          <w:iCs w:val="0"/>
          <w:caps w:val="0"/>
          <w:color w:val="333333"/>
          <w:spacing w:val="0"/>
          <w:sz w:val="16"/>
          <w:szCs w:val="16"/>
        </w:rPr>
      </w:pPr>
      <w:r>
        <w:rPr>
          <w:rFonts w:hint="eastAsia" w:ascii="SimSun" w:hAnsi="SimSun" w:eastAsia="SimSun" w:cs="SimSun"/>
          <w:i w:val="0"/>
          <w:iCs w:val="0"/>
          <w:caps w:val="0"/>
          <w:color w:val="333333"/>
          <w:spacing w:val="0"/>
          <w:sz w:val="16"/>
          <w:szCs w:val="16"/>
          <w:bdr w:val="none" w:color="auto" w:sz="0" w:space="0"/>
          <w:shd w:val="clear" w:fill="FFFFFF"/>
          <w:lang w:eastAsia="zh-CN"/>
        </w:rPr>
        <w:t>新生持《录取通知书》来校报到，报到时间以《录取通知书》上规定的时间为准。新生入学报到时，须持有效的《台湾居民来往大陆通行证》，所持出入境证件的有效期应与学习期限相适应。因故不能按时报到者，应提前向我校港澳台教育中心及录取学院请假，获得批准后方能延长报到时间。在规定时间内未报到又未请假者取消其入学资格。新生入校后，我校将核查其入学资格。凡不符合台湾学测生录取条件或弄虚作假者，我校将取消其入学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562"/>
        <w:rPr>
          <w:rFonts w:hint="eastAsia" w:ascii="Microsoft YaHei" w:hAnsi="Microsoft YaHei" w:eastAsia="Microsoft YaHei" w:cs="Microsoft YaHei"/>
          <w:i w:val="0"/>
          <w:iCs w:val="0"/>
          <w:caps w:val="0"/>
          <w:color w:val="333333"/>
          <w:spacing w:val="0"/>
          <w:sz w:val="16"/>
          <w:szCs w:val="16"/>
        </w:rPr>
      </w:pPr>
      <w:r>
        <w:rPr>
          <w:rFonts w:hint="eastAsia" w:ascii="SimSun" w:hAnsi="SimSun" w:eastAsia="SimSun" w:cs="SimSun"/>
          <w:i w:val="0"/>
          <w:iCs w:val="0"/>
          <w:caps w:val="0"/>
          <w:color w:val="333333"/>
          <w:spacing w:val="0"/>
          <w:sz w:val="16"/>
          <w:szCs w:val="16"/>
          <w:bdr w:val="none" w:color="auto" w:sz="0" w:space="0"/>
          <w:shd w:val="clear" w:fill="FFFFFF"/>
          <w:lang w:eastAsia="zh-CN"/>
        </w:rPr>
        <w:t>五、收费标准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562"/>
        <w:rPr>
          <w:rFonts w:hint="eastAsia" w:ascii="Microsoft YaHei" w:hAnsi="Microsoft YaHei" w:eastAsia="Microsoft YaHei" w:cs="Microsoft YaHei"/>
          <w:i w:val="0"/>
          <w:iCs w:val="0"/>
          <w:caps w:val="0"/>
          <w:color w:val="333333"/>
          <w:spacing w:val="0"/>
          <w:sz w:val="16"/>
          <w:szCs w:val="16"/>
        </w:rPr>
      </w:pPr>
      <w:r>
        <w:rPr>
          <w:rFonts w:hint="eastAsia" w:ascii="SimSun" w:hAnsi="SimSun" w:eastAsia="SimSun" w:cs="SimSun"/>
          <w:i w:val="0"/>
          <w:iCs w:val="0"/>
          <w:caps w:val="0"/>
          <w:color w:val="333333"/>
          <w:spacing w:val="0"/>
          <w:sz w:val="16"/>
          <w:szCs w:val="16"/>
          <w:bdr w:val="none" w:color="auto" w:sz="0" w:space="0"/>
          <w:shd w:val="clear" w:fill="FFFFFF"/>
          <w:lang w:eastAsia="zh-CN"/>
        </w:rPr>
        <w:t>我校不收取任何申请、面试费用；被录取的学生入学时，应缴纳学费和杂费，收费标准与大陆同专业学生标准一致。</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562"/>
        <w:rPr>
          <w:rFonts w:hint="eastAsia" w:ascii="Microsoft YaHei" w:hAnsi="Microsoft YaHei" w:eastAsia="Microsoft YaHei" w:cs="Microsoft YaHei"/>
          <w:i w:val="0"/>
          <w:iCs w:val="0"/>
          <w:caps w:val="0"/>
          <w:color w:val="333333"/>
          <w:spacing w:val="0"/>
          <w:sz w:val="16"/>
          <w:szCs w:val="16"/>
        </w:rPr>
      </w:pPr>
      <w:r>
        <w:rPr>
          <w:rFonts w:hint="eastAsia" w:ascii="SimSun" w:hAnsi="SimSun" w:eastAsia="SimSun" w:cs="SimSun"/>
          <w:i w:val="0"/>
          <w:iCs w:val="0"/>
          <w:caps w:val="0"/>
          <w:color w:val="333333"/>
          <w:spacing w:val="0"/>
          <w:sz w:val="16"/>
          <w:szCs w:val="16"/>
          <w:bdr w:val="none" w:color="auto" w:sz="0" w:space="0"/>
          <w:shd w:val="clear" w:fill="FFFFFF"/>
          <w:lang w:eastAsia="zh-CN"/>
        </w:rPr>
        <w:t>六、其他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562"/>
        <w:rPr>
          <w:rFonts w:hint="eastAsia" w:ascii="Microsoft YaHei" w:hAnsi="Microsoft YaHei" w:eastAsia="Microsoft YaHei" w:cs="Microsoft YaHei"/>
          <w:i w:val="0"/>
          <w:iCs w:val="0"/>
          <w:caps w:val="0"/>
          <w:color w:val="333333"/>
          <w:spacing w:val="0"/>
          <w:sz w:val="16"/>
          <w:szCs w:val="16"/>
        </w:rPr>
      </w:pPr>
      <w:r>
        <w:rPr>
          <w:rFonts w:hint="eastAsia" w:ascii="SimSun" w:hAnsi="SimSun" w:eastAsia="SimSun" w:cs="SimSun"/>
          <w:i w:val="0"/>
          <w:iCs w:val="0"/>
          <w:caps w:val="0"/>
          <w:color w:val="333333"/>
          <w:spacing w:val="0"/>
          <w:sz w:val="16"/>
          <w:szCs w:val="16"/>
          <w:bdr w:val="none" w:color="auto" w:sz="0" w:space="0"/>
          <w:shd w:val="clear" w:fill="FFFFFF"/>
          <w:lang w:eastAsia="zh-CN"/>
        </w:rPr>
        <w:t>（一）学生与大陆学生同住，并按相同标准缴纳住宿费；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562"/>
        <w:rPr>
          <w:rFonts w:hint="eastAsia" w:ascii="Microsoft YaHei" w:hAnsi="Microsoft YaHei" w:eastAsia="Microsoft YaHei" w:cs="Microsoft YaHei"/>
          <w:i w:val="0"/>
          <w:iCs w:val="0"/>
          <w:caps w:val="0"/>
          <w:color w:val="333333"/>
          <w:spacing w:val="0"/>
          <w:sz w:val="16"/>
          <w:szCs w:val="16"/>
        </w:rPr>
      </w:pPr>
      <w:r>
        <w:rPr>
          <w:rFonts w:hint="eastAsia" w:ascii="SimSun" w:hAnsi="SimSun" w:eastAsia="SimSun" w:cs="SimSun"/>
          <w:i w:val="0"/>
          <w:iCs w:val="0"/>
          <w:caps w:val="0"/>
          <w:color w:val="333333"/>
          <w:spacing w:val="0"/>
          <w:sz w:val="16"/>
          <w:szCs w:val="16"/>
          <w:bdr w:val="none" w:color="auto" w:sz="0" w:space="0"/>
          <w:shd w:val="clear" w:fill="FFFFFF"/>
          <w:lang w:eastAsia="zh-CN"/>
        </w:rPr>
        <w:t>（二）学生在校期间，按教育部及我校有关规定管理。寒暑假可自费离境探亲访友；</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562"/>
        <w:rPr>
          <w:rFonts w:hint="eastAsia" w:ascii="Microsoft YaHei" w:hAnsi="Microsoft YaHei" w:eastAsia="Microsoft YaHei" w:cs="Microsoft YaHei"/>
          <w:i w:val="0"/>
          <w:iCs w:val="0"/>
          <w:caps w:val="0"/>
          <w:color w:val="333333"/>
          <w:spacing w:val="0"/>
          <w:sz w:val="16"/>
          <w:szCs w:val="16"/>
        </w:rPr>
      </w:pPr>
      <w:r>
        <w:rPr>
          <w:rFonts w:hint="eastAsia" w:ascii="SimSun" w:hAnsi="SimSun" w:eastAsia="SimSun" w:cs="SimSun"/>
          <w:i w:val="0"/>
          <w:iCs w:val="0"/>
          <w:caps w:val="0"/>
          <w:color w:val="333333"/>
          <w:spacing w:val="0"/>
          <w:sz w:val="16"/>
          <w:szCs w:val="16"/>
          <w:bdr w:val="none" w:color="auto" w:sz="0" w:space="0"/>
          <w:shd w:val="clear" w:fill="FFFFFF"/>
          <w:lang w:eastAsia="zh-CN"/>
        </w:rPr>
        <w:t>（三）按教育部等六部门印发的《普通高等学校招收和培养香港特别行政区、澳门特别行政区及台湾地区学生的规定》，修完规定课程、修满学分即准予毕业，符合学位授予条件者，学校授予其相应学位；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562"/>
        <w:rPr>
          <w:rFonts w:hint="eastAsia" w:ascii="Microsoft YaHei" w:hAnsi="Microsoft YaHei" w:eastAsia="Microsoft YaHei" w:cs="Microsoft YaHei"/>
          <w:i w:val="0"/>
          <w:iCs w:val="0"/>
          <w:caps w:val="0"/>
          <w:color w:val="333333"/>
          <w:spacing w:val="0"/>
          <w:sz w:val="16"/>
          <w:szCs w:val="16"/>
        </w:rPr>
      </w:pPr>
      <w:r>
        <w:rPr>
          <w:rFonts w:hint="eastAsia" w:ascii="SimSun" w:hAnsi="SimSun" w:eastAsia="SimSun" w:cs="SimSun"/>
          <w:i w:val="0"/>
          <w:iCs w:val="0"/>
          <w:caps w:val="0"/>
          <w:color w:val="333333"/>
          <w:spacing w:val="0"/>
          <w:sz w:val="16"/>
          <w:szCs w:val="16"/>
          <w:bdr w:val="none" w:color="auto" w:sz="0" w:space="0"/>
          <w:shd w:val="clear" w:fill="FFFFFF"/>
          <w:lang w:eastAsia="zh-CN"/>
        </w:rPr>
        <w:t>（四）若教育部</w:t>
      </w:r>
      <w:r>
        <w:rPr>
          <w:rFonts w:hint="eastAsia" w:ascii="SimSun" w:hAnsi="SimSun" w:eastAsia="SimSun" w:cs="SimSun"/>
          <w:i w:val="0"/>
          <w:iCs w:val="0"/>
          <w:caps w:val="0"/>
          <w:color w:val="333333"/>
          <w:spacing w:val="0"/>
          <w:sz w:val="18"/>
          <w:szCs w:val="18"/>
          <w:bdr w:val="none" w:color="auto" w:sz="0" w:space="0"/>
          <w:shd w:val="clear" w:fill="FFFFFF"/>
        </w:rPr>
        <w:t>2023</w:t>
      </w:r>
      <w:r>
        <w:rPr>
          <w:rFonts w:hint="eastAsia" w:ascii="SimSun" w:hAnsi="SimSun" w:eastAsia="SimSun" w:cs="SimSun"/>
          <w:i w:val="0"/>
          <w:iCs w:val="0"/>
          <w:caps w:val="0"/>
          <w:color w:val="333333"/>
          <w:spacing w:val="0"/>
          <w:sz w:val="16"/>
          <w:szCs w:val="16"/>
          <w:bdr w:val="none" w:color="auto" w:sz="0" w:space="0"/>
          <w:shd w:val="clear" w:fill="FFFFFF"/>
          <w:lang w:eastAsia="zh-CN"/>
        </w:rPr>
        <w:t>年的相关规定有变化，以新规定为准；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562"/>
        <w:rPr>
          <w:rFonts w:hint="eastAsia" w:ascii="Microsoft YaHei" w:hAnsi="Microsoft YaHei" w:eastAsia="Microsoft YaHei" w:cs="Microsoft YaHei"/>
          <w:i w:val="0"/>
          <w:iCs w:val="0"/>
          <w:caps w:val="0"/>
          <w:color w:val="333333"/>
          <w:spacing w:val="0"/>
          <w:sz w:val="16"/>
          <w:szCs w:val="16"/>
        </w:rPr>
      </w:pPr>
      <w:r>
        <w:rPr>
          <w:rFonts w:hint="eastAsia" w:ascii="SimSun" w:hAnsi="SimSun" w:eastAsia="SimSun" w:cs="SimSun"/>
          <w:i w:val="0"/>
          <w:iCs w:val="0"/>
          <w:caps w:val="0"/>
          <w:color w:val="333333"/>
          <w:spacing w:val="0"/>
          <w:sz w:val="16"/>
          <w:szCs w:val="16"/>
          <w:bdr w:val="none" w:color="auto" w:sz="0" w:space="0"/>
          <w:shd w:val="clear" w:fill="FFFFFF"/>
          <w:lang w:eastAsia="zh-CN"/>
        </w:rPr>
        <w:t>（五）本招生简章由中南财经政法大学港澳台教育中心负责解释。</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562"/>
        <w:rPr>
          <w:rFonts w:hint="eastAsia" w:ascii="Microsoft YaHei" w:hAnsi="Microsoft YaHei" w:eastAsia="Microsoft YaHei" w:cs="Microsoft YaHei"/>
          <w:i w:val="0"/>
          <w:iCs w:val="0"/>
          <w:caps w:val="0"/>
          <w:color w:val="333333"/>
          <w:spacing w:val="0"/>
          <w:sz w:val="16"/>
          <w:szCs w:val="16"/>
        </w:rPr>
      </w:pPr>
      <w:r>
        <w:rPr>
          <w:rFonts w:hint="eastAsia" w:ascii="SimSun" w:hAnsi="SimSun" w:eastAsia="SimSun" w:cs="SimSun"/>
          <w:i w:val="0"/>
          <w:iCs w:val="0"/>
          <w:caps w:val="0"/>
          <w:color w:val="333333"/>
          <w:spacing w:val="0"/>
          <w:sz w:val="16"/>
          <w:szCs w:val="16"/>
          <w:bdr w:val="none" w:color="auto" w:sz="0" w:space="0"/>
          <w:shd w:val="clear" w:fill="FFFFFF"/>
          <w:lang w:eastAsia="zh-CN"/>
        </w:rPr>
        <w:t>七、联系方式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562"/>
        <w:rPr>
          <w:rFonts w:hint="eastAsia" w:ascii="Microsoft YaHei" w:hAnsi="Microsoft YaHei" w:eastAsia="Microsoft YaHei" w:cs="Microsoft YaHei"/>
          <w:i w:val="0"/>
          <w:iCs w:val="0"/>
          <w:caps w:val="0"/>
          <w:color w:val="333333"/>
          <w:spacing w:val="0"/>
          <w:sz w:val="16"/>
          <w:szCs w:val="16"/>
        </w:rPr>
      </w:pPr>
      <w:r>
        <w:rPr>
          <w:rFonts w:hint="eastAsia" w:ascii="SimSun" w:hAnsi="SimSun" w:eastAsia="SimSun" w:cs="SimSun"/>
          <w:i w:val="0"/>
          <w:iCs w:val="0"/>
          <w:caps w:val="0"/>
          <w:color w:val="333333"/>
          <w:spacing w:val="0"/>
          <w:sz w:val="16"/>
          <w:szCs w:val="16"/>
          <w:bdr w:val="none" w:color="auto" w:sz="0" w:space="0"/>
          <w:shd w:val="clear" w:fill="FFFFFF"/>
          <w:lang w:eastAsia="zh-CN"/>
        </w:rPr>
        <w:t>中南财经政法大学港澳台教育中心</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562"/>
        <w:rPr>
          <w:rFonts w:hint="eastAsia" w:ascii="Microsoft YaHei" w:hAnsi="Microsoft YaHei" w:eastAsia="Microsoft YaHei" w:cs="Microsoft YaHei"/>
          <w:i w:val="0"/>
          <w:iCs w:val="0"/>
          <w:caps w:val="0"/>
          <w:color w:val="333333"/>
          <w:spacing w:val="0"/>
          <w:sz w:val="16"/>
          <w:szCs w:val="16"/>
        </w:rPr>
      </w:pPr>
      <w:r>
        <w:rPr>
          <w:rFonts w:hint="eastAsia" w:ascii="SimSun" w:hAnsi="SimSun" w:eastAsia="SimSun" w:cs="SimSun"/>
          <w:i w:val="0"/>
          <w:iCs w:val="0"/>
          <w:caps w:val="0"/>
          <w:color w:val="333333"/>
          <w:spacing w:val="0"/>
          <w:sz w:val="16"/>
          <w:szCs w:val="16"/>
          <w:bdr w:val="none" w:color="auto" w:sz="0" w:space="0"/>
          <w:shd w:val="clear" w:fill="FFFFFF"/>
          <w:lang w:eastAsia="zh-CN"/>
        </w:rPr>
        <w:t>通讯地址：湖北省武汉市东湖高新区南湖大道</w:t>
      </w:r>
      <w:r>
        <w:rPr>
          <w:rFonts w:hint="eastAsia" w:ascii="SimSun" w:hAnsi="SimSun" w:eastAsia="SimSun" w:cs="SimSun"/>
          <w:i w:val="0"/>
          <w:iCs w:val="0"/>
          <w:caps w:val="0"/>
          <w:color w:val="333333"/>
          <w:spacing w:val="0"/>
          <w:sz w:val="18"/>
          <w:szCs w:val="18"/>
          <w:bdr w:val="none" w:color="auto" w:sz="0" w:space="0"/>
          <w:shd w:val="clear" w:fill="FFFFFF"/>
        </w:rPr>
        <w:t>182</w:t>
      </w:r>
      <w:r>
        <w:rPr>
          <w:rFonts w:hint="eastAsia" w:ascii="SimSun" w:hAnsi="SimSun" w:eastAsia="SimSun" w:cs="SimSun"/>
          <w:i w:val="0"/>
          <w:iCs w:val="0"/>
          <w:caps w:val="0"/>
          <w:color w:val="333333"/>
          <w:spacing w:val="0"/>
          <w:sz w:val="16"/>
          <w:szCs w:val="16"/>
          <w:bdr w:val="none" w:color="auto" w:sz="0" w:space="0"/>
          <w:shd w:val="clear" w:fill="FFFFFF"/>
          <w:lang w:eastAsia="zh-CN"/>
        </w:rPr>
        <w:t>号港澳台教育中心</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562"/>
        <w:rPr>
          <w:rFonts w:hint="eastAsia" w:ascii="Microsoft YaHei" w:hAnsi="Microsoft YaHei" w:eastAsia="Microsoft YaHei" w:cs="Microsoft YaHei"/>
          <w:i w:val="0"/>
          <w:iCs w:val="0"/>
          <w:caps w:val="0"/>
          <w:color w:val="333333"/>
          <w:spacing w:val="0"/>
          <w:sz w:val="16"/>
          <w:szCs w:val="16"/>
        </w:rPr>
      </w:pPr>
      <w:r>
        <w:rPr>
          <w:rFonts w:hint="eastAsia" w:ascii="SimSun" w:hAnsi="SimSun" w:eastAsia="SimSun" w:cs="SimSun"/>
          <w:i w:val="0"/>
          <w:iCs w:val="0"/>
          <w:caps w:val="0"/>
          <w:color w:val="333333"/>
          <w:spacing w:val="0"/>
          <w:sz w:val="16"/>
          <w:szCs w:val="16"/>
          <w:bdr w:val="none" w:color="auto" w:sz="0" w:space="0"/>
          <w:shd w:val="clear" w:fill="FFFFFF"/>
          <w:lang w:eastAsia="zh-CN"/>
        </w:rPr>
        <w:t>邮编：</w:t>
      </w:r>
      <w:r>
        <w:rPr>
          <w:rFonts w:hint="eastAsia" w:ascii="SimSun" w:hAnsi="SimSun" w:eastAsia="SimSun" w:cs="SimSun"/>
          <w:i w:val="0"/>
          <w:iCs w:val="0"/>
          <w:caps w:val="0"/>
          <w:color w:val="333333"/>
          <w:spacing w:val="0"/>
          <w:sz w:val="18"/>
          <w:szCs w:val="18"/>
          <w:bdr w:val="none" w:color="auto" w:sz="0" w:space="0"/>
          <w:shd w:val="clear" w:fill="FFFFFF"/>
        </w:rPr>
        <w:t>430073</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562"/>
        <w:rPr>
          <w:rFonts w:hint="eastAsia" w:ascii="Microsoft YaHei" w:hAnsi="Microsoft YaHei" w:eastAsia="Microsoft YaHei" w:cs="Microsoft YaHei"/>
          <w:i w:val="0"/>
          <w:iCs w:val="0"/>
          <w:caps w:val="0"/>
          <w:color w:val="333333"/>
          <w:spacing w:val="0"/>
          <w:sz w:val="16"/>
          <w:szCs w:val="16"/>
        </w:rPr>
      </w:pPr>
      <w:r>
        <w:rPr>
          <w:rFonts w:hint="eastAsia" w:ascii="SimSun" w:hAnsi="SimSun" w:eastAsia="SimSun" w:cs="SimSun"/>
          <w:i w:val="0"/>
          <w:iCs w:val="0"/>
          <w:caps w:val="0"/>
          <w:color w:val="333333"/>
          <w:spacing w:val="0"/>
          <w:sz w:val="16"/>
          <w:szCs w:val="16"/>
          <w:bdr w:val="none" w:color="auto" w:sz="0" w:space="0"/>
          <w:shd w:val="clear" w:fill="FFFFFF"/>
          <w:lang w:eastAsia="zh-CN"/>
        </w:rPr>
        <w:t>咨询电话、传真：</w:t>
      </w:r>
      <w:r>
        <w:rPr>
          <w:rFonts w:hint="eastAsia" w:ascii="SimSun" w:hAnsi="SimSun" w:eastAsia="SimSun" w:cs="SimSun"/>
          <w:i w:val="0"/>
          <w:iCs w:val="0"/>
          <w:caps w:val="0"/>
          <w:color w:val="333333"/>
          <w:spacing w:val="0"/>
          <w:sz w:val="18"/>
          <w:szCs w:val="18"/>
          <w:bdr w:val="none" w:color="auto" w:sz="0" w:space="0"/>
          <w:shd w:val="clear" w:fill="FFFFFF"/>
        </w:rPr>
        <w:t>027-88385157</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562"/>
        <w:rPr>
          <w:rFonts w:hint="eastAsia" w:ascii="Microsoft YaHei" w:hAnsi="Microsoft YaHei" w:eastAsia="Microsoft YaHei" w:cs="Microsoft YaHei"/>
          <w:i w:val="0"/>
          <w:iCs w:val="0"/>
          <w:caps w:val="0"/>
          <w:color w:val="333333"/>
          <w:spacing w:val="0"/>
          <w:sz w:val="16"/>
          <w:szCs w:val="16"/>
        </w:rPr>
      </w:pPr>
      <w:r>
        <w:rPr>
          <w:rFonts w:hint="eastAsia" w:ascii="SimSun" w:hAnsi="SimSun" w:eastAsia="SimSun" w:cs="SimSun"/>
          <w:i w:val="0"/>
          <w:iCs w:val="0"/>
          <w:caps w:val="0"/>
          <w:color w:val="333333"/>
          <w:spacing w:val="0"/>
          <w:sz w:val="16"/>
          <w:szCs w:val="16"/>
          <w:bdr w:val="none" w:color="auto" w:sz="0" w:space="0"/>
          <w:shd w:val="clear" w:fill="FFFFFF"/>
          <w:lang w:eastAsia="zh-CN"/>
        </w:rPr>
        <w:t>电子邮箱：</w:t>
      </w:r>
      <w:r>
        <w:rPr>
          <w:rFonts w:hint="eastAsia" w:ascii="SimSun" w:hAnsi="SimSun" w:eastAsia="SimSun" w:cs="SimSun"/>
          <w:i w:val="0"/>
          <w:iCs w:val="0"/>
          <w:caps w:val="0"/>
          <w:color w:val="333333"/>
          <w:spacing w:val="0"/>
          <w:sz w:val="18"/>
          <w:szCs w:val="18"/>
          <w:bdr w:val="none" w:color="auto" w:sz="0" w:space="0"/>
          <w:shd w:val="clear" w:fill="FFFFFF"/>
        </w:rPr>
        <w:t>gatjyzx@zuel.edu.cn</w:t>
      </w:r>
    </w:p>
    <w:p>
      <w:pPr>
        <w:rPr>
          <w:rFonts w:hint="eastAsia" w:eastAsiaTheme="minorEastAsia"/>
          <w:lang w:val="en-US" w:eastAsia="zh-CN"/>
        </w:rPr>
      </w:pPr>
      <w:r>
        <w:rPr>
          <w:rFonts w:hint="eastAsia"/>
          <w:lang w:val="en-US" w:eastAsia="zh-CN"/>
        </w:rPr>
        <w:t>网址：http://ies.zuel.edu.cn/2022/1228/c768a320938/page.htm</w:t>
      </w:r>
    </w:p>
    <w:sectPr>
      <w:pgSz w:w="11906" w:h="16838"/>
      <w:pgMar w:top="1440" w:right="1066" w:bottom="1440" w:left="76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2852786B"/>
    <w:rsid w:val="285278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rPr>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41</Words>
  <Characters>44</Characters>
  <Lines>0</Lines>
  <Paragraphs>0</Paragraphs>
  <TotalTime>1</TotalTime>
  <ScaleCrop>false</ScaleCrop>
  <LinksUpToDate>false</LinksUpToDate>
  <CharactersWithSpaces>44</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2023-02-10T09:26:00Z</dcterms:created>
  <dc:creator>阿Co</dc:creator>
  <cp:lastModifiedBy>阿Co</cp:lastModifiedBy>
  <dcterms:modified xsi:type="dcterms:W3CDTF">2023-02-10T09:28:07Z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A90BA00B42B9453A974E5BE0E110DDFA</vt:lpwstr>
  </property>
</Properties>
</file>