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ascii="Microsoft YaHei" w:hAnsi="Microsoft YaHei" w:eastAsia="Microsoft YaHei" w:cs="Microsoft YaHei"/>
          <w:b/>
          <w:bCs/>
          <w:i w:val="0"/>
          <w:iCs w:val="0"/>
          <w:caps w:val="0"/>
          <w:color w:val="CB212E"/>
          <w:spacing w:val="0"/>
          <w:sz w:val="22"/>
          <w:szCs w:val="22"/>
        </w:rPr>
      </w:pPr>
      <w:r>
        <w:rPr>
          <w:rFonts w:hint="eastAsia" w:ascii="Microsoft YaHei" w:hAnsi="Microsoft YaHei" w:eastAsia="Microsoft YaHei" w:cs="Microsoft YaHei"/>
          <w:b/>
          <w:bCs/>
          <w:i w:val="0"/>
          <w:iCs w:val="0"/>
          <w:caps w:val="0"/>
          <w:color w:val="CB212E"/>
          <w:spacing w:val="0"/>
          <w:sz w:val="22"/>
          <w:szCs w:val="22"/>
          <w:bdr w:val="none" w:color="auto" w:sz="0" w:space="0"/>
          <w:shd w:val="clear" w:fill="FFFFFF"/>
        </w:rPr>
        <w:t>湖北经济学院2023年依据台湾地区学测成绩招收台湾高中毕业生招生简章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210" w:lineRule="atLeast"/>
        <w:ind w:left="0" w:right="0" w:firstLine="0"/>
        <w:jc w:val="left"/>
        <w:rPr>
          <w:rFonts w:ascii="Arial" w:hAnsi="Arial" w:cs="Arial"/>
          <w:i w:val="0"/>
          <w:iCs w:val="0"/>
          <w:caps w:val="0"/>
          <w:color w:val="333333"/>
          <w:spacing w:val="0"/>
          <w:sz w:val="14"/>
          <w:szCs w:val="14"/>
        </w:rPr>
      </w:pPr>
      <w:r>
        <w:rPr>
          <w:rFonts w:ascii="FangSong" w:hAnsi="FangSong" w:eastAsia="FangSong" w:cs="FangSong"/>
          <w:i w:val="0"/>
          <w:iCs w:val="0"/>
          <w:caps w:val="0"/>
          <w:color w:val="333333"/>
          <w:spacing w:val="0"/>
          <w:kern w:val="0"/>
          <w:sz w:val="20"/>
          <w:szCs w:val="20"/>
          <w:bdr w:val="none" w:color="auto" w:sz="0" w:space="0"/>
          <w:shd w:val="clear" w:fill="FFFFFF"/>
          <w:lang w:val="en-US" w:eastAsia="zh-CN" w:bidi="ar"/>
        </w:rPr>
        <w:t>二、报名条件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210" w:lineRule="atLeast"/>
        <w:ind w:left="0" w:right="0" w:firstLine="0"/>
        <w:jc w:val="left"/>
        <w:rPr>
          <w:rFonts w:hint="default" w:ascii="Arial" w:hAnsi="Arial" w:cs="Arial"/>
          <w:i w:val="0"/>
          <w:iCs w:val="0"/>
          <w:caps w:val="0"/>
          <w:color w:val="333333"/>
          <w:spacing w:val="0"/>
          <w:sz w:val="14"/>
          <w:szCs w:val="14"/>
        </w:rPr>
      </w:pPr>
      <w:r>
        <w:rPr>
          <w:rFonts w:hint="eastAsia" w:ascii="FangSong" w:hAnsi="FangSong" w:eastAsia="FangSong" w:cs="FangSong"/>
          <w:i w:val="0"/>
          <w:iCs w:val="0"/>
          <w:caps w:val="0"/>
          <w:color w:val="333333"/>
          <w:spacing w:val="0"/>
          <w:kern w:val="0"/>
          <w:sz w:val="20"/>
          <w:szCs w:val="20"/>
          <w:bdr w:val="none" w:color="auto" w:sz="0" w:space="0"/>
          <w:shd w:val="clear" w:fill="FFFFFF"/>
          <w:lang w:val="en-US" w:eastAsia="zh-CN" w:bidi="ar"/>
        </w:rPr>
        <w:t>（一）持有台湾居民居住证或台湾居民来往大陆通行证和在台湾居住的有效身份证明，所持证件须在有效期内。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210" w:lineRule="atLeast"/>
        <w:ind w:left="0" w:right="0" w:firstLine="0"/>
        <w:jc w:val="left"/>
        <w:rPr>
          <w:rFonts w:hint="default" w:ascii="Arial" w:hAnsi="Arial" w:cs="Arial"/>
          <w:i w:val="0"/>
          <w:iCs w:val="0"/>
          <w:caps w:val="0"/>
          <w:color w:val="333333"/>
          <w:spacing w:val="0"/>
          <w:sz w:val="14"/>
          <w:szCs w:val="14"/>
        </w:rPr>
      </w:pPr>
      <w:r>
        <w:rPr>
          <w:rFonts w:hint="eastAsia" w:ascii="FangSong" w:hAnsi="FangSong" w:eastAsia="FangSong" w:cs="FangSong"/>
          <w:i w:val="0"/>
          <w:iCs w:val="0"/>
          <w:caps w:val="0"/>
          <w:color w:val="333333"/>
          <w:spacing w:val="0"/>
          <w:kern w:val="0"/>
          <w:sz w:val="20"/>
          <w:szCs w:val="20"/>
          <w:bdr w:val="none" w:color="auto" w:sz="0" w:space="0"/>
          <w:shd w:val="clear" w:fill="FFFFFF"/>
          <w:lang w:val="en-US" w:eastAsia="zh-CN" w:bidi="ar"/>
        </w:rPr>
        <w:t>（二）参加 2023年台湾地区大学入学考试学科能力测试（以下简称“学测”）的台湾高中毕业生，</w:t>
      </w:r>
      <w:bookmarkStart w:id="0" w:name="_GoBack"/>
      <w:r>
        <w:rPr>
          <w:rFonts w:hint="eastAsia" w:ascii="FangSong" w:hAnsi="FangSong" w:eastAsia="FangSong" w:cs="FangSong"/>
          <w:i w:val="0"/>
          <w:iCs w:val="0"/>
          <w:caps w:val="0"/>
          <w:color w:val="333333"/>
          <w:spacing w:val="0"/>
          <w:kern w:val="0"/>
          <w:sz w:val="20"/>
          <w:szCs w:val="20"/>
          <w:bdr w:val="none" w:color="auto" w:sz="0" w:space="0"/>
          <w:shd w:val="clear" w:fill="FFFFFF"/>
          <w:lang w:val="en-US" w:eastAsia="zh-CN" w:bidi="ar"/>
        </w:rPr>
        <w:t>语文、数学、英文考试科目中任意一门成绩达到均标级及以上</w:t>
      </w:r>
      <w:bookmarkEnd w:id="0"/>
      <w:r>
        <w:rPr>
          <w:rFonts w:hint="eastAsia" w:ascii="FangSong" w:hAnsi="FangSong" w:eastAsia="FangSong" w:cs="FangSong"/>
          <w:i w:val="0"/>
          <w:iCs w:val="0"/>
          <w:caps w:val="0"/>
          <w:color w:val="333333"/>
          <w:spacing w:val="0"/>
          <w:kern w:val="0"/>
          <w:sz w:val="20"/>
          <w:szCs w:val="20"/>
          <w:bdr w:val="none" w:color="auto" w:sz="0" w:space="0"/>
          <w:shd w:val="clear" w:fill="FFFFFF"/>
          <w:lang w:val="en-US" w:eastAsia="zh-CN" w:bidi="ar"/>
        </w:rPr>
        <w:t>。具体学测科目要求详见《湖北经济学院2023年招收台湾学测生本科专业目录》（附件）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210" w:lineRule="atLeast"/>
        <w:ind w:left="0" w:right="0" w:firstLine="0"/>
        <w:jc w:val="left"/>
        <w:rPr>
          <w:rFonts w:hint="default" w:ascii="Arial" w:hAnsi="Arial" w:cs="Arial"/>
          <w:i w:val="0"/>
          <w:iCs w:val="0"/>
          <w:caps w:val="0"/>
          <w:color w:val="333333"/>
          <w:spacing w:val="0"/>
          <w:sz w:val="14"/>
          <w:szCs w:val="14"/>
        </w:rPr>
      </w:pPr>
      <w:r>
        <w:rPr>
          <w:rFonts w:hint="eastAsia" w:ascii="FangSong" w:hAnsi="FangSong" w:eastAsia="FangSong" w:cs="FangSong"/>
          <w:i w:val="0"/>
          <w:iCs w:val="0"/>
          <w:caps w:val="0"/>
          <w:color w:val="333333"/>
          <w:spacing w:val="0"/>
          <w:kern w:val="0"/>
          <w:sz w:val="20"/>
          <w:szCs w:val="20"/>
          <w:bdr w:val="none" w:color="auto" w:sz="0" w:space="0"/>
          <w:shd w:val="clear" w:fill="FFFFFF"/>
          <w:lang w:val="en-US" w:eastAsia="zh-CN" w:bidi="ar"/>
        </w:rPr>
        <w:t>三、招生计划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210" w:lineRule="atLeast"/>
        <w:ind w:left="0" w:right="0" w:firstLine="0"/>
        <w:jc w:val="left"/>
        <w:rPr>
          <w:rFonts w:hint="default" w:ascii="Arial" w:hAnsi="Arial" w:cs="Arial"/>
          <w:i w:val="0"/>
          <w:iCs w:val="0"/>
          <w:caps w:val="0"/>
          <w:color w:val="333333"/>
          <w:spacing w:val="0"/>
          <w:sz w:val="14"/>
          <w:szCs w:val="14"/>
        </w:rPr>
      </w:pPr>
      <w:r>
        <w:rPr>
          <w:rFonts w:hint="eastAsia" w:ascii="FangSong" w:hAnsi="FangSong" w:eastAsia="FangSong" w:cs="FangSong"/>
          <w:i w:val="0"/>
          <w:iCs w:val="0"/>
          <w:caps w:val="0"/>
          <w:color w:val="333333"/>
          <w:spacing w:val="0"/>
          <w:kern w:val="0"/>
          <w:sz w:val="20"/>
          <w:szCs w:val="20"/>
          <w:bdr w:val="none" w:color="auto" w:sz="0" w:space="0"/>
          <w:shd w:val="clear" w:fill="FFFFFF"/>
          <w:lang w:val="en-US" w:eastAsia="zh-CN" w:bidi="ar"/>
        </w:rPr>
        <w:t>2023年我校计划招收台湾学测生20名。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210" w:lineRule="atLeast"/>
        <w:ind w:left="0" w:right="0" w:firstLine="0"/>
        <w:jc w:val="left"/>
        <w:rPr>
          <w:rFonts w:hint="default" w:ascii="Arial" w:hAnsi="Arial" w:cs="Arial"/>
          <w:i w:val="0"/>
          <w:iCs w:val="0"/>
          <w:caps w:val="0"/>
          <w:color w:val="333333"/>
          <w:spacing w:val="0"/>
          <w:sz w:val="14"/>
          <w:szCs w:val="14"/>
        </w:rPr>
      </w:pPr>
      <w:r>
        <w:rPr>
          <w:rFonts w:hint="eastAsia" w:ascii="FangSong" w:hAnsi="FangSong" w:eastAsia="FangSong" w:cs="FangSong"/>
          <w:i w:val="0"/>
          <w:iCs w:val="0"/>
          <w:caps w:val="0"/>
          <w:color w:val="333333"/>
          <w:spacing w:val="0"/>
          <w:kern w:val="0"/>
          <w:sz w:val="20"/>
          <w:szCs w:val="20"/>
          <w:bdr w:val="none" w:color="auto" w:sz="0" w:space="0"/>
          <w:shd w:val="clear" w:fill="FFFFFF"/>
          <w:lang w:val="en-US" w:eastAsia="zh-CN" w:bidi="ar"/>
        </w:rPr>
        <w:t>四、报名时间及方式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210" w:lineRule="atLeast"/>
        <w:ind w:left="0" w:right="0" w:firstLine="0"/>
        <w:jc w:val="left"/>
        <w:rPr>
          <w:rFonts w:hint="default" w:ascii="Arial" w:hAnsi="Arial" w:cs="Arial"/>
          <w:i w:val="0"/>
          <w:iCs w:val="0"/>
          <w:caps w:val="0"/>
          <w:color w:val="333333"/>
          <w:spacing w:val="0"/>
          <w:sz w:val="14"/>
          <w:szCs w:val="14"/>
        </w:rPr>
      </w:pPr>
      <w:r>
        <w:rPr>
          <w:rFonts w:hint="eastAsia" w:ascii="FangSong" w:hAnsi="FangSong" w:eastAsia="FangSong" w:cs="FangSong"/>
          <w:i w:val="0"/>
          <w:iCs w:val="0"/>
          <w:caps w:val="0"/>
          <w:color w:val="333333"/>
          <w:spacing w:val="0"/>
          <w:kern w:val="0"/>
          <w:sz w:val="20"/>
          <w:szCs w:val="20"/>
          <w:bdr w:val="none" w:color="auto" w:sz="0" w:space="0"/>
          <w:shd w:val="clear" w:fill="FFFFFF"/>
          <w:lang w:val="en-US" w:eastAsia="zh-CN" w:bidi="ar"/>
        </w:rPr>
        <w:t>（一）报名时间：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210" w:lineRule="atLeast"/>
        <w:ind w:left="0" w:right="0" w:firstLine="320"/>
        <w:jc w:val="left"/>
        <w:rPr>
          <w:rFonts w:hint="default" w:ascii="Arial" w:hAnsi="Arial" w:cs="Arial"/>
          <w:i w:val="0"/>
          <w:iCs w:val="0"/>
          <w:caps w:val="0"/>
          <w:color w:val="333333"/>
          <w:spacing w:val="0"/>
          <w:sz w:val="14"/>
          <w:szCs w:val="14"/>
        </w:rPr>
      </w:pPr>
      <w:r>
        <w:rPr>
          <w:rFonts w:hint="eastAsia" w:ascii="FangSong" w:hAnsi="FangSong" w:eastAsia="FangSong" w:cs="FangSong"/>
          <w:i w:val="0"/>
          <w:iCs w:val="0"/>
          <w:caps w:val="0"/>
          <w:color w:val="333333"/>
          <w:spacing w:val="0"/>
          <w:kern w:val="0"/>
          <w:sz w:val="20"/>
          <w:szCs w:val="20"/>
          <w:bdr w:val="none" w:color="auto" w:sz="0" w:space="0"/>
          <w:shd w:val="clear" w:fill="FFFFFF"/>
          <w:lang w:val="en-US" w:eastAsia="zh-CN" w:bidi="ar"/>
        </w:rPr>
        <w:t>首轮报名时间：2023年3月1日至2023年3月31日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210" w:lineRule="atLeast"/>
        <w:ind w:left="0" w:right="0" w:firstLine="0"/>
        <w:jc w:val="left"/>
        <w:rPr>
          <w:rFonts w:hint="default" w:ascii="Arial" w:hAnsi="Arial" w:cs="Arial"/>
          <w:i w:val="0"/>
          <w:iCs w:val="0"/>
          <w:caps w:val="0"/>
          <w:color w:val="333333"/>
          <w:spacing w:val="0"/>
          <w:sz w:val="14"/>
          <w:szCs w:val="14"/>
        </w:rPr>
      </w:pPr>
      <w:r>
        <w:rPr>
          <w:rFonts w:hint="eastAsia" w:ascii="FangSong" w:hAnsi="FangSong" w:eastAsia="FangSong" w:cs="FangSong"/>
          <w:i w:val="0"/>
          <w:iCs w:val="0"/>
          <w:caps w:val="0"/>
          <w:color w:val="333333"/>
          <w:spacing w:val="0"/>
          <w:kern w:val="0"/>
          <w:sz w:val="20"/>
          <w:szCs w:val="20"/>
          <w:bdr w:val="none" w:color="auto" w:sz="0" w:space="0"/>
          <w:shd w:val="clear" w:fill="FFFFFF"/>
          <w:lang w:val="en-US" w:eastAsia="zh-CN" w:bidi="ar"/>
        </w:rPr>
        <w:t>（二）报名方式：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210" w:lineRule="atLeast"/>
        <w:ind w:left="0" w:right="0" w:firstLine="320"/>
        <w:jc w:val="left"/>
        <w:rPr>
          <w:rFonts w:hint="default" w:ascii="Arial" w:hAnsi="Arial" w:cs="Arial"/>
          <w:i w:val="0"/>
          <w:iCs w:val="0"/>
          <w:caps w:val="0"/>
          <w:color w:val="333333"/>
          <w:spacing w:val="0"/>
          <w:sz w:val="14"/>
          <w:szCs w:val="14"/>
        </w:rPr>
      </w:pPr>
      <w:r>
        <w:rPr>
          <w:rFonts w:hint="eastAsia" w:ascii="FangSong" w:hAnsi="FangSong" w:eastAsia="FangSong" w:cs="FangSong"/>
          <w:i w:val="0"/>
          <w:iCs w:val="0"/>
          <w:caps w:val="0"/>
          <w:color w:val="333333"/>
          <w:spacing w:val="0"/>
          <w:kern w:val="0"/>
          <w:sz w:val="20"/>
          <w:szCs w:val="20"/>
          <w:bdr w:val="none" w:color="auto" w:sz="0" w:space="0"/>
          <w:shd w:val="clear" w:fill="FFFFFF"/>
          <w:lang w:val="en-US" w:eastAsia="zh-CN" w:bidi="ar"/>
        </w:rPr>
        <w:t>考生登录祖国（大陆）普通高校依据台湾地区学测成绩招收台湾高中毕业生报名系统（网址：</w:t>
      </w:r>
      <w:r>
        <w:rPr>
          <w:rFonts w:hint="default" w:ascii="Arial" w:hAnsi="Arial" w:cs="Arial" w:eastAsiaTheme="minorEastAsia"/>
          <w:i w:val="0"/>
          <w:iCs w:val="0"/>
          <w:caps w:val="0"/>
          <w:color w:val="3B3B3B"/>
          <w:spacing w:val="0"/>
          <w:kern w:val="0"/>
          <w:sz w:val="14"/>
          <w:szCs w:val="14"/>
          <w:u w:val="none"/>
          <w:bdr w:val="none" w:color="auto" w:sz="0" w:space="0"/>
          <w:shd w:val="clear" w:fill="FFFFFF"/>
          <w:lang w:val="en-US" w:eastAsia="zh-CN" w:bidi="ar"/>
        </w:rPr>
        <w:fldChar w:fldCharType="begin"/>
      </w:r>
      <w:r>
        <w:rPr>
          <w:rFonts w:hint="default" w:ascii="Arial" w:hAnsi="Arial" w:cs="Arial" w:eastAsiaTheme="minorEastAsia"/>
          <w:i w:val="0"/>
          <w:iCs w:val="0"/>
          <w:caps w:val="0"/>
          <w:color w:val="3B3B3B"/>
          <w:spacing w:val="0"/>
          <w:kern w:val="0"/>
          <w:sz w:val="14"/>
          <w:szCs w:val="14"/>
          <w:u w:val="none"/>
          <w:bdr w:val="none" w:color="auto" w:sz="0" w:space="0"/>
          <w:shd w:val="clear" w:fill="FFFFFF"/>
          <w:lang w:val="en-US" w:eastAsia="zh-CN" w:bidi="ar"/>
        </w:rPr>
        <w:instrText xml:space="preserve"> HYPERLINK "https://www.gatzs.com.cn/z/tw/" </w:instrText>
      </w:r>
      <w:r>
        <w:rPr>
          <w:rFonts w:hint="default" w:ascii="Arial" w:hAnsi="Arial" w:cs="Arial" w:eastAsiaTheme="minorEastAsia"/>
          <w:i w:val="0"/>
          <w:iCs w:val="0"/>
          <w:caps w:val="0"/>
          <w:color w:val="3B3B3B"/>
          <w:spacing w:val="0"/>
          <w:kern w:val="0"/>
          <w:sz w:val="14"/>
          <w:szCs w:val="14"/>
          <w:u w:val="none"/>
          <w:bdr w:val="none" w:color="auto" w:sz="0" w:space="0"/>
          <w:shd w:val="clear" w:fill="FFFFFF"/>
          <w:lang w:val="en-US" w:eastAsia="zh-CN" w:bidi="ar"/>
        </w:rPr>
        <w:fldChar w:fldCharType="separate"/>
      </w:r>
      <w:r>
        <w:rPr>
          <w:rStyle w:val="6"/>
          <w:rFonts w:hint="eastAsia" w:ascii="FangSong" w:hAnsi="FangSong" w:eastAsia="FangSong" w:cs="FangSong"/>
          <w:i w:val="0"/>
          <w:iCs w:val="0"/>
          <w:caps w:val="0"/>
          <w:color w:val="333333"/>
          <w:spacing w:val="0"/>
          <w:sz w:val="20"/>
          <w:szCs w:val="20"/>
          <w:u w:val="single"/>
          <w:bdr w:val="none" w:color="auto" w:sz="0" w:space="0"/>
          <w:shd w:val="clear" w:fill="FFFFFF"/>
        </w:rPr>
        <w:t>https://www.gatzs.com.cn/z/tw/</w:t>
      </w:r>
      <w:r>
        <w:rPr>
          <w:rFonts w:hint="default" w:ascii="Arial" w:hAnsi="Arial" w:cs="Arial" w:eastAsiaTheme="minorEastAsia"/>
          <w:i w:val="0"/>
          <w:iCs w:val="0"/>
          <w:caps w:val="0"/>
          <w:color w:val="3B3B3B"/>
          <w:spacing w:val="0"/>
          <w:kern w:val="0"/>
          <w:sz w:val="14"/>
          <w:szCs w:val="14"/>
          <w:u w:val="none"/>
          <w:bdr w:val="none" w:color="auto" w:sz="0" w:space="0"/>
          <w:shd w:val="clear" w:fill="FFFFFF"/>
          <w:lang w:val="en-US" w:eastAsia="zh-CN" w:bidi="ar"/>
        </w:rPr>
        <w:fldChar w:fldCharType="end"/>
      </w:r>
      <w:r>
        <w:rPr>
          <w:rFonts w:hint="eastAsia" w:ascii="FangSong" w:hAnsi="FangSong" w:eastAsia="FangSong" w:cs="FangSong"/>
          <w:i w:val="0"/>
          <w:iCs w:val="0"/>
          <w:caps w:val="0"/>
          <w:color w:val="333333"/>
          <w:spacing w:val="0"/>
          <w:kern w:val="0"/>
          <w:sz w:val="20"/>
          <w:szCs w:val="20"/>
          <w:u w:val="single"/>
          <w:bdr w:val="none" w:color="auto" w:sz="0" w:space="0"/>
          <w:shd w:val="clear" w:fill="FFFFFF"/>
          <w:lang w:val="en-US" w:eastAsia="zh-CN" w:bidi="ar"/>
        </w:rPr>
        <w:t>)</w:t>
      </w:r>
      <w:r>
        <w:rPr>
          <w:rFonts w:hint="eastAsia" w:ascii="FangSong" w:hAnsi="FangSong" w:eastAsia="FangSong" w:cs="FangSong"/>
          <w:i w:val="0"/>
          <w:iCs w:val="0"/>
          <w:caps w:val="0"/>
          <w:color w:val="333333"/>
          <w:spacing w:val="0"/>
          <w:kern w:val="0"/>
          <w:sz w:val="20"/>
          <w:szCs w:val="20"/>
          <w:bdr w:val="none" w:color="auto" w:sz="0" w:space="0"/>
          <w:shd w:val="clear" w:fill="FFFFFF"/>
          <w:lang w:val="en-US" w:eastAsia="zh-CN" w:bidi="ar"/>
        </w:rPr>
        <w:t>进行报名，按照要求输入个人信息，上传个人证件、电子照片、学测成绩、考生诚信承诺书等基本材料，提交成绩查验授权书等其他材料。报名截止前，考生可修改基本材料和其他材料。报名截止后，原则上不可修改基本材料。考生因不符合报考条件及相关要求、填报信息错误或填报虚假信息造成的一切后果，由本人承担。系统报名不收取报考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210" w:lineRule="atLeast"/>
        <w:ind w:left="0" w:right="0" w:firstLine="320"/>
        <w:jc w:val="left"/>
        <w:rPr>
          <w:rFonts w:hint="default" w:ascii="Arial" w:hAnsi="Arial" w:cs="Arial"/>
          <w:i w:val="0"/>
          <w:iCs w:val="0"/>
          <w:caps w:val="0"/>
          <w:color w:val="333333"/>
          <w:spacing w:val="0"/>
          <w:sz w:val="14"/>
          <w:szCs w:val="14"/>
        </w:rPr>
      </w:pPr>
      <w:r>
        <w:rPr>
          <w:rFonts w:ascii="Calibri" w:hAnsi="Calibri" w:eastAsia="Calibri" w:cs="Calibri"/>
          <w:i w:val="0"/>
          <w:iCs w:val="0"/>
          <w:caps w:val="0"/>
          <w:color w:val="333333"/>
          <w:spacing w:val="0"/>
          <w:kern w:val="0"/>
          <w:sz w:val="14"/>
          <w:szCs w:val="14"/>
          <w:bdr w:val="none" w:color="auto" w:sz="0" w:space="0"/>
          <w:shd w:val="clear" w:fill="FFFFFF"/>
          <w:lang w:val="en-US" w:eastAsia="zh-CN" w:bidi="ar"/>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0"/>
        <w:jc w:val="both"/>
        <w:rPr>
          <w:rFonts w:hint="default" w:ascii="Arial" w:hAnsi="Arial" w:cs="Arial"/>
          <w:i w:val="0"/>
          <w:iCs w:val="0"/>
          <w:caps w:val="0"/>
          <w:color w:val="333333"/>
          <w:spacing w:val="0"/>
          <w:sz w:val="14"/>
          <w:szCs w:val="14"/>
        </w:rPr>
      </w:pPr>
      <w:r>
        <w:rPr>
          <w:rFonts w:hint="eastAsia" w:ascii="FangSong" w:hAnsi="FangSong" w:eastAsia="FangSong" w:cs="FangSong"/>
          <w:i w:val="0"/>
          <w:iCs w:val="0"/>
          <w:caps w:val="0"/>
          <w:color w:val="333333"/>
          <w:spacing w:val="0"/>
          <w:sz w:val="20"/>
          <w:szCs w:val="20"/>
          <w:bdr w:val="none" w:color="auto" w:sz="0" w:space="0"/>
          <w:shd w:val="clear" w:fill="FFFFFF"/>
        </w:rPr>
        <w:t>（三）填报志愿：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jc w:val="both"/>
        <w:rPr>
          <w:rFonts w:hint="default" w:ascii="Arial" w:hAnsi="Arial" w:cs="Arial"/>
          <w:i w:val="0"/>
          <w:iCs w:val="0"/>
          <w:caps w:val="0"/>
          <w:color w:val="333333"/>
          <w:spacing w:val="0"/>
          <w:sz w:val="14"/>
          <w:szCs w:val="14"/>
        </w:rPr>
      </w:pPr>
      <w:r>
        <w:rPr>
          <w:rFonts w:hint="eastAsia" w:ascii="FangSong" w:hAnsi="FangSong" w:eastAsia="FangSong" w:cs="FangSong"/>
          <w:i w:val="0"/>
          <w:iCs w:val="0"/>
          <w:caps w:val="0"/>
          <w:color w:val="333333"/>
          <w:spacing w:val="0"/>
          <w:sz w:val="20"/>
          <w:szCs w:val="20"/>
          <w:bdr w:val="none" w:color="auto" w:sz="0" w:space="0"/>
          <w:shd w:val="clear" w:fill="FFFFFF"/>
        </w:rPr>
        <w:t>考生可选填6个专业（或专业大类）志愿，并选择是否服从专业调剂。考生可在报名截止前修改志愿，逾期不得修改。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210" w:lineRule="atLeast"/>
        <w:ind w:left="0" w:right="0" w:firstLine="0"/>
        <w:jc w:val="left"/>
        <w:rPr>
          <w:rFonts w:hint="default" w:ascii="Arial" w:hAnsi="Arial" w:cs="Arial"/>
          <w:i w:val="0"/>
          <w:iCs w:val="0"/>
          <w:caps w:val="0"/>
          <w:color w:val="333333"/>
          <w:spacing w:val="0"/>
          <w:sz w:val="14"/>
          <w:szCs w:val="14"/>
        </w:rPr>
      </w:pPr>
      <w:r>
        <w:rPr>
          <w:rFonts w:hint="eastAsia" w:ascii="FangSong" w:hAnsi="FangSong" w:eastAsia="FangSong" w:cs="FangSong"/>
          <w:i w:val="0"/>
          <w:iCs w:val="0"/>
          <w:caps w:val="0"/>
          <w:color w:val="333333"/>
          <w:spacing w:val="0"/>
          <w:kern w:val="0"/>
          <w:sz w:val="20"/>
          <w:szCs w:val="20"/>
          <w:bdr w:val="none" w:color="auto" w:sz="0" w:space="0"/>
          <w:shd w:val="clear" w:fill="FFFFFF"/>
          <w:lang w:val="en-US" w:eastAsia="zh-CN" w:bidi="ar"/>
        </w:rPr>
        <w:t>四、审核及录取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210" w:lineRule="atLeast"/>
        <w:ind w:left="0" w:right="0" w:firstLine="0"/>
        <w:jc w:val="left"/>
        <w:rPr>
          <w:rFonts w:hint="default" w:ascii="Arial" w:hAnsi="Arial" w:cs="Arial"/>
          <w:i w:val="0"/>
          <w:iCs w:val="0"/>
          <w:caps w:val="0"/>
          <w:color w:val="333333"/>
          <w:spacing w:val="0"/>
          <w:sz w:val="14"/>
          <w:szCs w:val="14"/>
        </w:rPr>
      </w:pPr>
      <w:r>
        <w:rPr>
          <w:rFonts w:hint="eastAsia" w:ascii="FangSong" w:hAnsi="FangSong" w:eastAsia="FangSong" w:cs="FangSong"/>
          <w:i w:val="0"/>
          <w:iCs w:val="0"/>
          <w:caps w:val="0"/>
          <w:color w:val="333333"/>
          <w:spacing w:val="0"/>
          <w:kern w:val="0"/>
          <w:sz w:val="20"/>
          <w:szCs w:val="20"/>
          <w:bdr w:val="none" w:color="auto" w:sz="0" w:space="0"/>
          <w:shd w:val="clear" w:fill="FFFFFF"/>
          <w:lang w:val="en-US" w:eastAsia="zh-CN" w:bidi="ar"/>
        </w:rPr>
        <w:t>1、审核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jc w:val="both"/>
        <w:rPr>
          <w:rFonts w:hint="default" w:ascii="Arial" w:hAnsi="Arial" w:cs="Arial"/>
          <w:i w:val="0"/>
          <w:iCs w:val="0"/>
          <w:caps w:val="0"/>
          <w:color w:val="333333"/>
          <w:spacing w:val="0"/>
          <w:sz w:val="14"/>
          <w:szCs w:val="14"/>
        </w:rPr>
      </w:pPr>
      <w:r>
        <w:rPr>
          <w:rFonts w:hint="eastAsia" w:ascii="FangSong" w:hAnsi="FangSong" w:eastAsia="FangSong" w:cs="FangSong"/>
          <w:i w:val="0"/>
          <w:iCs w:val="0"/>
          <w:caps w:val="0"/>
          <w:color w:val="333333"/>
          <w:spacing w:val="0"/>
          <w:sz w:val="20"/>
          <w:szCs w:val="20"/>
          <w:bdr w:val="none" w:color="auto" w:sz="0" w:space="0"/>
          <w:shd w:val="clear" w:fill="FFFFFF"/>
        </w:rPr>
        <w:t>2023年4月1日至5月14日期间，我校将对考生报名资格进行初审，包括身份审核、学历审核及学测成绩审核等，考生应及时登录系统查看审核结果。系统显示需更正或补充材料的，考生应在规定时间内更正或补充有关材料，提交后及时查看审核结果，逾期提交不再受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0"/>
        <w:jc w:val="both"/>
        <w:rPr>
          <w:rFonts w:hint="default" w:ascii="Arial" w:hAnsi="Arial" w:cs="Arial"/>
          <w:i w:val="0"/>
          <w:iCs w:val="0"/>
          <w:caps w:val="0"/>
          <w:color w:val="333333"/>
          <w:spacing w:val="0"/>
          <w:sz w:val="14"/>
          <w:szCs w:val="14"/>
        </w:rPr>
      </w:pPr>
      <w:r>
        <w:rPr>
          <w:rFonts w:hint="eastAsia" w:ascii="FangSong" w:hAnsi="FangSong" w:eastAsia="FangSong" w:cs="FangSong"/>
          <w:i w:val="0"/>
          <w:iCs w:val="0"/>
          <w:caps w:val="0"/>
          <w:color w:val="333333"/>
          <w:spacing w:val="0"/>
          <w:sz w:val="20"/>
          <w:szCs w:val="20"/>
          <w:bdr w:val="none" w:color="auto" w:sz="0" w:space="0"/>
          <w:shd w:val="clear" w:fill="FFFFFF"/>
        </w:rPr>
        <w:t>2、录取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jc w:val="both"/>
        <w:rPr>
          <w:rFonts w:hint="default" w:ascii="Arial" w:hAnsi="Arial" w:cs="Arial"/>
          <w:i w:val="0"/>
          <w:iCs w:val="0"/>
          <w:caps w:val="0"/>
          <w:color w:val="333333"/>
          <w:spacing w:val="0"/>
          <w:sz w:val="14"/>
          <w:szCs w:val="14"/>
        </w:rPr>
      </w:pPr>
      <w:r>
        <w:rPr>
          <w:rFonts w:hint="eastAsia" w:ascii="FangSong" w:hAnsi="FangSong" w:eastAsia="FangSong" w:cs="FangSong"/>
          <w:i w:val="0"/>
          <w:iCs w:val="0"/>
          <w:caps w:val="0"/>
          <w:color w:val="333333"/>
          <w:spacing w:val="0"/>
          <w:sz w:val="20"/>
          <w:szCs w:val="20"/>
          <w:bdr w:val="none" w:color="auto" w:sz="0" w:space="0"/>
          <w:shd w:val="clear" w:fill="FFFFFF"/>
        </w:rPr>
        <w:t>审核完成后，我校依据初审通过考生的学测成绩，参考考生中学期间学习经历、社会实践等情况，综合评价后择优录取，不组织面试。拟录取名单将于5月15日在报名系统内统一公布。考生须于5月15日至19日期间登录系统查询本人录取情况，进行录取确认。逾期未确认的考生视为放弃录取资格，考生确认后，我校办理相关录取手续，拟于2023年8月寄发正式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jc w:val="both"/>
        <w:rPr>
          <w:rFonts w:hint="default" w:ascii="Arial" w:hAnsi="Arial" w:cs="Arial"/>
          <w:i w:val="0"/>
          <w:iCs w:val="0"/>
          <w:caps w:val="0"/>
          <w:color w:val="333333"/>
          <w:spacing w:val="0"/>
          <w:sz w:val="14"/>
          <w:szCs w:val="14"/>
        </w:rPr>
      </w:pPr>
      <w:r>
        <w:rPr>
          <w:rFonts w:hint="eastAsia" w:ascii="FangSong" w:hAnsi="FangSong" w:eastAsia="FangSong" w:cs="FangSong"/>
          <w:i w:val="0"/>
          <w:iCs w:val="0"/>
          <w:caps w:val="0"/>
          <w:color w:val="333333"/>
          <w:spacing w:val="0"/>
          <w:sz w:val="20"/>
          <w:szCs w:val="20"/>
          <w:bdr w:val="none" w:color="auto" w:sz="0" w:space="0"/>
          <w:shd w:val="clear" w:fill="FFFFFF"/>
        </w:rPr>
        <w:t>如学校需征集志愿，相应时间安排以报名系统规定为准。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210" w:lineRule="atLeast"/>
        <w:ind w:left="0" w:right="0" w:firstLine="0"/>
        <w:jc w:val="left"/>
        <w:rPr>
          <w:rFonts w:hint="default" w:ascii="Arial" w:hAnsi="Arial" w:cs="Arial"/>
          <w:i w:val="0"/>
          <w:iCs w:val="0"/>
          <w:caps w:val="0"/>
          <w:color w:val="333333"/>
          <w:spacing w:val="0"/>
          <w:sz w:val="14"/>
          <w:szCs w:val="14"/>
        </w:rPr>
      </w:pPr>
      <w:r>
        <w:rPr>
          <w:rFonts w:hint="eastAsia" w:ascii="FangSong" w:hAnsi="FangSong" w:eastAsia="FangSong" w:cs="FangSong"/>
          <w:i w:val="0"/>
          <w:iCs w:val="0"/>
          <w:caps w:val="0"/>
          <w:color w:val="333333"/>
          <w:spacing w:val="0"/>
          <w:kern w:val="0"/>
          <w:sz w:val="20"/>
          <w:szCs w:val="20"/>
          <w:bdr w:val="none" w:color="auto" w:sz="0" w:space="0"/>
          <w:shd w:val="clear" w:fill="FFFFFF"/>
          <w:lang w:val="en-US" w:eastAsia="zh-CN" w:bidi="ar"/>
        </w:rPr>
        <w:t>五、入学及在校管理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210" w:lineRule="atLeast"/>
        <w:ind w:left="0" w:right="0" w:firstLine="0"/>
        <w:jc w:val="left"/>
        <w:rPr>
          <w:rFonts w:hint="default" w:ascii="Arial" w:hAnsi="Arial" w:cs="Arial"/>
          <w:i w:val="0"/>
          <w:iCs w:val="0"/>
          <w:caps w:val="0"/>
          <w:color w:val="333333"/>
          <w:spacing w:val="0"/>
          <w:sz w:val="14"/>
          <w:szCs w:val="14"/>
        </w:rPr>
      </w:pPr>
      <w:r>
        <w:rPr>
          <w:rFonts w:hint="eastAsia" w:ascii="FangSong" w:hAnsi="FangSong" w:eastAsia="FangSong" w:cs="FangSong"/>
          <w:i w:val="0"/>
          <w:iCs w:val="0"/>
          <w:caps w:val="0"/>
          <w:color w:val="333333"/>
          <w:spacing w:val="0"/>
          <w:kern w:val="0"/>
          <w:sz w:val="20"/>
          <w:szCs w:val="20"/>
          <w:bdr w:val="none" w:color="auto" w:sz="0" w:space="0"/>
          <w:shd w:val="clear" w:fill="FFFFFF"/>
          <w:lang w:val="en-US" w:eastAsia="zh-CN" w:bidi="ar"/>
        </w:rPr>
        <w:t>1、入学报到：考生持录取通知书按规定的时间及相关要求办理报到等手续。学生入学注册时，应缴纳学费及其他费用，收费标准与祖国大陆同校同专业学生相同。</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210" w:lineRule="atLeast"/>
        <w:ind w:left="0" w:right="0" w:firstLine="0"/>
        <w:jc w:val="left"/>
        <w:rPr>
          <w:rFonts w:hint="default" w:ascii="Arial" w:hAnsi="Arial" w:cs="Arial"/>
          <w:i w:val="0"/>
          <w:iCs w:val="0"/>
          <w:caps w:val="0"/>
          <w:color w:val="333333"/>
          <w:spacing w:val="0"/>
          <w:sz w:val="14"/>
          <w:szCs w:val="14"/>
        </w:rPr>
      </w:pPr>
      <w:r>
        <w:rPr>
          <w:rFonts w:hint="eastAsia" w:ascii="FangSong" w:hAnsi="FangSong" w:eastAsia="FangSong" w:cs="FangSong"/>
          <w:i w:val="0"/>
          <w:iCs w:val="0"/>
          <w:caps w:val="0"/>
          <w:color w:val="333333"/>
          <w:spacing w:val="0"/>
          <w:kern w:val="0"/>
          <w:sz w:val="20"/>
          <w:szCs w:val="20"/>
          <w:bdr w:val="none" w:color="auto" w:sz="0" w:space="0"/>
          <w:shd w:val="clear" w:fill="FFFFFF"/>
          <w:lang w:val="en-US" w:eastAsia="zh-CN" w:bidi="ar"/>
        </w:rPr>
        <w:t>2、新生入校后，我校将核查入学资格并进行身体健康检查，不符合要求的，取消入学资格；仅专业受限者，可以商转其他不受限专业。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210" w:lineRule="atLeast"/>
        <w:ind w:left="0" w:right="0" w:firstLine="0"/>
        <w:jc w:val="left"/>
        <w:rPr>
          <w:rFonts w:hint="default" w:ascii="Arial" w:hAnsi="Arial" w:cs="Arial"/>
          <w:i w:val="0"/>
          <w:iCs w:val="0"/>
          <w:caps w:val="0"/>
          <w:color w:val="333333"/>
          <w:spacing w:val="0"/>
          <w:sz w:val="14"/>
          <w:szCs w:val="14"/>
        </w:rPr>
      </w:pPr>
      <w:r>
        <w:rPr>
          <w:rFonts w:hint="eastAsia" w:ascii="FangSong" w:hAnsi="FangSong" w:eastAsia="FangSong" w:cs="FangSong"/>
          <w:i w:val="0"/>
          <w:iCs w:val="0"/>
          <w:caps w:val="0"/>
          <w:color w:val="333333"/>
          <w:spacing w:val="0"/>
          <w:kern w:val="0"/>
          <w:sz w:val="20"/>
          <w:szCs w:val="20"/>
          <w:bdr w:val="none" w:color="auto" w:sz="0" w:space="0"/>
          <w:shd w:val="clear" w:fill="FFFFFF"/>
          <w:lang w:val="en-US" w:eastAsia="zh-CN" w:bidi="ar"/>
        </w:rPr>
        <w:t>3.住宿标准:学生与同专业祖国大陆学生同住，住宿标准为4人间带独立卫生间有空调、热水等基本设施，并按相同标准缴纳住宿费。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210" w:lineRule="atLeast"/>
        <w:ind w:left="0" w:right="0" w:firstLine="0"/>
        <w:jc w:val="left"/>
        <w:rPr>
          <w:rFonts w:hint="default" w:ascii="Arial" w:hAnsi="Arial" w:cs="Arial"/>
          <w:i w:val="0"/>
          <w:iCs w:val="0"/>
          <w:caps w:val="0"/>
          <w:color w:val="333333"/>
          <w:spacing w:val="0"/>
          <w:sz w:val="14"/>
          <w:szCs w:val="14"/>
        </w:rPr>
      </w:pPr>
      <w:r>
        <w:rPr>
          <w:rFonts w:hint="eastAsia" w:ascii="FangSong" w:hAnsi="FangSong" w:eastAsia="FangSong" w:cs="FangSong"/>
          <w:i w:val="0"/>
          <w:iCs w:val="0"/>
          <w:caps w:val="0"/>
          <w:color w:val="333333"/>
          <w:spacing w:val="0"/>
          <w:kern w:val="0"/>
          <w:sz w:val="20"/>
          <w:szCs w:val="20"/>
          <w:bdr w:val="none" w:color="auto" w:sz="0" w:space="0"/>
          <w:shd w:val="clear" w:fill="FFFFFF"/>
          <w:lang w:val="en-US" w:eastAsia="zh-CN" w:bidi="ar"/>
        </w:rPr>
        <w:t>4.奖助学金：根据《湖北经济学院香港特别行政区、澳门特别行政区以及台湾地区学生奖学金、助学金评选管理办法》，我校将资助符合条件的台湾地区学生每人3000元/年的助学金及奖励符合条件的台湾地区学生5000元／年的奖学金。详见网站：</w:t>
      </w:r>
      <w:r>
        <w:rPr>
          <w:rFonts w:hint="default" w:ascii="Arial" w:hAnsi="Arial" w:cs="Arial" w:eastAsiaTheme="minorEastAsia"/>
          <w:i w:val="0"/>
          <w:iCs w:val="0"/>
          <w:caps w:val="0"/>
          <w:color w:val="3B3B3B"/>
          <w:spacing w:val="0"/>
          <w:kern w:val="0"/>
          <w:sz w:val="14"/>
          <w:szCs w:val="14"/>
          <w:u w:val="none"/>
          <w:bdr w:val="none" w:color="auto" w:sz="0" w:space="0"/>
          <w:shd w:val="clear" w:fill="FFFFFF"/>
          <w:lang w:val="en-US" w:eastAsia="zh-CN" w:bidi="ar"/>
        </w:rPr>
        <w:fldChar w:fldCharType="begin"/>
      </w:r>
      <w:r>
        <w:rPr>
          <w:rFonts w:hint="default" w:ascii="Arial" w:hAnsi="Arial" w:cs="Arial" w:eastAsiaTheme="minorEastAsia"/>
          <w:i w:val="0"/>
          <w:iCs w:val="0"/>
          <w:caps w:val="0"/>
          <w:color w:val="3B3B3B"/>
          <w:spacing w:val="0"/>
          <w:kern w:val="0"/>
          <w:sz w:val="14"/>
          <w:szCs w:val="14"/>
          <w:u w:val="none"/>
          <w:bdr w:val="none" w:color="auto" w:sz="0" w:space="0"/>
          <w:shd w:val="clear" w:fill="FFFFFF"/>
          <w:lang w:val="en-US" w:eastAsia="zh-CN" w:bidi="ar"/>
        </w:rPr>
        <w:instrText xml:space="preserve"> HYPERLINK "http://gjc.hbue.edu.cn/b4/f6/c1183a242934/page.htm" </w:instrText>
      </w:r>
      <w:r>
        <w:rPr>
          <w:rFonts w:hint="default" w:ascii="Arial" w:hAnsi="Arial" w:cs="Arial" w:eastAsiaTheme="minorEastAsia"/>
          <w:i w:val="0"/>
          <w:iCs w:val="0"/>
          <w:caps w:val="0"/>
          <w:color w:val="3B3B3B"/>
          <w:spacing w:val="0"/>
          <w:kern w:val="0"/>
          <w:sz w:val="14"/>
          <w:szCs w:val="14"/>
          <w:u w:val="none"/>
          <w:bdr w:val="none" w:color="auto" w:sz="0" w:space="0"/>
          <w:shd w:val="clear" w:fill="FFFFFF"/>
          <w:lang w:val="en-US" w:eastAsia="zh-CN" w:bidi="ar"/>
        </w:rPr>
        <w:fldChar w:fldCharType="separate"/>
      </w:r>
      <w:r>
        <w:rPr>
          <w:rStyle w:val="6"/>
          <w:rFonts w:hint="eastAsia" w:ascii="FangSong" w:hAnsi="FangSong" w:eastAsia="FangSong" w:cs="FangSong"/>
          <w:i w:val="0"/>
          <w:iCs w:val="0"/>
          <w:caps w:val="0"/>
          <w:color w:val="000000"/>
          <w:spacing w:val="0"/>
          <w:sz w:val="20"/>
          <w:szCs w:val="20"/>
          <w:u w:val="single"/>
          <w:bdr w:val="none" w:color="auto" w:sz="0" w:space="0"/>
          <w:shd w:val="clear" w:fill="FFFFFF"/>
        </w:rPr>
        <w:t>http://gjc.hbue.edu.cn/b4/f6/c1183a242934/page.htm</w:t>
      </w:r>
      <w:r>
        <w:rPr>
          <w:rFonts w:hint="default" w:ascii="Arial" w:hAnsi="Arial" w:cs="Arial" w:eastAsiaTheme="minorEastAsia"/>
          <w:i w:val="0"/>
          <w:iCs w:val="0"/>
          <w:caps w:val="0"/>
          <w:color w:val="3B3B3B"/>
          <w:spacing w:val="0"/>
          <w:kern w:val="0"/>
          <w:sz w:val="14"/>
          <w:szCs w:val="14"/>
          <w:u w:val="none"/>
          <w:bdr w:val="none" w:color="auto" w:sz="0" w:space="0"/>
          <w:shd w:val="clear" w:fill="FFFFFF"/>
          <w:lang w:val="en-US" w:eastAsia="zh-CN" w:bidi="ar"/>
        </w:rPr>
        <w:fldChar w:fldCharType="end"/>
      </w:r>
      <w:r>
        <w:rPr>
          <w:rFonts w:hint="eastAsia" w:ascii="FangSong" w:hAnsi="FangSong" w:eastAsia="FangSong" w:cs="FangSong"/>
          <w:i w:val="0"/>
          <w:iCs w:val="0"/>
          <w:caps w:val="0"/>
          <w:color w:val="333333"/>
          <w:spacing w:val="0"/>
          <w:kern w:val="0"/>
          <w:sz w:val="20"/>
          <w:szCs w:val="20"/>
          <w:u w:val="single"/>
          <w:bdr w:val="none" w:color="auto" w:sz="0" w:space="0"/>
          <w:shd w:val="clear" w:fill="FFFFFF"/>
          <w:lang w:val="en-US" w:eastAsia="zh-CN" w:bidi="ar"/>
        </w:rPr>
        <w:t> </w:t>
      </w:r>
      <w:r>
        <w:rPr>
          <w:rFonts w:hint="eastAsia" w:ascii="FangSong" w:hAnsi="FangSong" w:eastAsia="FangSong" w:cs="FangSong"/>
          <w:i w:val="0"/>
          <w:iCs w:val="0"/>
          <w:caps w:val="0"/>
          <w:color w:val="333333"/>
          <w:spacing w:val="0"/>
          <w:kern w:val="0"/>
          <w:sz w:val="20"/>
          <w:szCs w:val="20"/>
          <w:bdr w:val="none" w:color="auto" w:sz="0" w:space="0"/>
          <w:shd w:val="clear" w:fill="FFFFFF"/>
          <w:lang w:val="en-US" w:eastAsia="zh-CN" w:bidi="ar"/>
        </w:rPr>
        <w:t>对于达到相关要求及条件的台湾学生，鼓励申报其他专项奖助学金。</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210" w:lineRule="atLeast"/>
        <w:ind w:left="0" w:right="0" w:firstLine="0"/>
        <w:jc w:val="left"/>
        <w:rPr>
          <w:rFonts w:hint="default" w:ascii="Arial" w:hAnsi="Arial" w:cs="Arial"/>
          <w:i w:val="0"/>
          <w:iCs w:val="0"/>
          <w:caps w:val="0"/>
          <w:color w:val="333333"/>
          <w:spacing w:val="0"/>
          <w:sz w:val="14"/>
          <w:szCs w:val="14"/>
        </w:rPr>
      </w:pPr>
      <w:r>
        <w:rPr>
          <w:rFonts w:hint="eastAsia" w:ascii="FangSong" w:hAnsi="FangSong" w:eastAsia="FangSong" w:cs="FangSong"/>
          <w:i w:val="0"/>
          <w:iCs w:val="0"/>
          <w:caps w:val="0"/>
          <w:color w:val="333333"/>
          <w:spacing w:val="0"/>
          <w:kern w:val="0"/>
          <w:sz w:val="20"/>
          <w:szCs w:val="20"/>
          <w:bdr w:val="none" w:color="auto" w:sz="0" w:space="0"/>
          <w:shd w:val="clear" w:fill="FFFFFF"/>
          <w:lang w:val="en-US" w:eastAsia="zh-CN" w:bidi="ar"/>
        </w:rPr>
        <w:t>六、联系方式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210" w:lineRule="atLeast"/>
        <w:ind w:left="0" w:right="0" w:firstLine="0"/>
        <w:jc w:val="left"/>
        <w:rPr>
          <w:rFonts w:hint="default" w:ascii="Arial" w:hAnsi="Arial" w:cs="Arial"/>
          <w:i w:val="0"/>
          <w:iCs w:val="0"/>
          <w:caps w:val="0"/>
          <w:color w:val="333333"/>
          <w:spacing w:val="0"/>
          <w:sz w:val="14"/>
          <w:szCs w:val="14"/>
        </w:rPr>
      </w:pPr>
      <w:r>
        <w:rPr>
          <w:rFonts w:hint="eastAsia" w:ascii="FangSong" w:hAnsi="FangSong" w:eastAsia="FangSong" w:cs="FangSong"/>
          <w:i w:val="0"/>
          <w:iCs w:val="0"/>
          <w:caps w:val="0"/>
          <w:color w:val="333333"/>
          <w:spacing w:val="0"/>
          <w:kern w:val="0"/>
          <w:sz w:val="20"/>
          <w:szCs w:val="20"/>
          <w:bdr w:val="none" w:color="auto" w:sz="0" w:space="0"/>
          <w:shd w:val="clear" w:fill="FFFFFF"/>
          <w:lang w:val="en-US" w:eastAsia="zh-CN" w:bidi="ar"/>
        </w:rPr>
        <w:t>港澳台事务办公室</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210" w:lineRule="atLeast"/>
        <w:ind w:left="0" w:right="0" w:firstLine="0"/>
        <w:jc w:val="left"/>
        <w:rPr>
          <w:rFonts w:hint="default" w:ascii="Arial" w:hAnsi="Arial" w:cs="Arial"/>
          <w:i w:val="0"/>
          <w:iCs w:val="0"/>
          <w:caps w:val="0"/>
          <w:color w:val="333333"/>
          <w:spacing w:val="0"/>
          <w:sz w:val="14"/>
          <w:szCs w:val="14"/>
        </w:rPr>
      </w:pPr>
      <w:r>
        <w:rPr>
          <w:rFonts w:hint="eastAsia" w:ascii="FangSong" w:hAnsi="FangSong" w:eastAsia="FangSong" w:cs="FangSong"/>
          <w:i w:val="0"/>
          <w:iCs w:val="0"/>
          <w:caps w:val="0"/>
          <w:color w:val="333333"/>
          <w:spacing w:val="0"/>
          <w:kern w:val="0"/>
          <w:sz w:val="20"/>
          <w:szCs w:val="20"/>
          <w:bdr w:val="none" w:color="auto" w:sz="0" w:space="0"/>
          <w:shd w:val="clear" w:fill="FFFFFF"/>
          <w:lang w:val="en-US" w:eastAsia="zh-CN" w:bidi="ar"/>
        </w:rPr>
        <w:t>通讯地址：湖北省武汉市江夏区藏龙岛开发区杨桥湖大道8号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210" w:lineRule="atLeast"/>
        <w:ind w:left="0" w:right="0" w:firstLine="0"/>
        <w:jc w:val="left"/>
        <w:rPr>
          <w:rFonts w:hint="default" w:ascii="Arial" w:hAnsi="Arial" w:cs="Arial"/>
          <w:i w:val="0"/>
          <w:iCs w:val="0"/>
          <w:caps w:val="0"/>
          <w:color w:val="333333"/>
          <w:spacing w:val="0"/>
          <w:sz w:val="14"/>
          <w:szCs w:val="14"/>
        </w:rPr>
      </w:pPr>
      <w:r>
        <w:rPr>
          <w:rFonts w:hint="eastAsia" w:ascii="FangSong" w:hAnsi="FangSong" w:eastAsia="FangSong" w:cs="FangSong"/>
          <w:i w:val="0"/>
          <w:iCs w:val="0"/>
          <w:caps w:val="0"/>
          <w:color w:val="333333"/>
          <w:spacing w:val="0"/>
          <w:kern w:val="0"/>
          <w:sz w:val="20"/>
          <w:szCs w:val="20"/>
          <w:bdr w:val="none" w:color="auto" w:sz="0" w:space="0"/>
          <w:shd w:val="clear" w:fill="FFFFFF"/>
          <w:lang w:val="en-US" w:eastAsia="zh-CN" w:bidi="ar"/>
        </w:rPr>
        <w:t>邮编：430205</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210" w:lineRule="atLeast"/>
        <w:ind w:left="0" w:right="0" w:firstLine="0"/>
        <w:jc w:val="left"/>
        <w:rPr>
          <w:rFonts w:hint="default" w:ascii="Arial" w:hAnsi="Arial" w:cs="Arial"/>
          <w:i w:val="0"/>
          <w:iCs w:val="0"/>
          <w:caps w:val="0"/>
          <w:color w:val="333333"/>
          <w:spacing w:val="0"/>
          <w:sz w:val="14"/>
          <w:szCs w:val="14"/>
        </w:rPr>
      </w:pPr>
      <w:r>
        <w:rPr>
          <w:rFonts w:hint="eastAsia" w:ascii="FangSong" w:hAnsi="FangSong" w:eastAsia="FangSong" w:cs="FangSong"/>
          <w:i w:val="0"/>
          <w:iCs w:val="0"/>
          <w:caps w:val="0"/>
          <w:color w:val="333333"/>
          <w:spacing w:val="0"/>
          <w:kern w:val="0"/>
          <w:sz w:val="20"/>
          <w:szCs w:val="20"/>
          <w:bdr w:val="none" w:color="auto" w:sz="0" w:space="0"/>
          <w:shd w:val="clear" w:fill="FFFFFF"/>
          <w:lang w:val="en-US" w:eastAsia="zh-CN" w:bidi="ar"/>
        </w:rPr>
        <w:t>电话：86-27-81973927；</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210" w:lineRule="atLeast"/>
        <w:ind w:left="0" w:right="0" w:firstLine="0"/>
        <w:jc w:val="left"/>
        <w:rPr>
          <w:rFonts w:hint="default" w:ascii="Arial" w:hAnsi="Arial" w:cs="Arial"/>
          <w:i w:val="0"/>
          <w:iCs w:val="0"/>
          <w:caps w:val="0"/>
          <w:color w:val="333333"/>
          <w:spacing w:val="0"/>
          <w:sz w:val="14"/>
          <w:szCs w:val="14"/>
        </w:rPr>
      </w:pPr>
      <w:r>
        <w:rPr>
          <w:rFonts w:hint="eastAsia" w:ascii="FangSong" w:hAnsi="FangSong" w:eastAsia="FangSong" w:cs="FangSong"/>
          <w:i w:val="0"/>
          <w:iCs w:val="0"/>
          <w:caps w:val="0"/>
          <w:color w:val="333333"/>
          <w:spacing w:val="0"/>
          <w:kern w:val="0"/>
          <w:sz w:val="20"/>
          <w:szCs w:val="20"/>
          <w:bdr w:val="none" w:color="auto" w:sz="0" w:space="0"/>
          <w:shd w:val="clear" w:fill="FFFFFF"/>
          <w:lang w:val="en-US" w:eastAsia="zh-CN" w:bidi="ar"/>
        </w:rPr>
        <w:t>联系人：平老师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210" w:lineRule="atLeast"/>
        <w:ind w:left="0" w:right="0" w:firstLine="0"/>
        <w:jc w:val="left"/>
        <w:rPr>
          <w:rFonts w:hint="default" w:ascii="Arial" w:hAnsi="Arial" w:cs="Arial"/>
          <w:i w:val="0"/>
          <w:iCs w:val="0"/>
          <w:caps w:val="0"/>
          <w:color w:val="333333"/>
          <w:spacing w:val="0"/>
          <w:sz w:val="14"/>
          <w:szCs w:val="14"/>
        </w:rPr>
      </w:pPr>
      <w:r>
        <w:rPr>
          <w:rFonts w:hint="eastAsia" w:ascii="FangSong" w:hAnsi="FangSong" w:eastAsia="FangSong" w:cs="FangSong"/>
          <w:i w:val="0"/>
          <w:iCs w:val="0"/>
          <w:caps w:val="0"/>
          <w:color w:val="333333"/>
          <w:spacing w:val="0"/>
          <w:kern w:val="0"/>
          <w:sz w:val="20"/>
          <w:szCs w:val="20"/>
          <w:bdr w:val="none" w:color="auto" w:sz="0" w:space="0"/>
          <w:shd w:val="clear" w:fill="FFFFFF"/>
          <w:lang w:val="en-US" w:eastAsia="zh-CN" w:bidi="ar"/>
        </w:rPr>
        <w:t>电邮：</w:t>
      </w:r>
      <w:r>
        <w:rPr>
          <w:rFonts w:hint="default" w:ascii="Arial" w:hAnsi="Arial" w:cs="Arial" w:eastAsiaTheme="minorEastAsia"/>
          <w:i w:val="0"/>
          <w:iCs w:val="0"/>
          <w:caps w:val="0"/>
          <w:color w:val="3B3B3B"/>
          <w:spacing w:val="0"/>
          <w:kern w:val="0"/>
          <w:sz w:val="14"/>
          <w:szCs w:val="14"/>
          <w:u w:val="none"/>
          <w:bdr w:val="none" w:color="auto" w:sz="0" w:space="0"/>
          <w:shd w:val="clear" w:fill="FFFFFF"/>
          <w:lang w:val="en-US" w:eastAsia="zh-CN" w:bidi="ar"/>
        </w:rPr>
        <w:fldChar w:fldCharType="begin"/>
      </w:r>
      <w:r>
        <w:rPr>
          <w:rFonts w:hint="default" w:ascii="Arial" w:hAnsi="Arial" w:cs="Arial" w:eastAsiaTheme="minorEastAsia"/>
          <w:i w:val="0"/>
          <w:iCs w:val="0"/>
          <w:caps w:val="0"/>
          <w:color w:val="3B3B3B"/>
          <w:spacing w:val="0"/>
          <w:kern w:val="0"/>
          <w:sz w:val="14"/>
          <w:szCs w:val="14"/>
          <w:u w:val="none"/>
          <w:bdr w:val="none" w:color="auto" w:sz="0" w:space="0"/>
          <w:shd w:val="clear" w:fill="FFFFFF"/>
          <w:lang w:val="en-US" w:eastAsia="zh-CN" w:bidi="ar"/>
        </w:rPr>
        <w:instrText xml:space="preserve"> HYPERLINK "mailto:internationaloffice@hbue.edu.cn" </w:instrText>
      </w:r>
      <w:r>
        <w:rPr>
          <w:rFonts w:hint="default" w:ascii="Arial" w:hAnsi="Arial" w:cs="Arial" w:eastAsiaTheme="minorEastAsia"/>
          <w:i w:val="0"/>
          <w:iCs w:val="0"/>
          <w:caps w:val="0"/>
          <w:color w:val="3B3B3B"/>
          <w:spacing w:val="0"/>
          <w:kern w:val="0"/>
          <w:sz w:val="14"/>
          <w:szCs w:val="14"/>
          <w:u w:val="none"/>
          <w:bdr w:val="none" w:color="auto" w:sz="0" w:space="0"/>
          <w:shd w:val="clear" w:fill="FFFFFF"/>
          <w:lang w:val="en-US" w:eastAsia="zh-CN" w:bidi="ar"/>
        </w:rPr>
        <w:fldChar w:fldCharType="separate"/>
      </w:r>
      <w:r>
        <w:rPr>
          <w:rStyle w:val="6"/>
          <w:rFonts w:hint="eastAsia" w:ascii="FangSong" w:hAnsi="FangSong" w:eastAsia="FangSong" w:cs="FangSong"/>
          <w:i w:val="0"/>
          <w:iCs w:val="0"/>
          <w:caps w:val="0"/>
          <w:color w:val="000000"/>
          <w:spacing w:val="0"/>
          <w:sz w:val="20"/>
          <w:szCs w:val="20"/>
          <w:u w:val="single"/>
          <w:bdr w:val="none" w:color="auto" w:sz="0" w:space="0"/>
          <w:shd w:val="clear" w:fill="FFFFFF"/>
        </w:rPr>
        <w:t>internationaloffice@hbue.edu.cn</w:t>
      </w:r>
      <w:r>
        <w:rPr>
          <w:rFonts w:hint="default" w:ascii="Arial" w:hAnsi="Arial" w:cs="Arial" w:eastAsiaTheme="minorEastAsia"/>
          <w:i w:val="0"/>
          <w:iCs w:val="0"/>
          <w:caps w:val="0"/>
          <w:color w:val="3B3B3B"/>
          <w:spacing w:val="0"/>
          <w:kern w:val="0"/>
          <w:sz w:val="14"/>
          <w:szCs w:val="14"/>
          <w:u w:val="none"/>
          <w:bdr w:val="none" w:color="auto" w:sz="0" w:space="0"/>
          <w:shd w:val="clear" w:fill="FFFF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210" w:lineRule="atLeast"/>
        <w:ind w:left="0" w:right="0" w:firstLine="0"/>
        <w:jc w:val="left"/>
        <w:rPr>
          <w:rFonts w:hint="default" w:ascii="Arial" w:hAnsi="Arial" w:cs="Arial"/>
          <w:i w:val="0"/>
          <w:iCs w:val="0"/>
          <w:caps w:val="0"/>
          <w:color w:val="333333"/>
          <w:spacing w:val="0"/>
          <w:sz w:val="14"/>
          <w:szCs w:val="14"/>
        </w:rPr>
      </w:pPr>
      <w:r>
        <w:rPr>
          <w:rFonts w:hint="eastAsia" w:ascii="FangSong" w:hAnsi="FangSong" w:eastAsia="FangSong" w:cs="FangSong"/>
          <w:i w:val="0"/>
          <w:iCs w:val="0"/>
          <w:caps w:val="0"/>
          <w:color w:val="333333"/>
          <w:spacing w:val="0"/>
          <w:kern w:val="0"/>
          <w:sz w:val="20"/>
          <w:szCs w:val="20"/>
          <w:bdr w:val="none" w:color="auto" w:sz="0" w:space="0"/>
          <w:shd w:val="clear" w:fill="FFFFFF"/>
          <w:lang w:val="en-US" w:eastAsia="zh-CN" w:bidi="ar"/>
        </w:rPr>
        <w:t>QQ号码: 261562365</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210" w:lineRule="atLeast"/>
        <w:ind w:left="0" w:right="0" w:firstLine="0"/>
        <w:jc w:val="left"/>
        <w:rPr>
          <w:rFonts w:hint="default" w:ascii="Arial" w:hAnsi="Arial" w:cs="Arial"/>
          <w:i w:val="0"/>
          <w:iCs w:val="0"/>
          <w:caps w:val="0"/>
          <w:color w:val="333333"/>
          <w:spacing w:val="0"/>
          <w:sz w:val="14"/>
          <w:szCs w:val="14"/>
        </w:rPr>
      </w:pPr>
      <w:r>
        <w:rPr>
          <w:rFonts w:hint="eastAsia" w:ascii="FangSong" w:hAnsi="FangSong" w:eastAsia="FangSong" w:cs="FangSong"/>
          <w:i w:val="0"/>
          <w:iCs w:val="0"/>
          <w:caps w:val="0"/>
          <w:color w:val="333333"/>
          <w:spacing w:val="0"/>
          <w:kern w:val="0"/>
          <w:sz w:val="20"/>
          <w:szCs w:val="20"/>
          <w:bdr w:val="none" w:color="auto" w:sz="0" w:space="0"/>
          <w:shd w:val="clear" w:fill="FFFFFF"/>
          <w:lang w:val="en-US" w:eastAsia="zh-CN" w:bidi="ar"/>
        </w:rPr>
        <w:t>湖北经济学院主页：</w:t>
      </w:r>
      <w:r>
        <w:rPr>
          <w:rFonts w:hint="default" w:ascii="Arial" w:hAnsi="Arial" w:cs="Arial" w:eastAsiaTheme="minorEastAsia"/>
          <w:i w:val="0"/>
          <w:iCs w:val="0"/>
          <w:caps w:val="0"/>
          <w:color w:val="3B3B3B"/>
          <w:spacing w:val="0"/>
          <w:kern w:val="0"/>
          <w:sz w:val="14"/>
          <w:szCs w:val="14"/>
          <w:u w:val="none"/>
          <w:bdr w:val="none" w:color="auto" w:sz="0" w:space="0"/>
          <w:shd w:val="clear" w:fill="FFFFFF"/>
          <w:lang w:val="en-US" w:eastAsia="zh-CN" w:bidi="ar"/>
        </w:rPr>
        <w:fldChar w:fldCharType="begin"/>
      </w:r>
      <w:r>
        <w:rPr>
          <w:rFonts w:hint="default" w:ascii="Arial" w:hAnsi="Arial" w:cs="Arial" w:eastAsiaTheme="minorEastAsia"/>
          <w:i w:val="0"/>
          <w:iCs w:val="0"/>
          <w:caps w:val="0"/>
          <w:color w:val="3B3B3B"/>
          <w:spacing w:val="0"/>
          <w:kern w:val="0"/>
          <w:sz w:val="14"/>
          <w:szCs w:val="14"/>
          <w:u w:val="none"/>
          <w:bdr w:val="none" w:color="auto" w:sz="0" w:space="0"/>
          <w:shd w:val="clear" w:fill="FFFFFF"/>
          <w:lang w:val="en-US" w:eastAsia="zh-CN" w:bidi="ar"/>
        </w:rPr>
        <w:instrText xml:space="preserve"> HYPERLINK "http://www.hbue.edu.cn/" </w:instrText>
      </w:r>
      <w:r>
        <w:rPr>
          <w:rFonts w:hint="default" w:ascii="Arial" w:hAnsi="Arial" w:cs="Arial" w:eastAsiaTheme="minorEastAsia"/>
          <w:i w:val="0"/>
          <w:iCs w:val="0"/>
          <w:caps w:val="0"/>
          <w:color w:val="3B3B3B"/>
          <w:spacing w:val="0"/>
          <w:kern w:val="0"/>
          <w:sz w:val="14"/>
          <w:szCs w:val="14"/>
          <w:u w:val="none"/>
          <w:bdr w:val="none" w:color="auto" w:sz="0" w:space="0"/>
          <w:shd w:val="clear" w:fill="FFFFFF"/>
          <w:lang w:val="en-US" w:eastAsia="zh-CN" w:bidi="ar"/>
        </w:rPr>
        <w:fldChar w:fldCharType="separate"/>
      </w:r>
      <w:r>
        <w:rPr>
          <w:rStyle w:val="6"/>
          <w:rFonts w:hint="eastAsia" w:ascii="FangSong" w:hAnsi="FangSong" w:eastAsia="FangSong" w:cs="FangSong"/>
          <w:i w:val="0"/>
          <w:iCs w:val="0"/>
          <w:caps w:val="0"/>
          <w:color w:val="000000"/>
          <w:spacing w:val="0"/>
          <w:sz w:val="20"/>
          <w:szCs w:val="20"/>
          <w:u w:val="single"/>
          <w:bdr w:val="none" w:color="auto" w:sz="0" w:space="0"/>
          <w:shd w:val="clear" w:fill="FFFFFF"/>
        </w:rPr>
        <w:t>http://www.hbue.edu.cn/</w:t>
      </w:r>
      <w:r>
        <w:rPr>
          <w:rFonts w:hint="default" w:ascii="Arial" w:hAnsi="Arial" w:cs="Arial" w:eastAsiaTheme="minorEastAsia"/>
          <w:i w:val="0"/>
          <w:iCs w:val="0"/>
          <w:caps w:val="0"/>
          <w:color w:val="3B3B3B"/>
          <w:spacing w:val="0"/>
          <w:kern w:val="0"/>
          <w:sz w:val="14"/>
          <w:szCs w:val="14"/>
          <w:u w:val="none"/>
          <w:bdr w:val="none" w:color="auto" w:sz="0" w:space="0"/>
          <w:shd w:val="clear" w:fill="FFFF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210" w:lineRule="atLeast"/>
        <w:ind w:left="0" w:right="0" w:firstLine="0"/>
        <w:jc w:val="left"/>
        <w:rPr>
          <w:rFonts w:hint="default" w:ascii="Arial" w:hAnsi="Arial" w:cs="Arial"/>
          <w:i w:val="0"/>
          <w:iCs w:val="0"/>
          <w:caps w:val="0"/>
          <w:color w:val="333333"/>
          <w:spacing w:val="0"/>
          <w:sz w:val="14"/>
          <w:szCs w:val="14"/>
        </w:rPr>
      </w:pPr>
      <w:r>
        <w:rPr>
          <w:rFonts w:hint="eastAsia" w:ascii="FangSong" w:hAnsi="FangSong" w:eastAsia="FangSong" w:cs="FangSong"/>
          <w:i w:val="0"/>
          <w:iCs w:val="0"/>
          <w:caps w:val="0"/>
          <w:color w:val="333333"/>
          <w:spacing w:val="0"/>
          <w:kern w:val="0"/>
          <w:sz w:val="20"/>
          <w:szCs w:val="20"/>
          <w:bdr w:val="none" w:color="auto" w:sz="0" w:space="0"/>
          <w:shd w:val="clear" w:fill="FFFFFF"/>
          <w:lang w:val="en-US" w:eastAsia="zh-CN" w:bidi="ar"/>
        </w:rPr>
        <w:t>湖北经济学院招生网：</w:t>
      </w:r>
      <w:r>
        <w:rPr>
          <w:rFonts w:hint="default" w:ascii="Arial" w:hAnsi="Arial" w:cs="Arial" w:eastAsiaTheme="minorEastAsia"/>
          <w:i w:val="0"/>
          <w:iCs w:val="0"/>
          <w:caps w:val="0"/>
          <w:color w:val="3B3B3B"/>
          <w:spacing w:val="0"/>
          <w:kern w:val="0"/>
          <w:sz w:val="14"/>
          <w:szCs w:val="14"/>
          <w:u w:val="none"/>
          <w:bdr w:val="none" w:color="auto" w:sz="0" w:space="0"/>
          <w:shd w:val="clear" w:fill="FFFFFF"/>
          <w:lang w:val="en-US" w:eastAsia="zh-CN" w:bidi="ar"/>
        </w:rPr>
        <w:fldChar w:fldCharType="begin"/>
      </w:r>
      <w:r>
        <w:rPr>
          <w:rFonts w:hint="default" w:ascii="Arial" w:hAnsi="Arial" w:cs="Arial" w:eastAsiaTheme="minorEastAsia"/>
          <w:i w:val="0"/>
          <w:iCs w:val="0"/>
          <w:caps w:val="0"/>
          <w:color w:val="3B3B3B"/>
          <w:spacing w:val="0"/>
          <w:kern w:val="0"/>
          <w:sz w:val="14"/>
          <w:szCs w:val="14"/>
          <w:u w:val="none"/>
          <w:bdr w:val="none" w:color="auto" w:sz="0" w:space="0"/>
          <w:shd w:val="clear" w:fill="FFFFFF"/>
          <w:lang w:val="en-US" w:eastAsia="zh-CN" w:bidi="ar"/>
        </w:rPr>
        <w:instrText xml:space="preserve"> HYPERLINK "http://jwc.hbue.edu.cn/" </w:instrText>
      </w:r>
      <w:r>
        <w:rPr>
          <w:rFonts w:hint="default" w:ascii="Arial" w:hAnsi="Arial" w:cs="Arial" w:eastAsiaTheme="minorEastAsia"/>
          <w:i w:val="0"/>
          <w:iCs w:val="0"/>
          <w:caps w:val="0"/>
          <w:color w:val="3B3B3B"/>
          <w:spacing w:val="0"/>
          <w:kern w:val="0"/>
          <w:sz w:val="14"/>
          <w:szCs w:val="14"/>
          <w:u w:val="none"/>
          <w:bdr w:val="none" w:color="auto" w:sz="0" w:space="0"/>
          <w:shd w:val="clear" w:fill="FFFFFF"/>
          <w:lang w:val="en-US" w:eastAsia="zh-CN" w:bidi="ar"/>
        </w:rPr>
        <w:fldChar w:fldCharType="separate"/>
      </w:r>
      <w:r>
        <w:rPr>
          <w:rStyle w:val="6"/>
          <w:rFonts w:hint="eastAsia" w:ascii="FangSong" w:hAnsi="FangSong" w:eastAsia="FangSong" w:cs="FangSong"/>
          <w:i w:val="0"/>
          <w:iCs w:val="0"/>
          <w:caps w:val="0"/>
          <w:color w:val="000000"/>
          <w:spacing w:val="0"/>
          <w:sz w:val="20"/>
          <w:szCs w:val="20"/>
          <w:u w:val="single"/>
          <w:bdr w:val="none" w:color="auto" w:sz="0" w:space="0"/>
          <w:shd w:val="clear" w:fill="FFFFFF"/>
        </w:rPr>
        <w:t>http://jwc.hbue.edu.cn/</w:t>
      </w:r>
      <w:r>
        <w:rPr>
          <w:rFonts w:hint="default" w:ascii="Arial" w:hAnsi="Arial" w:cs="Arial" w:eastAsiaTheme="minorEastAsia"/>
          <w:i w:val="0"/>
          <w:iCs w:val="0"/>
          <w:caps w:val="0"/>
          <w:color w:val="3B3B3B"/>
          <w:spacing w:val="0"/>
          <w:kern w:val="0"/>
          <w:sz w:val="14"/>
          <w:szCs w:val="14"/>
          <w:u w:val="none"/>
          <w:bdr w:val="none" w:color="auto" w:sz="0" w:space="0"/>
          <w:shd w:val="clear" w:fill="FFFF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210" w:lineRule="atLeast"/>
        <w:ind w:left="0" w:right="0" w:firstLine="0"/>
        <w:jc w:val="left"/>
        <w:rPr>
          <w:rFonts w:hint="default" w:ascii="Arial" w:hAnsi="Arial" w:cs="Arial"/>
          <w:i w:val="0"/>
          <w:iCs w:val="0"/>
          <w:caps w:val="0"/>
          <w:color w:val="333333"/>
          <w:spacing w:val="0"/>
          <w:sz w:val="14"/>
          <w:szCs w:val="14"/>
        </w:rPr>
      </w:pPr>
      <w:r>
        <w:rPr>
          <w:rFonts w:hint="eastAsia" w:ascii="FangSong" w:hAnsi="FangSong" w:eastAsia="FangSong" w:cs="FangSong"/>
          <w:i w:val="0"/>
          <w:iCs w:val="0"/>
          <w:caps w:val="0"/>
          <w:color w:val="333333"/>
          <w:spacing w:val="0"/>
          <w:kern w:val="0"/>
          <w:sz w:val="20"/>
          <w:szCs w:val="20"/>
          <w:bdr w:val="none" w:color="auto" w:sz="0" w:space="0"/>
          <w:shd w:val="clear" w:fill="FFFFFF"/>
          <w:lang w:val="en-US" w:eastAsia="zh-CN" w:bidi="ar"/>
        </w:rPr>
        <w:t>湖北经济学院港澳台事务办公室网站：</w:t>
      </w:r>
      <w:r>
        <w:rPr>
          <w:rFonts w:hint="default" w:ascii="Arial" w:hAnsi="Arial" w:cs="Arial" w:eastAsiaTheme="minorEastAsia"/>
          <w:i w:val="0"/>
          <w:iCs w:val="0"/>
          <w:caps w:val="0"/>
          <w:color w:val="3B3B3B"/>
          <w:spacing w:val="0"/>
          <w:kern w:val="0"/>
          <w:sz w:val="14"/>
          <w:szCs w:val="14"/>
          <w:u w:val="none"/>
          <w:bdr w:val="none" w:color="auto" w:sz="0" w:space="0"/>
          <w:shd w:val="clear" w:fill="FFFFFF"/>
          <w:lang w:val="en-US" w:eastAsia="zh-CN" w:bidi="ar"/>
        </w:rPr>
        <w:fldChar w:fldCharType="begin"/>
      </w:r>
      <w:r>
        <w:rPr>
          <w:rFonts w:hint="default" w:ascii="Arial" w:hAnsi="Arial" w:cs="Arial" w:eastAsiaTheme="minorEastAsia"/>
          <w:i w:val="0"/>
          <w:iCs w:val="0"/>
          <w:caps w:val="0"/>
          <w:color w:val="3B3B3B"/>
          <w:spacing w:val="0"/>
          <w:kern w:val="0"/>
          <w:sz w:val="14"/>
          <w:szCs w:val="14"/>
          <w:u w:val="none"/>
          <w:bdr w:val="none" w:color="auto" w:sz="0" w:space="0"/>
          <w:shd w:val="clear" w:fill="FFFFFF"/>
          <w:lang w:val="en-US" w:eastAsia="zh-CN" w:bidi="ar"/>
        </w:rPr>
        <w:instrText xml:space="preserve"> HYPERLINK "http://gjc.hbue.edu.cn/" </w:instrText>
      </w:r>
      <w:r>
        <w:rPr>
          <w:rFonts w:hint="default" w:ascii="Arial" w:hAnsi="Arial" w:cs="Arial" w:eastAsiaTheme="minorEastAsia"/>
          <w:i w:val="0"/>
          <w:iCs w:val="0"/>
          <w:caps w:val="0"/>
          <w:color w:val="3B3B3B"/>
          <w:spacing w:val="0"/>
          <w:kern w:val="0"/>
          <w:sz w:val="14"/>
          <w:szCs w:val="14"/>
          <w:u w:val="none"/>
          <w:bdr w:val="none" w:color="auto" w:sz="0" w:space="0"/>
          <w:shd w:val="clear" w:fill="FFFFFF"/>
          <w:lang w:val="en-US" w:eastAsia="zh-CN" w:bidi="ar"/>
        </w:rPr>
        <w:fldChar w:fldCharType="separate"/>
      </w:r>
      <w:r>
        <w:rPr>
          <w:rStyle w:val="6"/>
          <w:rFonts w:hint="eastAsia" w:ascii="FangSong" w:hAnsi="FangSong" w:eastAsia="FangSong" w:cs="FangSong"/>
          <w:i w:val="0"/>
          <w:iCs w:val="0"/>
          <w:caps w:val="0"/>
          <w:color w:val="000000"/>
          <w:spacing w:val="0"/>
          <w:sz w:val="20"/>
          <w:szCs w:val="20"/>
          <w:u w:val="single"/>
          <w:bdr w:val="none" w:color="auto" w:sz="0" w:space="0"/>
          <w:shd w:val="clear" w:fill="FFFFFF"/>
        </w:rPr>
        <w:t>http://gjc.hbue.edu.cn/</w:t>
      </w:r>
      <w:r>
        <w:rPr>
          <w:rFonts w:hint="default" w:ascii="Arial" w:hAnsi="Arial" w:cs="Arial" w:eastAsiaTheme="minorEastAsia"/>
          <w:i w:val="0"/>
          <w:iCs w:val="0"/>
          <w:caps w:val="0"/>
          <w:color w:val="3B3B3B"/>
          <w:spacing w:val="0"/>
          <w:kern w:val="0"/>
          <w:sz w:val="14"/>
          <w:szCs w:val="14"/>
          <w:u w:val="none"/>
          <w:bdr w:val="none" w:color="auto" w:sz="0" w:space="0"/>
          <w:shd w:val="clear" w:fill="FFFFFF"/>
          <w:lang w:val="en-US" w:eastAsia="zh-CN" w:bidi="ar"/>
        </w:rPr>
        <w:fldChar w:fldCharType="end"/>
      </w:r>
    </w:p>
    <w:p>
      <w:pPr>
        <w:rPr>
          <w:rFonts w:hint="eastAsia" w:eastAsiaTheme="minorEastAsia"/>
          <w:lang w:val="en-US" w:eastAsia="zh-CN"/>
        </w:rPr>
      </w:pPr>
      <w:r>
        <w:rPr>
          <w:rFonts w:hint="eastAsia"/>
          <w:lang w:val="en-US" w:eastAsia="zh-CN"/>
        </w:rPr>
        <w:t>网址：http://gjc.hbue.edu.cn/2d/48/c9099a273736/page.htm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5DA4610"/>
    <w:rsid w:val="05DA46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2023-02-10T09:38:00Z</dcterms:created>
  <dc:creator>阿Co</dc:creator>
  <cp:lastModifiedBy>阿Co</cp:lastModifiedBy>
  <dcterms:modified xsi:type="dcterms:W3CDTF">2023-02-10T09:39:40Z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760EA45EFC374FA991EE97C9FF565098</vt:lpwstr>
  </property>
</Properties>
</file>