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atLeast"/>
        <w:ind w:left="0" w:right="0" w:firstLine="0"/>
        <w:jc w:val="center"/>
        <w:rPr>
          <w:rFonts w:ascii="Microsoft YaHei" w:hAnsi="Microsoft YaHei" w:eastAsia="Microsoft YaHei" w:cs="Microsoft YaHei"/>
          <w:b/>
          <w:bCs/>
          <w:i w:val="0"/>
          <w:iCs w:val="0"/>
          <w:caps w:val="0"/>
          <w:color w:val="333333"/>
          <w:spacing w:val="0"/>
          <w:sz w:val="26"/>
          <w:szCs w:val="26"/>
        </w:rPr>
      </w:pPr>
      <w:r>
        <w:rPr>
          <w:rFonts w:hint="eastAsia" w:ascii="Microsoft YaHei" w:hAnsi="Microsoft YaHei" w:eastAsia="Microsoft YaHei" w:cs="Microsoft YaHei"/>
          <w:b/>
          <w:bCs/>
          <w:i w:val="0"/>
          <w:iCs w:val="0"/>
          <w:caps w:val="0"/>
          <w:color w:val="333333"/>
          <w:spacing w:val="0"/>
          <w:sz w:val="26"/>
          <w:szCs w:val="26"/>
          <w:bdr w:val="none" w:color="auto" w:sz="0" w:space="0"/>
        </w:rPr>
        <w:t>武汉大学2023年依据台湾地区大学入学考试学科能力测验成绩招收台湾高中毕业生简章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ascii="Microsoft YaHei" w:hAnsi="Microsoft YaHei" w:eastAsia="Microsoft YaHei" w:cs="Microsoft YaHei"/>
          <w:i w:val="0"/>
          <w:iCs w:val="0"/>
          <w:caps w:val="0"/>
          <w:color w:val="333333"/>
          <w:spacing w:val="0"/>
          <w:sz w:val="14"/>
          <w:szCs w:val="14"/>
        </w:rPr>
      </w:pPr>
      <w:r>
        <w:rPr>
          <w:rFonts w:ascii="SimHei" w:hAnsi="SimSun" w:eastAsia="SimHei" w:cs="SimHei"/>
          <w:i w:val="0"/>
          <w:iCs w:val="0"/>
          <w:caps w:val="0"/>
          <w:color w:val="333333"/>
          <w:spacing w:val="0"/>
          <w:sz w:val="21"/>
          <w:szCs w:val="21"/>
          <w:bdr w:val="none" w:color="auto" w:sz="0" w:space="0"/>
        </w:rPr>
        <w:t>一、招生计划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ascii="FangSong" w:hAnsi="FangSong" w:eastAsia="FangSong" w:cs="FangSong"/>
          <w:i w:val="0"/>
          <w:iCs w:val="0"/>
          <w:caps w:val="0"/>
          <w:color w:val="333333"/>
          <w:spacing w:val="0"/>
          <w:sz w:val="21"/>
          <w:szCs w:val="21"/>
          <w:bdr w:val="none" w:color="auto" w:sz="0" w:space="0"/>
        </w:rPr>
        <w:t>计划招收台湾免试生</w:t>
      </w:r>
      <w:r>
        <w:rPr>
          <w:rFonts w:hint="eastAsia" w:ascii="FangSong" w:hAnsi="FangSong" w:eastAsia="FangSong" w:cs="FangSong"/>
          <w:i w:val="0"/>
          <w:iCs w:val="0"/>
          <w:caps w:val="0"/>
          <w:color w:val="333333"/>
          <w:spacing w:val="0"/>
          <w:sz w:val="21"/>
          <w:szCs w:val="21"/>
          <w:bdr w:val="none" w:color="auto" w:sz="0" w:space="0"/>
          <w:lang w:val="en-US"/>
        </w:rPr>
        <w:t>20</w:t>
      </w:r>
      <w:r>
        <w:rPr>
          <w:rFonts w:hint="eastAsia" w:ascii="FangSong" w:hAnsi="FangSong" w:eastAsia="FangSong" w:cs="FangSong"/>
          <w:i w:val="0"/>
          <w:iCs w:val="0"/>
          <w:caps w:val="0"/>
          <w:color w:val="333333"/>
          <w:spacing w:val="0"/>
          <w:sz w:val="21"/>
          <w:szCs w:val="21"/>
          <w:bdr w:val="none" w:color="auto" w:sz="0" w:space="0"/>
        </w:rPr>
        <w:t>人。我校可根据生源情况，对招生计划进行适当调整。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二、报名条件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（一）持有《台湾居民居住证》或《台湾居民往来大陆通行证》及在台湾居住的有效身份证明；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（二）参加当年“学测”，且</w:t>
      </w:r>
      <w:bookmarkStart w:id="0" w:name="_GoBack"/>
      <w:r>
        <w:rPr>
          <w:rFonts w:hint="eastAsia" w:ascii="FangSong" w:hAnsi="FangSong" w:eastAsia="FangSong" w:cs="FangSong"/>
          <w:i w:val="0"/>
          <w:iCs w:val="0"/>
          <w:caps w:val="0"/>
          <w:color w:val="333333"/>
          <w:spacing w:val="0"/>
          <w:sz w:val="21"/>
          <w:szCs w:val="21"/>
          <w:bdr w:val="none" w:color="auto" w:sz="0" w:space="0"/>
        </w:rPr>
        <w:t>语文、数学</w:t>
      </w:r>
      <w:r>
        <w:rPr>
          <w:rFonts w:hint="eastAsia" w:ascii="FangSong" w:hAnsi="FangSong" w:eastAsia="FangSong" w:cs="FangSong"/>
          <w:i w:val="0"/>
          <w:iCs w:val="0"/>
          <w:caps w:val="0"/>
          <w:color w:val="333333"/>
          <w:spacing w:val="0"/>
          <w:sz w:val="21"/>
          <w:szCs w:val="21"/>
          <w:bdr w:val="none" w:color="auto" w:sz="0" w:space="0"/>
          <w:lang w:val="en-US"/>
        </w:rPr>
        <w:t>A</w:t>
      </w:r>
      <w:r>
        <w:rPr>
          <w:rFonts w:hint="eastAsia" w:ascii="FangSong" w:hAnsi="FangSong" w:eastAsia="FangSong" w:cs="FangSong"/>
          <w:i w:val="0"/>
          <w:iCs w:val="0"/>
          <w:caps w:val="0"/>
          <w:color w:val="333333"/>
          <w:spacing w:val="0"/>
          <w:sz w:val="21"/>
          <w:szCs w:val="21"/>
          <w:bdr w:val="none" w:color="auto" w:sz="0" w:space="0"/>
        </w:rPr>
        <w:t>两门课的考试成绩均达顶标级，其余三门课（英文、社会、自然）中至少有两门课考试成绩达前标级及以上</w:t>
      </w:r>
      <w:bookmarkEnd w:id="0"/>
      <w:r>
        <w:rPr>
          <w:rFonts w:hint="eastAsia" w:ascii="FangSong" w:hAnsi="FangSong" w:eastAsia="FangSong" w:cs="FangSong"/>
          <w:i w:val="0"/>
          <w:iCs w:val="0"/>
          <w:caps w:val="0"/>
          <w:color w:val="333333"/>
          <w:spacing w:val="0"/>
          <w:sz w:val="21"/>
          <w:szCs w:val="21"/>
          <w:bdr w:val="none" w:color="auto" w:sz="0" w:space="0"/>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（三）考生所持证件须与考生本人信息一致，且在有效期之内。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三、报名办法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（一）符合条件的台湾高中毕业生须于</w:t>
      </w:r>
      <w:r>
        <w:rPr>
          <w:rStyle w:val="6"/>
          <w:rFonts w:hint="eastAsia" w:ascii="FangSong" w:hAnsi="FangSong" w:eastAsia="FangSong" w:cs="FangSong"/>
          <w:i w:val="0"/>
          <w:iCs w:val="0"/>
          <w:caps w:val="0"/>
          <w:color w:val="333333"/>
          <w:spacing w:val="0"/>
          <w:sz w:val="21"/>
          <w:szCs w:val="21"/>
          <w:bdr w:val="none" w:color="auto" w:sz="0" w:space="0"/>
          <w:lang w:val="en-US"/>
        </w:rPr>
        <w:t>2023</w:t>
      </w:r>
      <w:r>
        <w:rPr>
          <w:rStyle w:val="6"/>
          <w:rFonts w:hint="eastAsia" w:ascii="FangSong" w:hAnsi="FangSong" w:eastAsia="FangSong" w:cs="FangSong"/>
          <w:i w:val="0"/>
          <w:iCs w:val="0"/>
          <w:caps w:val="0"/>
          <w:color w:val="333333"/>
          <w:spacing w:val="0"/>
          <w:sz w:val="21"/>
          <w:szCs w:val="21"/>
          <w:bdr w:val="none" w:color="auto" w:sz="0" w:space="0"/>
        </w:rPr>
        <w:t>年</w:t>
      </w:r>
      <w:r>
        <w:rPr>
          <w:rStyle w:val="6"/>
          <w:rFonts w:hint="eastAsia" w:ascii="FangSong" w:hAnsi="FangSong" w:eastAsia="FangSong" w:cs="FangSong"/>
          <w:i w:val="0"/>
          <w:iCs w:val="0"/>
          <w:caps w:val="0"/>
          <w:color w:val="333333"/>
          <w:spacing w:val="0"/>
          <w:sz w:val="21"/>
          <w:szCs w:val="21"/>
          <w:bdr w:val="none" w:color="auto" w:sz="0" w:space="0"/>
          <w:lang w:val="en-US"/>
        </w:rPr>
        <w:t>3</w:t>
      </w:r>
      <w:r>
        <w:rPr>
          <w:rStyle w:val="6"/>
          <w:rFonts w:hint="eastAsia" w:ascii="FangSong" w:hAnsi="FangSong" w:eastAsia="FangSong" w:cs="FangSong"/>
          <w:i w:val="0"/>
          <w:iCs w:val="0"/>
          <w:caps w:val="0"/>
          <w:color w:val="333333"/>
          <w:spacing w:val="0"/>
          <w:sz w:val="21"/>
          <w:szCs w:val="21"/>
          <w:bdr w:val="none" w:color="auto" w:sz="0" w:space="0"/>
        </w:rPr>
        <w:t>月</w:t>
      </w:r>
      <w:r>
        <w:rPr>
          <w:rStyle w:val="6"/>
          <w:rFonts w:hint="eastAsia" w:ascii="FangSong" w:hAnsi="FangSong" w:eastAsia="FangSong" w:cs="FangSong"/>
          <w:i w:val="0"/>
          <w:iCs w:val="0"/>
          <w:caps w:val="0"/>
          <w:color w:val="333333"/>
          <w:spacing w:val="0"/>
          <w:sz w:val="21"/>
          <w:szCs w:val="21"/>
          <w:bdr w:val="none" w:color="auto" w:sz="0" w:space="0"/>
          <w:lang w:val="en-US"/>
        </w:rPr>
        <w:t>1</w:t>
      </w:r>
      <w:r>
        <w:rPr>
          <w:rStyle w:val="6"/>
          <w:rFonts w:hint="eastAsia" w:ascii="FangSong" w:hAnsi="FangSong" w:eastAsia="FangSong" w:cs="FangSong"/>
          <w:i w:val="0"/>
          <w:iCs w:val="0"/>
          <w:caps w:val="0"/>
          <w:color w:val="333333"/>
          <w:spacing w:val="0"/>
          <w:sz w:val="21"/>
          <w:szCs w:val="21"/>
          <w:bdr w:val="none" w:color="auto" w:sz="0" w:space="0"/>
        </w:rPr>
        <w:t>—</w:t>
      </w:r>
      <w:r>
        <w:rPr>
          <w:rStyle w:val="6"/>
          <w:rFonts w:hint="eastAsia" w:ascii="FangSong" w:hAnsi="FangSong" w:eastAsia="FangSong" w:cs="FangSong"/>
          <w:i w:val="0"/>
          <w:iCs w:val="0"/>
          <w:caps w:val="0"/>
          <w:color w:val="333333"/>
          <w:spacing w:val="0"/>
          <w:sz w:val="21"/>
          <w:szCs w:val="21"/>
          <w:bdr w:val="none" w:color="auto" w:sz="0" w:space="0"/>
          <w:lang w:val="en-US"/>
        </w:rPr>
        <w:t>31</w:t>
      </w:r>
      <w:r>
        <w:rPr>
          <w:rStyle w:val="6"/>
          <w:rFonts w:hint="eastAsia" w:ascii="FangSong" w:hAnsi="FangSong" w:eastAsia="FangSong" w:cs="FangSong"/>
          <w:i w:val="0"/>
          <w:iCs w:val="0"/>
          <w:caps w:val="0"/>
          <w:color w:val="333333"/>
          <w:spacing w:val="0"/>
          <w:sz w:val="21"/>
          <w:szCs w:val="21"/>
          <w:bdr w:val="none" w:color="auto" w:sz="0" w:space="0"/>
        </w:rPr>
        <w:t>日</w:t>
      </w:r>
      <w:r>
        <w:rPr>
          <w:rFonts w:hint="eastAsia" w:ascii="FangSong" w:hAnsi="FangSong" w:eastAsia="FangSong" w:cs="FangSong"/>
          <w:i w:val="0"/>
          <w:iCs w:val="0"/>
          <w:caps w:val="0"/>
          <w:color w:val="333333"/>
          <w:spacing w:val="0"/>
          <w:sz w:val="21"/>
          <w:szCs w:val="21"/>
          <w:bdr w:val="none" w:color="auto" w:sz="0" w:space="0"/>
        </w:rPr>
        <w:t>登录“祖国大陆通高校依据台湾地区学测成绩招收台湾高中毕业生报名系统”（网址：</w:t>
      </w:r>
      <w:r>
        <w:rPr>
          <w:rFonts w:hint="eastAsia" w:ascii="Microsoft YaHei" w:hAnsi="Microsoft YaHei" w:eastAsia="Microsoft YaHei" w:cs="Microsoft YaHei"/>
          <w:i w:val="0"/>
          <w:iCs w:val="0"/>
          <w:caps w:val="0"/>
          <w:color w:val="333333"/>
          <w:spacing w:val="0"/>
          <w:sz w:val="14"/>
          <w:szCs w:val="14"/>
          <w:u w:val="none"/>
          <w:bdr w:val="none" w:color="auto" w:sz="0" w:space="0"/>
          <w:lang w:val="en-US"/>
        </w:rPr>
        <w:fldChar w:fldCharType="begin"/>
      </w:r>
      <w:r>
        <w:rPr>
          <w:rFonts w:hint="eastAsia" w:ascii="Microsoft YaHei" w:hAnsi="Microsoft YaHei" w:eastAsia="Microsoft YaHei" w:cs="Microsoft YaHei"/>
          <w:i w:val="0"/>
          <w:iCs w:val="0"/>
          <w:caps w:val="0"/>
          <w:color w:val="333333"/>
          <w:spacing w:val="0"/>
          <w:sz w:val="14"/>
          <w:szCs w:val="14"/>
          <w:u w:val="none"/>
          <w:bdr w:val="none" w:color="auto" w:sz="0" w:space="0"/>
          <w:lang w:val="en-US"/>
        </w:rPr>
        <w:instrText xml:space="preserve"> HYPERLINK "https://www.gatzs.com.cn/z/tw/" </w:instrText>
      </w:r>
      <w:r>
        <w:rPr>
          <w:rFonts w:hint="eastAsia" w:ascii="Microsoft YaHei" w:hAnsi="Microsoft YaHei" w:eastAsia="Microsoft YaHei" w:cs="Microsoft YaHei"/>
          <w:i w:val="0"/>
          <w:iCs w:val="0"/>
          <w:caps w:val="0"/>
          <w:color w:val="333333"/>
          <w:spacing w:val="0"/>
          <w:sz w:val="14"/>
          <w:szCs w:val="14"/>
          <w:u w:val="none"/>
          <w:bdr w:val="none" w:color="auto" w:sz="0" w:space="0"/>
          <w:lang w:val="en-US"/>
        </w:rPr>
        <w:fldChar w:fldCharType="separate"/>
      </w:r>
      <w:r>
        <w:rPr>
          <w:rStyle w:val="7"/>
          <w:rFonts w:hint="eastAsia" w:ascii="FangSong" w:hAnsi="FangSong" w:eastAsia="FangSong" w:cs="FangSong"/>
          <w:i w:val="0"/>
          <w:iCs w:val="0"/>
          <w:caps w:val="0"/>
          <w:color w:val="333333"/>
          <w:spacing w:val="0"/>
          <w:sz w:val="21"/>
          <w:szCs w:val="21"/>
          <w:u w:val="none"/>
          <w:bdr w:val="none" w:color="auto" w:sz="0" w:space="0"/>
          <w:lang w:val="en-US"/>
        </w:rPr>
        <w:t>https://www.gatzs.com.cn/z/tw/</w:t>
      </w:r>
      <w:r>
        <w:rPr>
          <w:rFonts w:hint="eastAsia" w:ascii="Microsoft YaHei" w:hAnsi="Microsoft YaHei" w:eastAsia="Microsoft YaHei" w:cs="Microsoft YaHei"/>
          <w:i w:val="0"/>
          <w:iCs w:val="0"/>
          <w:caps w:val="0"/>
          <w:color w:val="333333"/>
          <w:spacing w:val="0"/>
          <w:sz w:val="14"/>
          <w:szCs w:val="14"/>
          <w:u w:val="none"/>
          <w:bdr w:val="none" w:color="auto" w:sz="0" w:space="0"/>
          <w:lang w:val="en-US"/>
        </w:rPr>
        <w:fldChar w:fldCharType="end"/>
      </w:r>
      <w:r>
        <w:rPr>
          <w:rFonts w:hint="eastAsia" w:ascii="FangSong" w:hAnsi="FangSong" w:eastAsia="FangSong" w:cs="FangSong"/>
          <w:i w:val="0"/>
          <w:iCs w:val="0"/>
          <w:caps w:val="0"/>
          <w:color w:val="333333"/>
          <w:spacing w:val="0"/>
          <w:sz w:val="21"/>
          <w:szCs w:val="21"/>
          <w:bdr w:val="none" w:color="auto" w:sz="0" w:space="0"/>
        </w:rPr>
        <w:t>，以下简称“系统”）进行报名，并按要求上传以下报名申请材料：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lang w:val="en-US"/>
        </w:rPr>
        <w:t>1.</w:t>
      </w:r>
      <w:r>
        <w:rPr>
          <w:rFonts w:hint="eastAsia" w:ascii="FangSong" w:hAnsi="FangSong" w:eastAsia="FangSong" w:cs="FangSong"/>
          <w:i w:val="0"/>
          <w:iCs w:val="0"/>
          <w:caps w:val="0"/>
          <w:color w:val="333333"/>
          <w:spacing w:val="0"/>
          <w:sz w:val="21"/>
          <w:szCs w:val="21"/>
          <w:bdr w:val="none" w:color="auto" w:sz="0" w:space="0"/>
        </w:rPr>
        <w:t>个人证件：《台湾居民居住证》或《台湾居民往来大陆通行证》；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lang w:val="en-US"/>
        </w:rPr>
        <w:t>2.</w:t>
      </w:r>
      <w:r>
        <w:rPr>
          <w:rFonts w:hint="eastAsia" w:ascii="FangSong" w:hAnsi="FangSong" w:eastAsia="FangSong" w:cs="FangSong"/>
          <w:i w:val="0"/>
          <w:iCs w:val="0"/>
          <w:caps w:val="0"/>
          <w:color w:val="333333"/>
          <w:spacing w:val="0"/>
          <w:sz w:val="21"/>
          <w:szCs w:val="21"/>
          <w:bdr w:val="none" w:color="auto" w:sz="0" w:space="0"/>
        </w:rPr>
        <w:t>学测成绩通知单；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lang w:val="en-US"/>
        </w:rPr>
        <w:t>3.</w:t>
      </w:r>
      <w:r>
        <w:rPr>
          <w:rFonts w:hint="eastAsia" w:ascii="FangSong" w:hAnsi="FangSong" w:eastAsia="FangSong" w:cs="FangSong"/>
          <w:i w:val="0"/>
          <w:iCs w:val="0"/>
          <w:caps w:val="0"/>
          <w:color w:val="333333"/>
          <w:spacing w:val="0"/>
          <w:sz w:val="21"/>
          <w:szCs w:val="21"/>
          <w:bdr w:val="none" w:color="auto" w:sz="0" w:space="0"/>
        </w:rPr>
        <w:t>近期彩色免冠登记电子照片、近期全身彩色电子照片（在“系统”</w:t>
      </w:r>
      <w:r>
        <w:rPr>
          <w:rFonts w:hint="eastAsia" w:ascii="FangSong" w:hAnsi="FangSong" w:eastAsia="FangSong" w:cs="FangSong"/>
          <w:i w:val="0"/>
          <w:iCs w:val="0"/>
          <w:caps w:val="0"/>
          <w:color w:val="333333"/>
          <w:spacing w:val="0"/>
          <w:sz w:val="21"/>
          <w:szCs w:val="21"/>
          <w:bdr w:val="none" w:color="auto" w:sz="0" w:space="0"/>
          <w:lang w:val="en-US"/>
        </w:rPr>
        <w:t>-</w:t>
      </w:r>
      <w:r>
        <w:rPr>
          <w:rFonts w:hint="eastAsia" w:ascii="FangSong" w:hAnsi="FangSong" w:eastAsia="FangSong" w:cs="FangSong"/>
          <w:i w:val="0"/>
          <w:iCs w:val="0"/>
          <w:caps w:val="0"/>
          <w:color w:val="333333"/>
          <w:spacing w:val="0"/>
          <w:sz w:val="21"/>
          <w:szCs w:val="21"/>
          <w:bdr w:val="none" w:color="auto" w:sz="0" w:space="0"/>
        </w:rPr>
        <w:t>其他材料栏目上传）各</w:t>
      </w:r>
      <w:r>
        <w:rPr>
          <w:rFonts w:hint="eastAsia" w:ascii="FangSong" w:hAnsi="FangSong" w:eastAsia="FangSong" w:cs="FangSong"/>
          <w:i w:val="0"/>
          <w:iCs w:val="0"/>
          <w:caps w:val="0"/>
          <w:color w:val="333333"/>
          <w:spacing w:val="0"/>
          <w:sz w:val="21"/>
          <w:szCs w:val="21"/>
          <w:bdr w:val="none" w:color="auto" w:sz="0" w:space="0"/>
          <w:lang w:val="en-US"/>
        </w:rPr>
        <w:t>1</w:t>
      </w:r>
      <w:r>
        <w:rPr>
          <w:rFonts w:hint="eastAsia" w:ascii="FangSong" w:hAnsi="FangSong" w:eastAsia="FangSong" w:cs="FangSong"/>
          <w:i w:val="0"/>
          <w:iCs w:val="0"/>
          <w:caps w:val="0"/>
          <w:color w:val="333333"/>
          <w:spacing w:val="0"/>
          <w:sz w:val="21"/>
          <w:szCs w:val="21"/>
          <w:bdr w:val="none" w:color="auto" w:sz="0" w:space="0"/>
        </w:rPr>
        <w:t>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lang w:val="en-US"/>
        </w:rPr>
        <w:t>4.</w:t>
      </w:r>
      <w:r>
        <w:rPr>
          <w:rFonts w:hint="eastAsia" w:ascii="FangSong" w:hAnsi="FangSong" w:eastAsia="FangSong" w:cs="FangSong"/>
          <w:i w:val="0"/>
          <w:iCs w:val="0"/>
          <w:caps w:val="0"/>
          <w:color w:val="333333"/>
          <w:spacing w:val="0"/>
          <w:sz w:val="21"/>
          <w:szCs w:val="21"/>
          <w:bdr w:val="none" w:color="auto" w:sz="0" w:space="0"/>
        </w:rPr>
        <w:t>《个人成绩查询授权委托书》；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lang w:val="en-US"/>
        </w:rPr>
        <w:t>5.</w:t>
      </w:r>
      <w:r>
        <w:rPr>
          <w:rFonts w:hint="eastAsia" w:ascii="FangSong" w:hAnsi="FangSong" w:eastAsia="FangSong" w:cs="FangSong"/>
          <w:i w:val="0"/>
          <w:iCs w:val="0"/>
          <w:caps w:val="0"/>
          <w:color w:val="333333"/>
          <w:spacing w:val="0"/>
          <w:sz w:val="21"/>
          <w:szCs w:val="21"/>
          <w:bdr w:val="none" w:color="auto" w:sz="0" w:space="0"/>
        </w:rPr>
        <w:t>考生诚信承诺书；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lang w:val="en-US"/>
        </w:rPr>
        <w:t>6.</w:t>
      </w:r>
      <w:r>
        <w:rPr>
          <w:rFonts w:hint="eastAsia" w:ascii="FangSong" w:hAnsi="FangSong" w:eastAsia="FangSong" w:cs="FangSong"/>
          <w:i w:val="0"/>
          <w:iCs w:val="0"/>
          <w:caps w:val="0"/>
          <w:color w:val="333333"/>
          <w:spacing w:val="0"/>
          <w:sz w:val="21"/>
          <w:szCs w:val="21"/>
          <w:bdr w:val="none" w:color="auto" w:sz="0" w:space="0"/>
        </w:rPr>
        <w:t>推荐信。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（二）志愿填报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考生可填报</w:t>
      </w:r>
      <w:r>
        <w:rPr>
          <w:rFonts w:hint="eastAsia" w:ascii="FangSong" w:hAnsi="FangSong" w:eastAsia="FangSong" w:cs="FangSong"/>
          <w:i w:val="0"/>
          <w:iCs w:val="0"/>
          <w:caps w:val="0"/>
          <w:color w:val="333333"/>
          <w:spacing w:val="0"/>
          <w:sz w:val="21"/>
          <w:szCs w:val="21"/>
          <w:bdr w:val="none" w:color="auto" w:sz="0" w:space="0"/>
          <w:lang w:val="en-US"/>
        </w:rPr>
        <w:t>6</w:t>
      </w:r>
      <w:r>
        <w:rPr>
          <w:rFonts w:hint="eastAsia" w:ascii="FangSong" w:hAnsi="FangSong" w:eastAsia="FangSong" w:cs="FangSong"/>
          <w:i w:val="0"/>
          <w:iCs w:val="0"/>
          <w:caps w:val="0"/>
          <w:color w:val="333333"/>
          <w:spacing w:val="0"/>
          <w:sz w:val="21"/>
          <w:szCs w:val="21"/>
          <w:bdr w:val="none" w:color="auto" w:sz="0" w:space="0"/>
        </w:rPr>
        <w:t>个专业，并选择是否服从专业调剂。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四、审核及录取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（一）审核及录取时间为</w:t>
      </w:r>
      <w:r>
        <w:rPr>
          <w:rFonts w:hint="eastAsia" w:ascii="FangSong" w:hAnsi="FangSong" w:eastAsia="FangSong" w:cs="FangSong"/>
          <w:i w:val="0"/>
          <w:iCs w:val="0"/>
          <w:caps w:val="0"/>
          <w:color w:val="333333"/>
          <w:spacing w:val="0"/>
          <w:sz w:val="21"/>
          <w:szCs w:val="21"/>
          <w:bdr w:val="none" w:color="auto" w:sz="0" w:space="0"/>
          <w:lang w:val="en-US"/>
        </w:rPr>
        <w:t>2023</w:t>
      </w:r>
      <w:r>
        <w:rPr>
          <w:rFonts w:hint="eastAsia" w:ascii="FangSong" w:hAnsi="FangSong" w:eastAsia="FangSong" w:cs="FangSong"/>
          <w:i w:val="0"/>
          <w:iCs w:val="0"/>
          <w:caps w:val="0"/>
          <w:color w:val="333333"/>
          <w:spacing w:val="0"/>
          <w:sz w:val="21"/>
          <w:szCs w:val="21"/>
          <w:bdr w:val="none" w:color="auto" w:sz="0" w:space="0"/>
        </w:rPr>
        <w:t>年</w:t>
      </w:r>
      <w:r>
        <w:rPr>
          <w:rFonts w:hint="eastAsia" w:ascii="FangSong" w:hAnsi="FangSong" w:eastAsia="FangSong" w:cs="FangSong"/>
          <w:i w:val="0"/>
          <w:iCs w:val="0"/>
          <w:caps w:val="0"/>
          <w:color w:val="333333"/>
          <w:spacing w:val="0"/>
          <w:sz w:val="21"/>
          <w:szCs w:val="21"/>
          <w:bdr w:val="none" w:color="auto" w:sz="0" w:space="0"/>
          <w:lang w:val="en-US"/>
        </w:rPr>
        <w:t>4</w:t>
      </w:r>
      <w:r>
        <w:rPr>
          <w:rFonts w:hint="eastAsia" w:ascii="FangSong" w:hAnsi="FangSong" w:eastAsia="FangSong" w:cs="FangSong"/>
          <w:i w:val="0"/>
          <w:iCs w:val="0"/>
          <w:caps w:val="0"/>
          <w:color w:val="333333"/>
          <w:spacing w:val="0"/>
          <w:sz w:val="21"/>
          <w:szCs w:val="21"/>
          <w:bdr w:val="none" w:color="auto" w:sz="0" w:space="0"/>
        </w:rPr>
        <w:t>月</w:t>
      </w:r>
      <w:r>
        <w:rPr>
          <w:rFonts w:hint="eastAsia" w:ascii="FangSong" w:hAnsi="FangSong" w:eastAsia="FangSong" w:cs="FangSong"/>
          <w:i w:val="0"/>
          <w:iCs w:val="0"/>
          <w:caps w:val="0"/>
          <w:color w:val="333333"/>
          <w:spacing w:val="0"/>
          <w:sz w:val="21"/>
          <w:szCs w:val="21"/>
          <w:bdr w:val="none" w:color="auto" w:sz="0" w:space="0"/>
          <w:lang w:val="en-US"/>
        </w:rPr>
        <w:t>1</w:t>
      </w:r>
      <w:r>
        <w:rPr>
          <w:rFonts w:hint="eastAsia" w:ascii="FangSong" w:hAnsi="FangSong" w:eastAsia="FangSong" w:cs="FangSong"/>
          <w:i w:val="0"/>
          <w:iCs w:val="0"/>
          <w:caps w:val="0"/>
          <w:color w:val="333333"/>
          <w:spacing w:val="0"/>
          <w:sz w:val="21"/>
          <w:szCs w:val="21"/>
          <w:bdr w:val="none" w:color="auto" w:sz="0" w:space="0"/>
        </w:rPr>
        <w:t>日—</w:t>
      </w:r>
      <w:r>
        <w:rPr>
          <w:rFonts w:hint="eastAsia" w:ascii="FangSong" w:hAnsi="FangSong" w:eastAsia="FangSong" w:cs="FangSong"/>
          <w:i w:val="0"/>
          <w:iCs w:val="0"/>
          <w:caps w:val="0"/>
          <w:color w:val="333333"/>
          <w:spacing w:val="0"/>
          <w:sz w:val="21"/>
          <w:szCs w:val="21"/>
          <w:bdr w:val="none" w:color="auto" w:sz="0" w:space="0"/>
          <w:lang w:val="en-US"/>
        </w:rPr>
        <w:t>4</w:t>
      </w:r>
      <w:r>
        <w:rPr>
          <w:rFonts w:hint="eastAsia" w:ascii="FangSong" w:hAnsi="FangSong" w:eastAsia="FangSong" w:cs="FangSong"/>
          <w:i w:val="0"/>
          <w:iCs w:val="0"/>
          <w:caps w:val="0"/>
          <w:color w:val="333333"/>
          <w:spacing w:val="0"/>
          <w:sz w:val="21"/>
          <w:szCs w:val="21"/>
          <w:bdr w:val="none" w:color="auto" w:sz="0" w:space="0"/>
        </w:rPr>
        <w:t>月</w:t>
      </w:r>
      <w:r>
        <w:rPr>
          <w:rFonts w:hint="eastAsia" w:ascii="FangSong" w:hAnsi="FangSong" w:eastAsia="FangSong" w:cs="FangSong"/>
          <w:i w:val="0"/>
          <w:iCs w:val="0"/>
          <w:caps w:val="0"/>
          <w:color w:val="333333"/>
          <w:spacing w:val="0"/>
          <w:sz w:val="21"/>
          <w:szCs w:val="21"/>
          <w:bdr w:val="none" w:color="auto" w:sz="0" w:space="0"/>
          <w:lang w:val="en-US"/>
        </w:rPr>
        <w:t>20</w:t>
      </w:r>
      <w:r>
        <w:rPr>
          <w:rFonts w:hint="eastAsia" w:ascii="FangSong" w:hAnsi="FangSong" w:eastAsia="FangSong" w:cs="FangSong"/>
          <w:i w:val="0"/>
          <w:iCs w:val="0"/>
          <w:caps w:val="0"/>
          <w:color w:val="333333"/>
          <w:spacing w:val="0"/>
          <w:sz w:val="21"/>
          <w:szCs w:val="21"/>
          <w:bdr w:val="none" w:color="auto" w:sz="0" w:space="0"/>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（二）我校将对考生报名资格进行初审，包括身份审核、学历审核及学测成绩审核等。我校可通过“系统”通知考生本人更正或补充材料（基本材料不可修改）。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（三）录取规则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我校将在材料审核通过的学生中按照一定比例根据考生学测成绩（实得级分）择优录取。第一排序依据为：语文</w:t>
      </w:r>
      <w:r>
        <w:rPr>
          <w:rFonts w:hint="eastAsia" w:ascii="FangSong" w:hAnsi="FangSong" w:eastAsia="FangSong" w:cs="FangSong"/>
          <w:i w:val="0"/>
          <w:iCs w:val="0"/>
          <w:caps w:val="0"/>
          <w:color w:val="333333"/>
          <w:spacing w:val="0"/>
          <w:sz w:val="21"/>
          <w:szCs w:val="21"/>
          <w:bdr w:val="none" w:color="auto" w:sz="0" w:space="0"/>
          <w:lang w:val="en-US"/>
        </w:rPr>
        <w:t>+</w:t>
      </w:r>
      <w:r>
        <w:rPr>
          <w:rFonts w:hint="eastAsia" w:ascii="FangSong" w:hAnsi="FangSong" w:eastAsia="FangSong" w:cs="FangSong"/>
          <w:i w:val="0"/>
          <w:iCs w:val="0"/>
          <w:caps w:val="0"/>
          <w:color w:val="333333"/>
          <w:spacing w:val="0"/>
          <w:sz w:val="21"/>
          <w:szCs w:val="21"/>
          <w:bdr w:val="none" w:color="auto" w:sz="0" w:space="0"/>
        </w:rPr>
        <w:t>数学</w:t>
      </w:r>
      <w:r>
        <w:rPr>
          <w:rFonts w:hint="eastAsia" w:ascii="FangSong" w:hAnsi="FangSong" w:eastAsia="FangSong" w:cs="FangSong"/>
          <w:i w:val="0"/>
          <w:iCs w:val="0"/>
          <w:caps w:val="0"/>
          <w:color w:val="333333"/>
          <w:spacing w:val="0"/>
          <w:sz w:val="21"/>
          <w:szCs w:val="21"/>
          <w:bdr w:val="none" w:color="auto" w:sz="0" w:space="0"/>
          <w:lang w:val="en-US"/>
        </w:rPr>
        <w:t>A+</w:t>
      </w:r>
      <w:r>
        <w:rPr>
          <w:rFonts w:hint="eastAsia" w:ascii="FangSong" w:hAnsi="FangSong" w:eastAsia="FangSong" w:cs="FangSong"/>
          <w:i w:val="0"/>
          <w:iCs w:val="0"/>
          <w:caps w:val="0"/>
          <w:color w:val="333333"/>
          <w:spacing w:val="0"/>
          <w:sz w:val="21"/>
          <w:szCs w:val="21"/>
          <w:bdr w:val="none" w:color="auto" w:sz="0" w:space="0"/>
        </w:rPr>
        <w:t>英文，第二排序依据为：数学</w:t>
      </w:r>
      <w:r>
        <w:rPr>
          <w:rFonts w:hint="eastAsia" w:ascii="FangSong" w:hAnsi="FangSong" w:eastAsia="FangSong" w:cs="FangSong"/>
          <w:i w:val="0"/>
          <w:iCs w:val="0"/>
          <w:caps w:val="0"/>
          <w:color w:val="333333"/>
          <w:spacing w:val="0"/>
          <w:sz w:val="21"/>
          <w:szCs w:val="21"/>
          <w:bdr w:val="none" w:color="auto" w:sz="0" w:space="0"/>
          <w:lang w:val="en-US"/>
        </w:rPr>
        <w:t>A</w:t>
      </w:r>
      <w:r>
        <w:rPr>
          <w:rFonts w:hint="eastAsia" w:ascii="FangSong" w:hAnsi="FangSong" w:eastAsia="FangSong" w:cs="FangSong"/>
          <w:i w:val="0"/>
          <w:iCs w:val="0"/>
          <w:caps w:val="0"/>
          <w:color w:val="333333"/>
          <w:spacing w:val="0"/>
          <w:sz w:val="21"/>
          <w:szCs w:val="21"/>
          <w:bdr w:val="none" w:color="auto" w:sz="0" w:space="0"/>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（四）录取确认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达到我校报名条件的考生务必于</w:t>
      </w:r>
      <w:r>
        <w:rPr>
          <w:rFonts w:hint="eastAsia" w:ascii="FangSong" w:hAnsi="FangSong" w:eastAsia="FangSong" w:cs="FangSong"/>
          <w:i w:val="0"/>
          <w:iCs w:val="0"/>
          <w:caps w:val="0"/>
          <w:color w:val="333333"/>
          <w:spacing w:val="0"/>
          <w:sz w:val="21"/>
          <w:szCs w:val="21"/>
          <w:bdr w:val="none" w:color="auto" w:sz="0" w:space="0"/>
          <w:lang w:val="en-US"/>
        </w:rPr>
        <w:t>5</w:t>
      </w:r>
      <w:r>
        <w:rPr>
          <w:rFonts w:hint="eastAsia" w:ascii="FangSong" w:hAnsi="FangSong" w:eastAsia="FangSong" w:cs="FangSong"/>
          <w:i w:val="0"/>
          <w:iCs w:val="0"/>
          <w:caps w:val="0"/>
          <w:color w:val="333333"/>
          <w:spacing w:val="0"/>
          <w:sz w:val="21"/>
          <w:szCs w:val="21"/>
          <w:bdr w:val="none" w:color="auto" w:sz="0" w:space="0"/>
        </w:rPr>
        <w:t>月</w:t>
      </w:r>
      <w:r>
        <w:rPr>
          <w:rFonts w:hint="eastAsia" w:ascii="FangSong" w:hAnsi="FangSong" w:eastAsia="FangSong" w:cs="FangSong"/>
          <w:i w:val="0"/>
          <w:iCs w:val="0"/>
          <w:caps w:val="0"/>
          <w:color w:val="333333"/>
          <w:spacing w:val="0"/>
          <w:sz w:val="21"/>
          <w:szCs w:val="21"/>
          <w:bdr w:val="none" w:color="auto" w:sz="0" w:space="0"/>
          <w:lang w:val="en-US"/>
        </w:rPr>
        <w:t>1</w:t>
      </w:r>
      <w:r>
        <w:rPr>
          <w:rFonts w:hint="eastAsia" w:ascii="FangSong" w:hAnsi="FangSong" w:eastAsia="FangSong" w:cs="FangSong"/>
          <w:i w:val="0"/>
          <w:iCs w:val="0"/>
          <w:caps w:val="0"/>
          <w:color w:val="333333"/>
          <w:spacing w:val="0"/>
          <w:sz w:val="21"/>
          <w:szCs w:val="21"/>
          <w:bdr w:val="none" w:color="auto" w:sz="0" w:space="0"/>
        </w:rPr>
        <w:t>日前，通过“系统”上传《台湾居民来往大陆通行证》，并于</w:t>
      </w:r>
      <w:r>
        <w:rPr>
          <w:rFonts w:hint="eastAsia" w:ascii="FangSong" w:hAnsi="FangSong" w:eastAsia="FangSong" w:cs="FangSong"/>
          <w:i w:val="0"/>
          <w:iCs w:val="0"/>
          <w:caps w:val="0"/>
          <w:color w:val="333333"/>
          <w:spacing w:val="0"/>
          <w:sz w:val="21"/>
          <w:szCs w:val="21"/>
          <w:bdr w:val="none" w:color="auto" w:sz="0" w:space="0"/>
          <w:lang w:val="en-US"/>
        </w:rPr>
        <w:t>5</w:t>
      </w:r>
      <w:r>
        <w:rPr>
          <w:rFonts w:hint="eastAsia" w:ascii="FangSong" w:hAnsi="FangSong" w:eastAsia="FangSong" w:cs="FangSong"/>
          <w:i w:val="0"/>
          <w:iCs w:val="0"/>
          <w:caps w:val="0"/>
          <w:color w:val="333333"/>
          <w:spacing w:val="0"/>
          <w:sz w:val="21"/>
          <w:szCs w:val="21"/>
          <w:bdr w:val="none" w:color="auto" w:sz="0" w:space="0"/>
        </w:rPr>
        <w:t>月</w:t>
      </w:r>
      <w:r>
        <w:rPr>
          <w:rFonts w:hint="eastAsia" w:ascii="FangSong" w:hAnsi="FangSong" w:eastAsia="FangSong" w:cs="FangSong"/>
          <w:i w:val="0"/>
          <w:iCs w:val="0"/>
          <w:caps w:val="0"/>
          <w:color w:val="333333"/>
          <w:spacing w:val="0"/>
          <w:sz w:val="21"/>
          <w:szCs w:val="21"/>
          <w:bdr w:val="none" w:color="auto" w:sz="0" w:space="0"/>
          <w:lang w:val="en-US"/>
        </w:rPr>
        <w:t>15</w:t>
      </w:r>
      <w:r>
        <w:rPr>
          <w:rFonts w:hint="eastAsia" w:ascii="FangSong" w:hAnsi="FangSong" w:eastAsia="FangSong" w:cs="FangSong"/>
          <w:i w:val="0"/>
          <w:iCs w:val="0"/>
          <w:caps w:val="0"/>
          <w:color w:val="333333"/>
          <w:spacing w:val="0"/>
          <w:sz w:val="21"/>
          <w:szCs w:val="21"/>
          <w:bdr w:val="none" w:color="auto" w:sz="0" w:space="0"/>
        </w:rPr>
        <w:t>—</w:t>
      </w:r>
      <w:r>
        <w:rPr>
          <w:rFonts w:hint="eastAsia" w:ascii="FangSong" w:hAnsi="FangSong" w:eastAsia="FangSong" w:cs="FangSong"/>
          <w:i w:val="0"/>
          <w:iCs w:val="0"/>
          <w:caps w:val="0"/>
          <w:color w:val="333333"/>
          <w:spacing w:val="0"/>
          <w:sz w:val="21"/>
          <w:szCs w:val="21"/>
          <w:bdr w:val="none" w:color="auto" w:sz="0" w:space="0"/>
          <w:lang w:val="en-US"/>
        </w:rPr>
        <w:t>19</w:t>
      </w:r>
      <w:r>
        <w:rPr>
          <w:rFonts w:hint="eastAsia" w:ascii="FangSong" w:hAnsi="FangSong" w:eastAsia="FangSong" w:cs="FangSong"/>
          <w:i w:val="0"/>
          <w:iCs w:val="0"/>
          <w:caps w:val="0"/>
          <w:color w:val="333333"/>
          <w:spacing w:val="0"/>
          <w:sz w:val="21"/>
          <w:szCs w:val="21"/>
          <w:bdr w:val="none" w:color="auto" w:sz="0" w:space="0"/>
        </w:rPr>
        <w:t>日期间登录“系统”查询本人录取情况，进行录取确认，逾期未确认的考生视为放弃录取资格。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（五）如我校招生计划未能一次完成，将按照教育部有关要求通过征集志愿方式进行补录。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五、入学与身体检查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（一）新生持《录取通知书》来我校报到，报到时间以《录取通知书》上规定的时间为准。因故不能按时报到者，应提前向所在学院请假，并获得批准。在规定时间内未报到又未请假者取消其入学资格。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（二）新生入校后，我校将核查其入学资格。凡不符合台湾免试生录取条件或弄虚作假者，我校将取消其入学资格。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（三）新生入校后，由学校进行身体检查，对不符合入学体检要求者，取消入学资格；仅专业受限者，可以商转其它专业。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六、收费标准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被录取的学生入学时，应缴纳学费和杂费，收费标准与祖国大陆同专业学生标准一致。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七、其它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（一）学生与同专业祖国大陆学生同住，并按相同标准缴纳住宿费。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（二）学生在校期间，按教育部及我校有关规定管理。寒暑假可自费离境探亲访友。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三）学生在校学习实行学分制和弹性学制。按教育部等六部门印发的《普通高等学校招收和培养香港特别行政区、澳门特别行政区及台湾地区学生的规定》，修完规定课程、修满学分即准予毕业，符合学位授予条件者，学校授予其相应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（四）新生入学报到时，须持有效的《台湾居民来往大陆通行证》，所持出入境证件的有效期应与学习期限相适应。</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（五）若教育部及联招办</w:t>
      </w:r>
      <w:r>
        <w:rPr>
          <w:rFonts w:hint="eastAsia" w:ascii="FangSong" w:hAnsi="FangSong" w:eastAsia="FangSong" w:cs="FangSong"/>
          <w:i w:val="0"/>
          <w:iCs w:val="0"/>
          <w:caps w:val="0"/>
          <w:color w:val="333333"/>
          <w:spacing w:val="0"/>
          <w:sz w:val="21"/>
          <w:szCs w:val="21"/>
          <w:bdr w:val="none" w:color="auto" w:sz="0" w:space="0"/>
          <w:lang w:val="en-US"/>
        </w:rPr>
        <w:t>2023</w:t>
      </w:r>
      <w:r>
        <w:rPr>
          <w:rFonts w:hint="eastAsia" w:ascii="FangSong" w:hAnsi="FangSong" w:eastAsia="FangSong" w:cs="FangSong"/>
          <w:i w:val="0"/>
          <w:iCs w:val="0"/>
          <w:caps w:val="0"/>
          <w:color w:val="333333"/>
          <w:spacing w:val="0"/>
          <w:sz w:val="21"/>
          <w:szCs w:val="21"/>
          <w:bdr w:val="none" w:color="auto" w:sz="0" w:space="0"/>
        </w:rPr>
        <w:t>年的相关规定有变化，以新规定为准。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八、监督机制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武汉大学监察部全程监督台湾免试生招生工作。考生申诉及举报联系方式：</w:t>
      </w:r>
      <w:r>
        <w:rPr>
          <w:rFonts w:hint="eastAsia" w:ascii="Microsoft YaHei" w:hAnsi="Microsoft YaHei" w:eastAsia="Microsoft YaHei" w:cs="Microsoft YaHei"/>
          <w:i w:val="0"/>
          <w:iCs w:val="0"/>
          <w:caps w:val="0"/>
          <w:color w:val="333333"/>
          <w:spacing w:val="0"/>
          <w:sz w:val="14"/>
          <w:szCs w:val="14"/>
          <w:u w:val="none"/>
          <w:bdr w:val="none" w:color="auto" w:sz="0" w:space="0"/>
          <w:lang w:val="en-US"/>
        </w:rPr>
        <w:fldChar w:fldCharType="begin"/>
      </w:r>
      <w:r>
        <w:rPr>
          <w:rFonts w:hint="eastAsia" w:ascii="Microsoft YaHei" w:hAnsi="Microsoft YaHei" w:eastAsia="Microsoft YaHei" w:cs="Microsoft YaHei"/>
          <w:i w:val="0"/>
          <w:iCs w:val="0"/>
          <w:caps w:val="0"/>
          <w:color w:val="333333"/>
          <w:spacing w:val="0"/>
          <w:sz w:val="14"/>
          <w:szCs w:val="14"/>
          <w:u w:val="none"/>
          <w:bdr w:val="none" w:color="auto" w:sz="0" w:space="0"/>
          <w:lang w:val="en-US"/>
        </w:rPr>
        <w:instrText xml:space="preserve"> HYPERLINK "mailto: wdzsb@whu.edu.cn" </w:instrText>
      </w:r>
      <w:r>
        <w:rPr>
          <w:rFonts w:hint="eastAsia" w:ascii="Microsoft YaHei" w:hAnsi="Microsoft YaHei" w:eastAsia="Microsoft YaHei" w:cs="Microsoft YaHei"/>
          <w:i w:val="0"/>
          <w:iCs w:val="0"/>
          <w:caps w:val="0"/>
          <w:color w:val="333333"/>
          <w:spacing w:val="0"/>
          <w:sz w:val="14"/>
          <w:szCs w:val="14"/>
          <w:u w:val="none"/>
          <w:bdr w:val="none" w:color="auto" w:sz="0" w:space="0"/>
          <w:lang w:val="en-US"/>
        </w:rPr>
        <w:fldChar w:fldCharType="separate"/>
      </w:r>
      <w:r>
        <w:rPr>
          <w:rStyle w:val="7"/>
          <w:rFonts w:hint="eastAsia" w:ascii="FangSong" w:hAnsi="FangSong" w:eastAsia="FangSong" w:cs="FangSong"/>
          <w:i w:val="0"/>
          <w:iCs w:val="0"/>
          <w:caps w:val="0"/>
          <w:color w:val="333333"/>
          <w:spacing w:val="0"/>
          <w:sz w:val="21"/>
          <w:szCs w:val="21"/>
          <w:u w:val="none"/>
          <w:bdr w:val="none" w:color="auto" w:sz="0" w:space="0"/>
          <w:lang w:val="en-US"/>
        </w:rPr>
        <w:t> wdzsb@whu.edu.cn</w:t>
      </w:r>
      <w:r>
        <w:rPr>
          <w:rFonts w:hint="eastAsia" w:ascii="Microsoft YaHei" w:hAnsi="Microsoft YaHei" w:eastAsia="Microsoft YaHei" w:cs="Microsoft YaHei"/>
          <w:i w:val="0"/>
          <w:iCs w:val="0"/>
          <w:caps w:val="0"/>
          <w:color w:val="333333"/>
          <w:spacing w:val="0"/>
          <w:sz w:val="14"/>
          <w:szCs w:val="14"/>
          <w:u w:val="none"/>
          <w:bdr w:val="none" w:color="auto" w:sz="0" w:space="0"/>
          <w:lang w:val="en-US"/>
        </w:rPr>
        <w:fldChar w:fldCharType="end"/>
      </w:r>
      <w:r>
        <w:rPr>
          <w:rFonts w:hint="eastAsia" w:ascii="FangSong" w:hAnsi="FangSong" w:eastAsia="FangSong" w:cs="FangSong"/>
          <w:i w:val="0"/>
          <w:iCs w:val="0"/>
          <w:caps w:val="0"/>
          <w:color w:val="333333"/>
          <w:spacing w:val="0"/>
          <w:sz w:val="21"/>
          <w:szCs w:val="21"/>
          <w:bdr w:val="none" w:color="auto" w:sz="0" w:space="0"/>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九、联系方式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武汉大学招生办公室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办公地点：武汉大学本科生院大楼南楼二楼西侧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网 址：</w:t>
      </w:r>
      <w:r>
        <w:rPr>
          <w:rFonts w:hint="eastAsia" w:ascii="FangSong" w:hAnsi="FangSong" w:eastAsia="FangSong" w:cs="FangSong"/>
          <w:i w:val="0"/>
          <w:iCs w:val="0"/>
          <w:caps w:val="0"/>
          <w:color w:val="333333"/>
          <w:spacing w:val="0"/>
          <w:sz w:val="21"/>
          <w:szCs w:val="21"/>
          <w:bdr w:val="none" w:color="auto" w:sz="0" w:space="0"/>
          <w:lang w:val="en-US"/>
        </w:rPr>
        <w:t>http://aoff.whu.edu.cn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新浪微博：</w:t>
      </w:r>
      <w:r>
        <w:rPr>
          <w:rFonts w:hint="eastAsia" w:ascii="FangSong" w:hAnsi="FangSong" w:eastAsia="FangSong" w:cs="FangSong"/>
          <w:i w:val="0"/>
          <w:iCs w:val="0"/>
          <w:caps w:val="0"/>
          <w:color w:val="333333"/>
          <w:spacing w:val="0"/>
          <w:sz w:val="21"/>
          <w:szCs w:val="21"/>
          <w:bdr w:val="none" w:color="auto" w:sz="0" w:space="0"/>
          <w:lang w:val="en-US"/>
        </w:rPr>
        <w:t>http://t.sina.com.cn/2062659001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7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微信公众平台：武大招办</w:t>
      </w:r>
    </w:p>
    <w:p>
      <w:pPr>
        <w:rPr>
          <w:rFonts w:hint="eastAsia" w:eastAsiaTheme="minorEastAsia"/>
          <w:lang w:val="en-US" w:eastAsia="zh-CN"/>
        </w:rPr>
      </w:pPr>
      <w:r>
        <w:rPr>
          <w:rFonts w:hint="eastAsia"/>
          <w:lang w:val="en-US" w:eastAsia="zh-CN"/>
        </w:rPr>
        <w:t>网址：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4A14A4E"/>
    <w:rsid w:val="34A14A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2023-02-10T09:49:00Z</dcterms:created>
  <dc:creator>阿Co</dc:creator>
  <cp:lastModifiedBy>阿Co</cp:lastModifiedBy>
  <dcterms:modified xsi:type="dcterms:W3CDTF">2023-02-10T09:51:28Z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F3338891849E404A808E635D400AC867</vt:lpwstr>
  </property>
</Properties>
</file>