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0" w:beforeAutospacing="0" w:line="12" w:lineRule="atLeast"/>
        <w:ind w:left="0" w:firstLine="0"/>
        <w:jc w:val="left"/>
        <w:rPr>
          <w:rFonts w:hint="eastAsia" w:ascii="標楷體" w:hAnsi="標楷體" w:eastAsia="標楷體" w:cs="標楷體"/>
          <w:i w:val="0"/>
          <w:iCs w:val="0"/>
          <w:caps w:val="0"/>
          <w:color w:val="212529"/>
          <w:spacing w:val="0"/>
          <w:sz w:val="36"/>
          <w:szCs w:val="36"/>
        </w:rPr>
      </w:pPr>
      <w:r>
        <w:rPr>
          <w:rFonts w:hint="eastAsia" w:ascii="標楷體" w:hAnsi="標楷體" w:eastAsia="標楷體" w:cs="標楷體"/>
          <w:i w:val="0"/>
          <w:iCs w:val="0"/>
          <w:caps w:val="0"/>
          <w:color w:val="212529"/>
          <w:spacing w:val="0"/>
          <w:sz w:val="36"/>
          <w:szCs w:val="36"/>
        </w:rPr>
        <w:t>中山大学2023年本科面试招收台湾高中毕业生简章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both"/>
        <w:rPr>
          <w:rFonts w:ascii="Microsoft YaHei" w:hAnsi="Microsoft YaHei" w:eastAsia="Microsoft YaHei" w:cs="Microsoft YaHei"/>
          <w:i w:val="0"/>
          <w:iCs w:val="0"/>
          <w:caps w:val="0"/>
          <w:color w:val="212529"/>
          <w:spacing w:val="0"/>
          <w:sz w:val="16"/>
          <w:szCs w:val="16"/>
        </w:rPr>
      </w:pPr>
      <w:r>
        <w:rPr>
          <w:rFonts w:ascii="SimHei" w:hAnsi="SimSun" w:eastAsia="SimHei" w:cs="SimHei"/>
          <w:b w:val="0"/>
          <w:bCs w:val="0"/>
          <w:i w:val="0"/>
          <w:iCs w:val="0"/>
          <w:caps w:val="0"/>
          <w:color w:val="212529"/>
          <w:spacing w:val="0"/>
          <w:sz w:val="16"/>
          <w:szCs w:val="16"/>
          <w:bdr w:val="none" w:color="auto" w:sz="0" w:space="0"/>
          <w:shd w:val="clear" w:fill="FFFFFF"/>
        </w:rPr>
        <w:t>招生计划和专业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both"/>
        <w:rPr>
          <w:rFonts w:hint="eastAsia" w:ascii="Microsoft YaHei" w:hAnsi="Microsoft YaHei" w:eastAsia="Microsoft YaHei" w:cs="Microsoft YaHei"/>
          <w:i w:val="0"/>
          <w:iCs w:val="0"/>
          <w:caps w:val="0"/>
          <w:color w:val="212529"/>
          <w:spacing w:val="0"/>
          <w:sz w:val="16"/>
          <w:szCs w:val="16"/>
        </w:rPr>
      </w:pP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1</w:t>
      </w:r>
      <w:r>
        <w:rPr>
          <w:rFonts w:ascii="仿宋_gb2312" w:hAnsi="仿宋_gb2312" w:eastAsia="仿宋_gb2312" w:cs="仿宋_gb2312"/>
          <w:b w:val="0"/>
          <w:bCs w:val="0"/>
          <w:i w:val="0"/>
          <w:iCs w:val="0"/>
          <w:caps w:val="0"/>
          <w:color w:val="212529"/>
          <w:spacing w:val="0"/>
          <w:sz w:val="16"/>
          <w:szCs w:val="16"/>
          <w:bdr w:val="none" w:color="auto" w:sz="0" w:space="0"/>
          <w:shd w:val="clear" w:fill="FFFFFF"/>
        </w:rPr>
        <w:t>．招生计划：</w:t>
      </w: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30</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名，视生源情况可增加录取名额。</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both"/>
        <w:rPr>
          <w:rFonts w:hint="eastAsia" w:ascii="Microsoft YaHei" w:hAnsi="Microsoft YaHei" w:eastAsia="Microsoft YaHei" w:cs="Microsoft YaHei"/>
          <w:i w:val="0"/>
          <w:iCs w:val="0"/>
          <w:caps w:val="0"/>
          <w:color w:val="212529"/>
          <w:spacing w:val="0"/>
          <w:sz w:val="16"/>
          <w:szCs w:val="16"/>
        </w:rPr>
      </w:pP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2</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．招生专业：详见《中山大学</w:t>
      </w: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2023</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年本科面试招收台湾高中毕业生专业表》（见附件）。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both"/>
        <w:rPr>
          <w:rFonts w:hint="eastAsia" w:ascii="Microsoft YaHei" w:hAnsi="Microsoft YaHei" w:eastAsia="Microsoft YaHei" w:cs="Microsoft YaHei"/>
          <w:i w:val="0"/>
          <w:iCs w:val="0"/>
          <w:caps w:val="0"/>
          <w:color w:val="212529"/>
          <w:spacing w:val="0"/>
          <w:sz w:val="16"/>
          <w:szCs w:val="16"/>
        </w:rPr>
      </w:pPr>
      <w:r>
        <w:rPr>
          <w:rFonts w:hint="eastAsia" w:ascii="SimHei" w:hAnsi="SimSun" w:eastAsia="SimHei" w:cs="SimHei"/>
          <w:b w:val="0"/>
          <w:bCs w:val="0"/>
          <w:i w:val="0"/>
          <w:iCs w:val="0"/>
          <w:caps w:val="0"/>
          <w:color w:val="212529"/>
          <w:spacing w:val="0"/>
          <w:sz w:val="16"/>
          <w:szCs w:val="16"/>
          <w:bdr w:val="none" w:color="auto" w:sz="0" w:space="0"/>
          <w:shd w:val="clear" w:fill="FFFFFF"/>
        </w:rPr>
        <w:t>三、报考条件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both"/>
        <w:rPr>
          <w:rFonts w:hint="eastAsia" w:ascii="Microsoft YaHei" w:hAnsi="Microsoft YaHei" w:eastAsia="Microsoft YaHei" w:cs="Microsoft YaHei"/>
          <w:i w:val="0"/>
          <w:iCs w:val="0"/>
          <w:caps w:val="0"/>
          <w:color w:val="212529"/>
          <w:spacing w:val="0"/>
          <w:sz w:val="16"/>
          <w:szCs w:val="16"/>
        </w:rPr>
      </w:pP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1</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．具有《台湾居民居住证》或《台湾居民来往大陆通行证》、以及在台湾居住的有效身份证明的台湾高中毕业生。考生所持证件须与考生本人信息一致，且在有效期之内。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both"/>
        <w:rPr>
          <w:rFonts w:hint="eastAsia" w:ascii="Microsoft YaHei" w:hAnsi="Microsoft YaHei" w:eastAsia="Microsoft YaHei" w:cs="Microsoft YaHei"/>
          <w:i w:val="0"/>
          <w:iCs w:val="0"/>
          <w:caps w:val="0"/>
          <w:color w:val="212529"/>
          <w:spacing w:val="0"/>
          <w:sz w:val="16"/>
          <w:szCs w:val="16"/>
        </w:rPr>
      </w:pP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2</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．参加</w:t>
      </w: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2023</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年台湾地区大学入学考试学科能力测试（以下简称学测），且学测成绩满足以下条件：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both"/>
        <w:rPr>
          <w:rFonts w:hint="eastAsia" w:ascii="Microsoft YaHei" w:hAnsi="Microsoft YaHei" w:eastAsia="Microsoft YaHei" w:cs="Microsoft YaHei"/>
          <w:i w:val="0"/>
          <w:iCs w:val="0"/>
          <w:caps w:val="0"/>
          <w:color w:val="212529"/>
          <w:spacing w:val="0"/>
          <w:sz w:val="16"/>
          <w:szCs w:val="16"/>
        </w:rPr>
      </w:pPr>
      <w:bookmarkStart w:id="0" w:name="_GoBack"/>
      <w:r>
        <w:rPr>
          <w:rFonts w:hint="default" w:ascii="仿宋_gb2312" w:hAnsi="仿宋_gb2312" w:eastAsia="仿宋_gb2312" w:cs="仿宋_gb2312"/>
          <w:b w:val="0"/>
          <w:bCs w:val="0"/>
          <w:i w:val="0"/>
          <w:iCs w:val="0"/>
          <w:caps w:val="0"/>
          <w:color w:val="000000"/>
          <w:spacing w:val="0"/>
          <w:sz w:val="16"/>
          <w:szCs w:val="16"/>
          <w:bdr w:val="none" w:color="auto" w:sz="0" w:space="0"/>
          <w:shd w:val="clear" w:fill="FFFFFF"/>
        </w:rPr>
        <w:t>（</w:t>
      </w:r>
      <w:r>
        <w:rPr>
          <w:rFonts w:hint="eastAsia" w:ascii="Microsoft YaHei" w:hAnsi="Microsoft YaHei" w:eastAsia="Microsoft YaHei" w:cs="Microsoft YaHei"/>
          <w:b w:val="0"/>
          <w:bCs w:val="0"/>
          <w:i w:val="0"/>
          <w:iCs w:val="0"/>
          <w:caps w:val="0"/>
          <w:color w:val="000000"/>
          <w:spacing w:val="0"/>
          <w:sz w:val="16"/>
          <w:szCs w:val="16"/>
          <w:bdr w:val="none" w:color="auto" w:sz="0" w:space="0"/>
          <w:shd w:val="clear" w:fill="FFFFFF"/>
        </w:rPr>
        <w:t>1</w:t>
      </w:r>
      <w:r>
        <w:rPr>
          <w:rFonts w:hint="default" w:ascii="仿宋_gb2312" w:hAnsi="仿宋_gb2312" w:eastAsia="仿宋_gb2312" w:cs="仿宋_gb2312"/>
          <w:b w:val="0"/>
          <w:bCs w:val="0"/>
          <w:i w:val="0"/>
          <w:iCs w:val="0"/>
          <w:caps w:val="0"/>
          <w:color w:val="000000"/>
          <w:spacing w:val="0"/>
          <w:sz w:val="16"/>
          <w:szCs w:val="16"/>
          <w:bdr w:val="none" w:color="auto" w:sz="0" w:space="0"/>
          <w:shd w:val="clear" w:fill="FFFFFF"/>
        </w:rPr>
        <w:t>）理工类专业报考要求：语文、数学</w:t>
      </w:r>
      <w:r>
        <w:rPr>
          <w:rFonts w:hint="eastAsia" w:ascii="Microsoft YaHei" w:hAnsi="Microsoft YaHei" w:eastAsia="Microsoft YaHei" w:cs="Microsoft YaHei"/>
          <w:b w:val="0"/>
          <w:bCs w:val="0"/>
          <w:i w:val="0"/>
          <w:iCs w:val="0"/>
          <w:caps w:val="0"/>
          <w:color w:val="000000"/>
          <w:spacing w:val="0"/>
          <w:sz w:val="16"/>
          <w:szCs w:val="16"/>
          <w:bdr w:val="none" w:color="auto" w:sz="0" w:space="0"/>
          <w:shd w:val="clear" w:fill="FFFFFF"/>
        </w:rPr>
        <w:t>A</w:t>
      </w:r>
      <w:r>
        <w:rPr>
          <w:rFonts w:hint="default" w:ascii="仿宋_gb2312" w:hAnsi="仿宋_gb2312" w:eastAsia="仿宋_gb2312" w:cs="仿宋_gb2312"/>
          <w:b w:val="0"/>
          <w:bCs w:val="0"/>
          <w:i w:val="0"/>
          <w:iCs w:val="0"/>
          <w:caps w:val="0"/>
          <w:color w:val="000000"/>
          <w:spacing w:val="0"/>
          <w:sz w:val="16"/>
          <w:szCs w:val="16"/>
          <w:bdr w:val="none" w:color="auto" w:sz="0" w:space="0"/>
          <w:shd w:val="clear" w:fill="FFFFFF"/>
        </w:rPr>
        <w:t>、英语、自然四科成绩总和达到相应各科顶标分数总和及以上；</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both"/>
        <w:rPr>
          <w:rFonts w:hint="eastAsia" w:ascii="Microsoft YaHei" w:hAnsi="Microsoft YaHei" w:eastAsia="Microsoft YaHei" w:cs="Microsoft YaHei"/>
          <w:i w:val="0"/>
          <w:iCs w:val="0"/>
          <w:caps w:val="0"/>
          <w:color w:val="212529"/>
          <w:spacing w:val="0"/>
          <w:sz w:val="16"/>
          <w:szCs w:val="16"/>
        </w:rPr>
      </w:pPr>
      <w:r>
        <w:rPr>
          <w:rFonts w:hint="default" w:ascii="仿宋_gb2312" w:hAnsi="仿宋_gb2312" w:eastAsia="仿宋_gb2312" w:cs="仿宋_gb2312"/>
          <w:b w:val="0"/>
          <w:bCs w:val="0"/>
          <w:i w:val="0"/>
          <w:iCs w:val="0"/>
          <w:caps w:val="0"/>
          <w:color w:val="000000"/>
          <w:spacing w:val="0"/>
          <w:sz w:val="16"/>
          <w:szCs w:val="16"/>
          <w:bdr w:val="none" w:color="auto" w:sz="0" w:space="0"/>
          <w:shd w:val="clear" w:fill="FFFFFF"/>
        </w:rPr>
        <w:t>（</w:t>
      </w:r>
      <w:r>
        <w:rPr>
          <w:rFonts w:hint="eastAsia" w:ascii="Microsoft YaHei" w:hAnsi="Microsoft YaHei" w:eastAsia="Microsoft YaHei" w:cs="Microsoft YaHei"/>
          <w:b w:val="0"/>
          <w:bCs w:val="0"/>
          <w:i w:val="0"/>
          <w:iCs w:val="0"/>
          <w:caps w:val="0"/>
          <w:color w:val="000000"/>
          <w:spacing w:val="0"/>
          <w:sz w:val="16"/>
          <w:szCs w:val="16"/>
          <w:bdr w:val="none" w:color="auto" w:sz="0" w:space="0"/>
          <w:shd w:val="clear" w:fill="FFFFFF"/>
        </w:rPr>
        <w:t>2</w:t>
      </w:r>
      <w:r>
        <w:rPr>
          <w:rFonts w:hint="default" w:ascii="仿宋_gb2312" w:hAnsi="仿宋_gb2312" w:eastAsia="仿宋_gb2312" w:cs="仿宋_gb2312"/>
          <w:b w:val="0"/>
          <w:bCs w:val="0"/>
          <w:i w:val="0"/>
          <w:iCs w:val="0"/>
          <w:caps w:val="0"/>
          <w:color w:val="000000"/>
          <w:spacing w:val="0"/>
          <w:sz w:val="16"/>
          <w:szCs w:val="16"/>
          <w:bdr w:val="none" w:color="auto" w:sz="0" w:space="0"/>
          <w:shd w:val="clear" w:fill="FFFFFF"/>
        </w:rPr>
        <w:t>）文理兼招类专业报考要求：语文、数学</w:t>
      </w:r>
      <w:r>
        <w:rPr>
          <w:rFonts w:hint="eastAsia" w:ascii="Microsoft YaHei" w:hAnsi="Microsoft YaHei" w:eastAsia="Microsoft YaHei" w:cs="Microsoft YaHei"/>
          <w:b w:val="0"/>
          <w:bCs w:val="0"/>
          <w:i w:val="0"/>
          <w:iCs w:val="0"/>
          <w:caps w:val="0"/>
          <w:color w:val="000000"/>
          <w:spacing w:val="0"/>
          <w:sz w:val="16"/>
          <w:szCs w:val="16"/>
          <w:bdr w:val="none" w:color="auto" w:sz="0" w:space="0"/>
          <w:shd w:val="clear" w:fill="FFFFFF"/>
        </w:rPr>
        <w:t>A/B</w:t>
      </w:r>
      <w:r>
        <w:rPr>
          <w:rFonts w:hint="default" w:ascii="仿宋_gb2312" w:hAnsi="仿宋_gb2312" w:eastAsia="仿宋_gb2312" w:cs="仿宋_gb2312"/>
          <w:b w:val="0"/>
          <w:bCs w:val="0"/>
          <w:i w:val="0"/>
          <w:iCs w:val="0"/>
          <w:caps w:val="0"/>
          <w:color w:val="000000"/>
          <w:spacing w:val="0"/>
          <w:sz w:val="16"/>
          <w:szCs w:val="16"/>
          <w:bdr w:val="none" w:color="auto" w:sz="0" w:space="0"/>
          <w:shd w:val="clear" w:fill="FFFFFF"/>
        </w:rPr>
        <w:t>、英语、社会（或自然）四科成绩总和达到相应各科顶标分数总和及以上。</w:t>
      </w:r>
    </w:p>
    <w:bookmarkEnd w:id="0"/>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both"/>
        <w:rPr>
          <w:rFonts w:hint="eastAsia" w:ascii="Microsoft YaHei" w:hAnsi="Microsoft YaHei" w:eastAsia="Microsoft YaHei" w:cs="Microsoft YaHei"/>
          <w:i w:val="0"/>
          <w:iCs w:val="0"/>
          <w:caps w:val="0"/>
          <w:color w:val="212529"/>
          <w:spacing w:val="0"/>
          <w:sz w:val="16"/>
          <w:szCs w:val="16"/>
        </w:rPr>
      </w:pPr>
      <w:r>
        <w:rPr>
          <w:rFonts w:hint="eastAsia" w:ascii="SimHei" w:hAnsi="SimSun" w:eastAsia="SimHei" w:cs="SimHei"/>
          <w:b w:val="0"/>
          <w:bCs w:val="0"/>
          <w:i w:val="0"/>
          <w:iCs w:val="0"/>
          <w:caps w:val="0"/>
          <w:color w:val="000000"/>
          <w:spacing w:val="0"/>
          <w:sz w:val="16"/>
          <w:szCs w:val="16"/>
          <w:bdr w:val="none" w:color="auto" w:sz="0" w:space="0"/>
          <w:shd w:val="clear" w:fill="FFFFFF"/>
        </w:rPr>
        <w:t>四、报名时间和方式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both"/>
        <w:rPr>
          <w:rFonts w:hint="eastAsia" w:ascii="Microsoft YaHei" w:hAnsi="Microsoft YaHei" w:eastAsia="Microsoft YaHei" w:cs="Microsoft YaHei"/>
          <w:i w:val="0"/>
          <w:iCs w:val="0"/>
          <w:caps w:val="0"/>
          <w:color w:val="212529"/>
          <w:spacing w:val="0"/>
          <w:sz w:val="16"/>
          <w:szCs w:val="16"/>
        </w:rPr>
      </w:pPr>
      <w:r>
        <w:rPr>
          <w:rFonts w:hint="default" w:ascii="仿宋_gb2312" w:hAnsi="仿宋_gb2312" w:eastAsia="仿宋_gb2312" w:cs="仿宋_gb2312"/>
          <w:b w:val="0"/>
          <w:bCs w:val="0"/>
          <w:i w:val="0"/>
          <w:iCs w:val="0"/>
          <w:caps w:val="0"/>
          <w:color w:val="000000"/>
          <w:spacing w:val="0"/>
          <w:sz w:val="16"/>
          <w:szCs w:val="16"/>
          <w:bdr w:val="none" w:color="auto" w:sz="0" w:space="0"/>
          <w:shd w:val="clear" w:fill="FFFFFF"/>
        </w:rPr>
        <w:t>报名时间：</w:t>
      </w:r>
      <w:r>
        <w:rPr>
          <w:rFonts w:hint="eastAsia" w:ascii="Microsoft YaHei" w:hAnsi="Microsoft YaHei" w:eastAsia="Microsoft YaHei" w:cs="Microsoft YaHei"/>
          <w:b w:val="0"/>
          <w:bCs w:val="0"/>
          <w:i w:val="0"/>
          <w:iCs w:val="0"/>
          <w:caps w:val="0"/>
          <w:color w:val="000000"/>
          <w:spacing w:val="0"/>
          <w:sz w:val="16"/>
          <w:szCs w:val="16"/>
          <w:bdr w:val="none" w:color="auto" w:sz="0" w:space="0"/>
          <w:shd w:val="clear" w:fill="FFFFFF"/>
        </w:rPr>
        <w:t>2023</w:t>
      </w:r>
      <w:r>
        <w:rPr>
          <w:rFonts w:hint="default" w:ascii="仿宋_gb2312" w:hAnsi="仿宋_gb2312" w:eastAsia="仿宋_gb2312" w:cs="仿宋_gb2312"/>
          <w:b w:val="0"/>
          <w:bCs w:val="0"/>
          <w:i w:val="0"/>
          <w:iCs w:val="0"/>
          <w:caps w:val="0"/>
          <w:color w:val="000000"/>
          <w:spacing w:val="0"/>
          <w:sz w:val="16"/>
          <w:szCs w:val="16"/>
          <w:bdr w:val="none" w:color="auto" w:sz="0" w:space="0"/>
          <w:shd w:val="clear" w:fill="FFFFFF"/>
        </w:rPr>
        <w:t>年</w:t>
      </w:r>
      <w:r>
        <w:rPr>
          <w:rFonts w:hint="eastAsia" w:ascii="Microsoft YaHei" w:hAnsi="Microsoft YaHei" w:eastAsia="Microsoft YaHei" w:cs="Microsoft YaHei"/>
          <w:b w:val="0"/>
          <w:bCs w:val="0"/>
          <w:i w:val="0"/>
          <w:iCs w:val="0"/>
          <w:caps w:val="0"/>
          <w:color w:val="000000"/>
          <w:spacing w:val="0"/>
          <w:sz w:val="16"/>
          <w:szCs w:val="16"/>
          <w:bdr w:val="none" w:color="auto" w:sz="0" w:space="0"/>
          <w:shd w:val="clear" w:fill="FFFFFF"/>
        </w:rPr>
        <w:t>3</w:t>
      </w:r>
      <w:r>
        <w:rPr>
          <w:rFonts w:hint="default" w:ascii="仿宋_gb2312" w:hAnsi="仿宋_gb2312" w:eastAsia="仿宋_gb2312" w:cs="仿宋_gb2312"/>
          <w:b w:val="0"/>
          <w:bCs w:val="0"/>
          <w:i w:val="0"/>
          <w:iCs w:val="0"/>
          <w:caps w:val="0"/>
          <w:color w:val="000000"/>
          <w:spacing w:val="0"/>
          <w:sz w:val="16"/>
          <w:szCs w:val="16"/>
          <w:bdr w:val="none" w:color="auto" w:sz="0" w:space="0"/>
          <w:shd w:val="clear" w:fill="FFFFFF"/>
        </w:rPr>
        <w:t>月</w:t>
      </w:r>
      <w:r>
        <w:rPr>
          <w:rFonts w:hint="eastAsia" w:ascii="Microsoft YaHei" w:hAnsi="Microsoft YaHei" w:eastAsia="Microsoft YaHei" w:cs="Microsoft YaHei"/>
          <w:b w:val="0"/>
          <w:bCs w:val="0"/>
          <w:i w:val="0"/>
          <w:iCs w:val="0"/>
          <w:caps w:val="0"/>
          <w:color w:val="000000"/>
          <w:spacing w:val="0"/>
          <w:sz w:val="16"/>
          <w:szCs w:val="16"/>
          <w:bdr w:val="none" w:color="auto" w:sz="0" w:space="0"/>
          <w:shd w:val="clear" w:fill="FFFFFF"/>
        </w:rPr>
        <w:t>1</w:t>
      </w:r>
      <w:r>
        <w:rPr>
          <w:rFonts w:hint="default" w:ascii="仿宋_gb2312" w:hAnsi="仿宋_gb2312" w:eastAsia="仿宋_gb2312" w:cs="仿宋_gb2312"/>
          <w:b w:val="0"/>
          <w:bCs w:val="0"/>
          <w:i w:val="0"/>
          <w:iCs w:val="0"/>
          <w:caps w:val="0"/>
          <w:color w:val="000000"/>
          <w:spacing w:val="0"/>
          <w:sz w:val="16"/>
          <w:szCs w:val="16"/>
          <w:bdr w:val="none" w:color="auto" w:sz="0" w:space="0"/>
          <w:shd w:val="clear" w:fill="FFFFFF"/>
        </w:rPr>
        <w:t>日至</w:t>
      </w:r>
      <w:r>
        <w:rPr>
          <w:rFonts w:hint="eastAsia" w:ascii="Microsoft YaHei" w:hAnsi="Microsoft YaHei" w:eastAsia="Microsoft YaHei" w:cs="Microsoft YaHei"/>
          <w:b w:val="0"/>
          <w:bCs w:val="0"/>
          <w:i w:val="0"/>
          <w:iCs w:val="0"/>
          <w:caps w:val="0"/>
          <w:color w:val="000000"/>
          <w:spacing w:val="0"/>
          <w:sz w:val="16"/>
          <w:szCs w:val="16"/>
          <w:bdr w:val="none" w:color="auto" w:sz="0" w:space="0"/>
          <w:shd w:val="clear" w:fill="FFFFFF"/>
        </w:rPr>
        <w:t>3</w:t>
      </w:r>
      <w:r>
        <w:rPr>
          <w:rFonts w:hint="default" w:ascii="仿宋_gb2312" w:hAnsi="仿宋_gb2312" w:eastAsia="仿宋_gb2312" w:cs="仿宋_gb2312"/>
          <w:b w:val="0"/>
          <w:bCs w:val="0"/>
          <w:i w:val="0"/>
          <w:iCs w:val="0"/>
          <w:caps w:val="0"/>
          <w:color w:val="000000"/>
          <w:spacing w:val="0"/>
          <w:sz w:val="16"/>
          <w:szCs w:val="16"/>
          <w:bdr w:val="none" w:color="auto" w:sz="0" w:space="0"/>
          <w:shd w:val="clear" w:fill="FFFFFF"/>
        </w:rPr>
        <w:t>月</w:t>
      </w:r>
      <w:r>
        <w:rPr>
          <w:rFonts w:hint="eastAsia" w:ascii="Microsoft YaHei" w:hAnsi="Microsoft YaHei" w:eastAsia="Microsoft YaHei" w:cs="Microsoft YaHei"/>
          <w:b w:val="0"/>
          <w:bCs w:val="0"/>
          <w:i w:val="0"/>
          <w:iCs w:val="0"/>
          <w:caps w:val="0"/>
          <w:color w:val="000000"/>
          <w:spacing w:val="0"/>
          <w:sz w:val="16"/>
          <w:szCs w:val="16"/>
          <w:bdr w:val="none" w:color="auto" w:sz="0" w:space="0"/>
          <w:shd w:val="clear" w:fill="FFFFFF"/>
        </w:rPr>
        <w:t>31</w:t>
      </w:r>
      <w:r>
        <w:rPr>
          <w:rFonts w:hint="default" w:ascii="仿宋_gb2312" w:hAnsi="仿宋_gb2312" w:eastAsia="仿宋_gb2312" w:cs="仿宋_gb2312"/>
          <w:b w:val="0"/>
          <w:bCs w:val="0"/>
          <w:i w:val="0"/>
          <w:iCs w:val="0"/>
          <w:caps w:val="0"/>
          <w:color w:val="000000"/>
          <w:spacing w:val="0"/>
          <w:sz w:val="16"/>
          <w:szCs w:val="16"/>
          <w:bdr w:val="none" w:color="auto" w:sz="0" w:space="0"/>
          <w:shd w:val="clear" w:fill="FFFFFF"/>
        </w:rPr>
        <w:t>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both"/>
        <w:rPr>
          <w:rFonts w:hint="eastAsia" w:ascii="Microsoft YaHei" w:hAnsi="Microsoft YaHei" w:eastAsia="Microsoft YaHei" w:cs="Microsoft YaHei"/>
          <w:i w:val="0"/>
          <w:iCs w:val="0"/>
          <w:caps w:val="0"/>
          <w:color w:val="212529"/>
          <w:spacing w:val="0"/>
          <w:sz w:val="16"/>
          <w:szCs w:val="16"/>
        </w:rPr>
      </w:pPr>
      <w:r>
        <w:rPr>
          <w:rFonts w:hint="default" w:ascii="仿宋_gb2312" w:hAnsi="仿宋_gb2312" w:eastAsia="仿宋_gb2312" w:cs="仿宋_gb2312"/>
          <w:b w:val="0"/>
          <w:bCs w:val="0"/>
          <w:i w:val="0"/>
          <w:iCs w:val="0"/>
          <w:caps w:val="0"/>
          <w:color w:val="000000"/>
          <w:spacing w:val="0"/>
          <w:sz w:val="16"/>
          <w:szCs w:val="16"/>
          <w:bdr w:val="none" w:color="auto" w:sz="0" w:space="0"/>
          <w:shd w:val="clear" w:fill="FFFFFF"/>
        </w:rPr>
        <w:t>报名方式：考生登录祖国大陆普通高校依据台湾地区学测成绩招收台湾高中毕业生报名系统（链接：</w:t>
      </w:r>
      <w:r>
        <w:rPr>
          <w:rFonts w:hint="eastAsia" w:ascii="Microsoft YaHei" w:hAnsi="Microsoft YaHei" w:eastAsia="Microsoft YaHei" w:cs="Microsoft YaHei"/>
          <w:b w:val="0"/>
          <w:bCs w:val="0"/>
          <w:i w:val="0"/>
          <w:iCs w:val="0"/>
          <w:caps w:val="0"/>
          <w:color w:val="000000"/>
          <w:spacing w:val="0"/>
          <w:sz w:val="16"/>
          <w:szCs w:val="16"/>
          <w:bdr w:val="none" w:color="auto" w:sz="0" w:space="0"/>
          <w:shd w:val="clear" w:fill="FFFFFF"/>
        </w:rPr>
        <w:t>https://www.gatzs.com.cn/z/tw/</w:t>
      </w:r>
      <w:r>
        <w:rPr>
          <w:rFonts w:hint="default" w:ascii="仿宋_gb2312" w:hAnsi="仿宋_gb2312" w:eastAsia="仿宋_gb2312" w:cs="仿宋_gb2312"/>
          <w:b w:val="0"/>
          <w:bCs w:val="0"/>
          <w:i w:val="0"/>
          <w:iCs w:val="0"/>
          <w:caps w:val="0"/>
          <w:color w:val="000000"/>
          <w:spacing w:val="0"/>
          <w:sz w:val="16"/>
          <w:szCs w:val="16"/>
          <w:bdr w:val="none" w:color="auto" w:sz="0" w:space="0"/>
          <w:shd w:val="clear" w:fill="FFFFFF"/>
        </w:rPr>
        <w:t>）进行注册报名。按照要求输入个人信息，上传个人证件、电子照片、学测成绩、考生诚信承诺书等基本材料，</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并提交以下材料至报名系统：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both"/>
        <w:rPr>
          <w:rFonts w:hint="eastAsia" w:ascii="Microsoft YaHei" w:hAnsi="Microsoft YaHei" w:eastAsia="Microsoft YaHei" w:cs="Microsoft YaHei"/>
          <w:i w:val="0"/>
          <w:iCs w:val="0"/>
          <w:caps w:val="0"/>
          <w:color w:val="212529"/>
          <w:spacing w:val="0"/>
          <w:sz w:val="16"/>
          <w:szCs w:val="16"/>
        </w:rPr>
      </w:pP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1</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．《个人成绩查询授权委托书》，凡通过学测成绩申请就读我校的台湾考生，即视为同意我校查验、核准本人学科能力测试成绩等信息，请考生下载、打印并亲笔签名；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both"/>
        <w:rPr>
          <w:rFonts w:hint="eastAsia" w:ascii="Microsoft YaHei" w:hAnsi="Microsoft YaHei" w:eastAsia="Microsoft YaHei" w:cs="Microsoft YaHei"/>
          <w:i w:val="0"/>
          <w:iCs w:val="0"/>
          <w:caps w:val="0"/>
          <w:color w:val="212529"/>
          <w:spacing w:val="0"/>
          <w:sz w:val="16"/>
          <w:szCs w:val="16"/>
        </w:rPr>
      </w:pP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2</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．个人陈述（内容可包括考生本人的申请理由、爱好特长、学习能力、未来规划等各方面情况，字数不超过</w:t>
      </w: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1000</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字，要求由考生本人手书。）；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both"/>
        <w:rPr>
          <w:rFonts w:hint="eastAsia" w:ascii="Microsoft YaHei" w:hAnsi="Microsoft YaHei" w:eastAsia="Microsoft YaHei" w:cs="Microsoft YaHei"/>
          <w:i w:val="0"/>
          <w:iCs w:val="0"/>
          <w:caps w:val="0"/>
          <w:color w:val="212529"/>
          <w:spacing w:val="0"/>
          <w:sz w:val="16"/>
          <w:szCs w:val="16"/>
        </w:rPr>
      </w:pP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3</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．推荐人意见（推荐人一般应为考生所在中学负责人）；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both"/>
        <w:rPr>
          <w:rFonts w:hint="eastAsia" w:ascii="Microsoft YaHei" w:hAnsi="Microsoft YaHei" w:eastAsia="Microsoft YaHei" w:cs="Microsoft YaHei"/>
          <w:i w:val="0"/>
          <w:iCs w:val="0"/>
          <w:caps w:val="0"/>
          <w:color w:val="212529"/>
          <w:spacing w:val="0"/>
          <w:sz w:val="16"/>
          <w:szCs w:val="16"/>
        </w:rPr>
      </w:pP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4</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．学测各科成绩通知单扫描件（含报名序号，须加盖学校公章）；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both"/>
        <w:rPr>
          <w:rFonts w:hint="eastAsia" w:ascii="Microsoft YaHei" w:hAnsi="Microsoft YaHei" w:eastAsia="Microsoft YaHei" w:cs="Microsoft YaHei"/>
          <w:i w:val="0"/>
          <w:iCs w:val="0"/>
          <w:caps w:val="0"/>
          <w:color w:val="212529"/>
          <w:spacing w:val="0"/>
          <w:sz w:val="16"/>
          <w:szCs w:val="16"/>
        </w:rPr>
      </w:pP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5</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．往届高中毕业生提供毕业证书扫描件；应届高中毕业生提供就读学校开具的应届毕业生预毕业证明或在学证明，证明上应注明学籍号；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both"/>
        <w:rPr>
          <w:rFonts w:hint="eastAsia" w:ascii="Microsoft YaHei" w:hAnsi="Microsoft YaHei" w:eastAsia="Microsoft YaHei" w:cs="Microsoft YaHei"/>
          <w:i w:val="0"/>
          <w:iCs w:val="0"/>
          <w:caps w:val="0"/>
          <w:color w:val="212529"/>
          <w:spacing w:val="0"/>
          <w:sz w:val="16"/>
          <w:szCs w:val="16"/>
        </w:rPr>
      </w:pP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6</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．可以体现考生个人情况的其他材料。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both"/>
        <w:rPr>
          <w:rFonts w:hint="eastAsia" w:ascii="Microsoft YaHei" w:hAnsi="Microsoft YaHei" w:eastAsia="Microsoft YaHei" w:cs="Microsoft YaHei"/>
          <w:i w:val="0"/>
          <w:iCs w:val="0"/>
          <w:caps w:val="0"/>
          <w:color w:val="212529"/>
          <w:spacing w:val="0"/>
          <w:sz w:val="16"/>
          <w:szCs w:val="16"/>
        </w:rPr>
      </w:pP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注意事项：上传报名材料不完整的视作报名无效。考生因不符合报考条件及相关要求、填报信息错误或填报虚假信息造成的一切后果，由考生本人承担。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both"/>
        <w:rPr>
          <w:rFonts w:hint="eastAsia" w:ascii="Microsoft YaHei" w:hAnsi="Microsoft YaHei" w:eastAsia="Microsoft YaHei" w:cs="Microsoft YaHei"/>
          <w:i w:val="0"/>
          <w:iCs w:val="0"/>
          <w:caps w:val="0"/>
          <w:color w:val="212529"/>
          <w:spacing w:val="0"/>
          <w:sz w:val="16"/>
          <w:szCs w:val="16"/>
        </w:rPr>
      </w:pPr>
      <w:r>
        <w:rPr>
          <w:rFonts w:hint="eastAsia" w:ascii="SimHei" w:hAnsi="SimSun" w:eastAsia="SimHei" w:cs="SimHei"/>
          <w:b w:val="0"/>
          <w:bCs w:val="0"/>
          <w:i w:val="0"/>
          <w:iCs w:val="0"/>
          <w:caps w:val="0"/>
          <w:color w:val="212529"/>
          <w:spacing w:val="0"/>
          <w:sz w:val="16"/>
          <w:szCs w:val="16"/>
          <w:bdr w:val="none" w:color="auto" w:sz="0" w:space="0"/>
          <w:shd w:val="clear" w:fill="FFFFFF"/>
        </w:rPr>
        <w:t>五、选拔程序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both"/>
        <w:rPr>
          <w:rFonts w:hint="eastAsia" w:ascii="Microsoft YaHei" w:hAnsi="Microsoft YaHei" w:eastAsia="Microsoft YaHei" w:cs="Microsoft YaHei"/>
          <w:i w:val="0"/>
          <w:iCs w:val="0"/>
          <w:caps w:val="0"/>
          <w:color w:val="212529"/>
          <w:spacing w:val="0"/>
          <w:sz w:val="16"/>
          <w:szCs w:val="16"/>
        </w:rPr>
      </w:pP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我校将组织专家对考生报名材料进行审核，考生应及时登录系统查看审核结果。我校审核完成后确定面试考核名单，并于面试前</w:t>
      </w: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2</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周左右邮件通知考生。面试时间地点及其他安排详见邮件通知内容。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both"/>
        <w:rPr>
          <w:rFonts w:hint="eastAsia" w:ascii="Microsoft YaHei" w:hAnsi="Microsoft YaHei" w:eastAsia="Microsoft YaHei" w:cs="Microsoft YaHei"/>
          <w:i w:val="0"/>
          <w:iCs w:val="0"/>
          <w:caps w:val="0"/>
          <w:color w:val="212529"/>
          <w:spacing w:val="0"/>
          <w:sz w:val="16"/>
          <w:szCs w:val="16"/>
        </w:rPr>
      </w:pPr>
      <w:r>
        <w:rPr>
          <w:rFonts w:hint="eastAsia" w:ascii="SimHei" w:hAnsi="SimSun" w:eastAsia="SimHei" w:cs="SimHei"/>
          <w:b w:val="0"/>
          <w:bCs w:val="0"/>
          <w:i w:val="0"/>
          <w:iCs w:val="0"/>
          <w:caps w:val="0"/>
          <w:color w:val="212529"/>
          <w:spacing w:val="0"/>
          <w:sz w:val="16"/>
          <w:szCs w:val="16"/>
          <w:bdr w:val="none" w:color="auto" w:sz="0" w:space="0"/>
          <w:shd w:val="clear" w:fill="FFFFFF"/>
        </w:rPr>
        <w:t>六、录取原则</w:t>
      </w: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both"/>
        <w:rPr>
          <w:rFonts w:hint="eastAsia" w:ascii="Microsoft YaHei" w:hAnsi="Microsoft YaHei" w:eastAsia="Microsoft YaHei" w:cs="Microsoft YaHei"/>
          <w:i w:val="0"/>
          <w:iCs w:val="0"/>
          <w:caps w:val="0"/>
          <w:color w:val="212529"/>
          <w:spacing w:val="0"/>
          <w:sz w:val="16"/>
          <w:szCs w:val="16"/>
        </w:rPr>
      </w:pP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1</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．我校将综合考生的学测成绩和我校面试考核成绩，结合考生的专业志愿，择优确定录取名单。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both"/>
        <w:rPr>
          <w:rFonts w:hint="eastAsia" w:ascii="Microsoft YaHei" w:hAnsi="Microsoft YaHei" w:eastAsia="Microsoft YaHei" w:cs="Microsoft YaHei"/>
          <w:i w:val="0"/>
          <w:iCs w:val="0"/>
          <w:caps w:val="0"/>
          <w:color w:val="212529"/>
          <w:spacing w:val="0"/>
          <w:sz w:val="16"/>
          <w:szCs w:val="16"/>
        </w:rPr>
      </w:pP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2</w:t>
      </w:r>
      <w:r>
        <w:rPr>
          <w:rFonts w:hint="eastAsia" w:ascii="SimHei" w:hAnsi="SimSun" w:eastAsia="SimHei" w:cs="SimHei"/>
          <w:b w:val="0"/>
          <w:bCs w:val="0"/>
          <w:i w:val="0"/>
          <w:iCs w:val="0"/>
          <w:caps w:val="0"/>
          <w:color w:val="212529"/>
          <w:spacing w:val="0"/>
          <w:sz w:val="16"/>
          <w:szCs w:val="16"/>
          <w:bdr w:val="none" w:color="auto" w:sz="0" w:space="0"/>
          <w:shd w:val="clear" w:fill="FFFFFF"/>
        </w:rPr>
        <w:t>．</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考生须于</w:t>
      </w: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5</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月</w:t>
      </w: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15</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日至</w:t>
      </w: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19</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日期间登录系统查询本人录取情况，进行录取确认。逾期未确认的考生视为放弃录取资格。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both"/>
        <w:rPr>
          <w:rFonts w:hint="eastAsia" w:ascii="Microsoft YaHei" w:hAnsi="Microsoft YaHei" w:eastAsia="Microsoft YaHei" w:cs="Microsoft YaHei"/>
          <w:i w:val="0"/>
          <w:iCs w:val="0"/>
          <w:caps w:val="0"/>
          <w:color w:val="212529"/>
          <w:spacing w:val="0"/>
          <w:sz w:val="16"/>
          <w:szCs w:val="16"/>
        </w:rPr>
      </w:pPr>
      <w:r>
        <w:rPr>
          <w:rFonts w:hint="eastAsia" w:ascii="SimHei" w:hAnsi="SimSun" w:eastAsia="SimHei" w:cs="SimHei"/>
          <w:b w:val="0"/>
          <w:bCs w:val="0"/>
          <w:i w:val="0"/>
          <w:iCs w:val="0"/>
          <w:caps w:val="0"/>
          <w:color w:val="212529"/>
          <w:spacing w:val="0"/>
          <w:sz w:val="16"/>
          <w:szCs w:val="16"/>
          <w:bdr w:val="none" w:color="auto" w:sz="0" w:space="0"/>
          <w:shd w:val="clear" w:fill="FFFFFF"/>
        </w:rPr>
        <w:t>七、学费和住宿费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both"/>
        <w:rPr>
          <w:rFonts w:hint="eastAsia" w:ascii="Microsoft YaHei" w:hAnsi="Microsoft YaHei" w:eastAsia="Microsoft YaHei" w:cs="Microsoft YaHei"/>
          <w:i w:val="0"/>
          <w:iCs w:val="0"/>
          <w:caps w:val="0"/>
          <w:color w:val="212529"/>
          <w:spacing w:val="0"/>
          <w:sz w:val="16"/>
          <w:szCs w:val="16"/>
        </w:rPr>
      </w:pP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1</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．学费：文科类专业</w:t>
      </w: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6060</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元</w:t>
      </w: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学年，理工类专业</w:t>
      </w: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6850</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元</w:t>
      </w: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学年，医学类专业</w:t>
      </w: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7660</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元</w:t>
      </w: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学年，软件工程专业</w:t>
      </w: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8000</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元</w:t>
      </w: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学年，农学专业</w:t>
      </w: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5480</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元</w:t>
      </w: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学年。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both"/>
        <w:rPr>
          <w:rFonts w:hint="eastAsia" w:ascii="Microsoft YaHei" w:hAnsi="Microsoft YaHei" w:eastAsia="Microsoft YaHei" w:cs="Microsoft YaHei"/>
          <w:i w:val="0"/>
          <w:iCs w:val="0"/>
          <w:caps w:val="0"/>
          <w:color w:val="212529"/>
          <w:spacing w:val="0"/>
          <w:sz w:val="16"/>
          <w:szCs w:val="16"/>
        </w:rPr>
      </w:pP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2</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．住宿费：约</w:t>
      </w: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750</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元</w:t>
      </w: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~1300</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元</w:t>
      </w: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学年。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both"/>
        <w:rPr>
          <w:rFonts w:hint="eastAsia" w:ascii="Microsoft YaHei" w:hAnsi="Microsoft YaHei" w:eastAsia="Microsoft YaHei" w:cs="Microsoft YaHei"/>
          <w:i w:val="0"/>
          <w:iCs w:val="0"/>
          <w:caps w:val="0"/>
          <w:color w:val="212529"/>
          <w:spacing w:val="0"/>
          <w:sz w:val="16"/>
          <w:szCs w:val="16"/>
        </w:rPr>
      </w:pP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学费及住宿费如有变动，以学校最新公布为准。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both"/>
        <w:rPr>
          <w:rFonts w:hint="eastAsia" w:ascii="Microsoft YaHei" w:hAnsi="Microsoft YaHei" w:eastAsia="Microsoft YaHei" w:cs="Microsoft YaHei"/>
          <w:i w:val="0"/>
          <w:iCs w:val="0"/>
          <w:caps w:val="0"/>
          <w:color w:val="212529"/>
          <w:spacing w:val="0"/>
          <w:sz w:val="16"/>
          <w:szCs w:val="16"/>
        </w:rPr>
      </w:pPr>
      <w:r>
        <w:rPr>
          <w:rFonts w:hint="eastAsia" w:ascii="SimHei" w:hAnsi="SimSun" w:eastAsia="SimHei" w:cs="SimHei"/>
          <w:b w:val="0"/>
          <w:bCs w:val="0"/>
          <w:i w:val="0"/>
          <w:iCs w:val="0"/>
          <w:caps w:val="0"/>
          <w:color w:val="212529"/>
          <w:spacing w:val="0"/>
          <w:sz w:val="16"/>
          <w:szCs w:val="16"/>
          <w:bdr w:val="none" w:color="auto" w:sz="0" w:space="0"/>
          <w:shd w:val="clear" w:fill="FFFFFF"/>
        </w:rPr>
        <w:t>八、其他说明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both"/>
        <w:rPr>
          <w:rFonts w:hint="eastAsia" w:ascii="Microsoft YaHei" w:hAnsi="Microsoft YaHei" w:eastAsia="Microsoft YaHei" w:cs="Microsoft YaHei"/>
          <w:i w:val="0"/>
          <w:iCs w:val="0"/>
          <w:caps w:val="0"/>
          <w:color w:val="212529"/>
          <w:spacing w:val="0"/>
          <w:sz w:val="16"/>
          <w:szCs w:val="16"/>
        </w:rPr>
      </w:pP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1</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新生持有效的身份证件和录取通知书报到，入学报到时间及相关要求以录取通知书及入学指南上规定的为准。新生入学报到时，所持有出入境证件的有效期应与学习期限相适应，至少有效期一年。因故不能按期入学的，应在报到日之前来函向所在学院（直属系）提出请假申请，学院（直属系）批准同意后报教务部审核备案。请假一般不得超过两周，未请假或者请假逾期的，除因不可抗力等正当事由以外，视为放弃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both"/>
        <w:rPr>
          <w:rFonts w:hint="eastAsia" w:ascii="Microsoft YaHei" w:hAnsi="Microsoft YaHei" w:eastAsia="Microsoft YaHei" w:cs="Microsoft YaHei"/>
          <w:i w:val="0"/>
          <w:iCs w:val="0"/>
          <w:caps w:val="0"/>
          <w:color w:val="212529"/>
          <w:spacing w:val="0"/>
          <w:sz w:val="16"/>
          <w:szCs w:val="16"/>
        </w:rPr>
      </w:pP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2</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．新生入学后，按照国家和学校有关规定进行入学资格复查。复查不合格的学生，依据招生工作有关规定处理。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both"/>
        <w:rPr>
          <w:rFonts w:hint="eastAsia" w:ascii="Microsoft YaHei" w:hAnsi="Microsoft YaHei" w:eastAsia="Microsoft YaHei" w:cs="Microsoft YaHei"/>
          <w:i w:val="0"/>
          <w:iCs w:val="0"/>
          <w:caps w:val="0"/>
          <w:color w:val="212529"/>
          <w:spacing w:val="0"/>
          <w:sz w:val="16"/>
          <w:szCs w:val="16"/>
        </w:rPr>
      </w:pP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3. </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新生入学后需接受体检。体检受限专业，按照教育部、卫生部、中国残疾人联合会颁布的《普通高等学校招生体检工作指导意见》执行。不符合要求的，取消其入学资格；仅专业受限者，可以商转其他不受限专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both"/>
        <w:rPr>
          <w:rFonts w:hint="eastAsia" w:ascii="Microsoft YaHei" w:hAnsi="Microsoft YaHei" w:eastAsia="Microsoft YaHei" w:cs="Microsoft YaHei"/>
          <w:i w:val="0"/>
          <w:iCs w:val="0"/>
          <w:caps w:val="0"/>
          <w:color w:val="212529"/>
          <w:spacing w:val="0"/>
          <w:sz w:val="16"/>
          <w:szCs w:val="16"/>
        </w:rPr>
      </w:pP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4</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．凡具有中山大学正式学籍的学生，在规定修业期限内，完成规定的课程修读学分，达到毕业要求者，颁发中山大学毕业证书；符合学位授予条件者，授予中山大学学位并颁发学位证书。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both"/>
        <w:rPr>
          <w:rFonts w:hint="eastAsia" w:ascii="Microsoft YaHei" w:hAnsi="Microsoft YaHei" w:eastAsia="Microsoft YaHei" w:cs="Microsoft YaHei"/>
          <w:i w:val="0"/>
          <w:iCs w:val="0"/>
          <w:caps w:val="0"/>
          <w:color w:val="212529"/>
          <w:spacing w:val="0"/>
          <w:sz w:val="16"/>
          <w:szCs w:val="16"/>
        </w:rPr>
      </w:pPr>
      <w:r>
        <w:rPr>
          <w:rFonts w:hint="eastAsia" w:ascii="SimHei" w:hAnsi="SimSun" w:eastAsia="SimHei" w:cs="SimHei"/>
          <w:b w:val="0"/>
          <w:bCs w:val="0"/>
          <w:i w:val="0"/>
          <w:iCs w:val="0"/>
          <w:caps w:val="0"/>
          <w:color w:val="212529"/>
          <w:spacing w:val="0"/>
          <w:sz w:val="16"/>
          <w:szCs w:val="16"/>
          <w:bdr w:val="none" w:color="auto" w:sz="0" w:space="0"/>
          <w:shd w:val="clear" w:fill="FFFFFF"/>
        </w:rPr>
        <w:t>九、联系方式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both"/>
        <w:rPr>
          <w:rFonts w:hint="eastAsia" w:ascii="Microsoft YaHei" w:hAnsi="Microsoft YaHei" w:eastAsia="Microsoft YaHei" w:cs="Microsoft YaHei"/>
          <w:i w:val="0"/>
          <w:iCs w:val="0"/>
          <w:caps w:val="0"/>
          <w:color w:val="212529"/>
          <w:spacing w:val="0"/>
          <w:sz w:val="16"/>
          <w:szCs w:val="16"/>
        </w:rPr>
      </w:pP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中山大学教务部招生办公室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both"/>
        <w:rPr>
          <w:rFonts w:hint="eastAsia" w:ascii="Microsoft YaHei" w:hAnsi="Microsoft YaHei" w:eastAsia="Microsoft YaHei" w:cs="Microsoft YaHei"/>
          <w:i w:val="0"/>
          <w:iCs w:val="0"/>
          <w:caps w:val="0"/>
          <w:color w:val="212529"/>
          <w:spacing w:val="0"/>
          <w:sz w:val="16"/>
          <w:szCs w:val="16"/>
        </w:rPr>
      </w:pP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地址：广东省广州市海珠区新港西路</w:t>
      </w: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135</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号西北区</w:t>
      </w: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524</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栋</w:t>
      </w: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both"/>
        <w:rPr>
          <w:rFonts w:hint="eastAsia" w:ascii="Microsoft YaHei" w:hAnsi="Microsoft YaHei" w:eastAsia="Microsoft YaHei" w:cs="Microsoft YaHei"/>
          <w:i w:val="0"/>
          <w:iCs w:val="0"/>
          <w:caps w:val="0"/>
          <w:color w:val="212529"/>
          <w:spacing w:val="0"/>
          <w:sz w:val="16"/>
          <w:szCs w:val="16"/>
        </w:rPr>
      </w:pP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邮政编码：</w:t>
      </w: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510275</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both"/>
        <w:rPr>
          <w:rFonts w:hint="eastAsia" w:ascii="Microsoft YaHei" w:hAnsi="Microsoft YaHei" w:eastAsia="Microsoft YaHei" w:cs="Microsoft YaHei"/>
          <w:i w:val="0"/>
          <w:iCs w:val="0"/>
          <w:caps w:val="0"/>
          <w:color w:val="212529"/>
          <w:spacing w:val="0"/>
          <w:sz w:val="16"/>
          <w:szCs w:val="16"/>
        </w:rPr>
      </w:pP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电话：</w:t>
      </w: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(8620)84036491     </w:t>
      </w: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传真：</w:t>
      </w: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(8620)84111598</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both"/>
        <w:rPr>
          <w:rFonts w:hint="eastAsia" w:ascii="Microsoft YaHei" w:hAnsi="Microsoft YaHei" w:eastAsia="Microsoft YaHei" w:cs="Microsoft YaHei"/>
          <w:i w:val="0"/>
          <w:iCs w:val="0"/>
          <w:caps w:val="0"/>
          <w:color w:val="212529"/>
          <w:spacing w:val="0"/>
          <w:sz w:val="16"/>
          <w:szCs w:val="16"/>
        </w:rPr>
      </w:pP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学校主页：</w:t>
      </w: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http://www.sysu.edu.cn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both"/>
        <w:rPr>
          <w:rFonts w:hint="eastAsia" w:ascii="Microsoft YaHei" w:hAnsi="Microsoft YaHei" w:eastAsia="Microsoft YaHei" w:cs="Microsoft YaHei"/>
          <w:i w:val="0"/>
          <w:iCs w:val="0"/>
          <w:caps w:val="0"/>
          <w:color w:val="212529"/>
          <w:spacing w:val="0"/>
          <w:sz w:val="16"/>
          <w:szCs w:val="16"/>
        </w:rPr>
      </w:pP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本科招生网：</w:t>
      </w:r>
      <w:r>
        <w:rPr>
          <w:rFonts w:hint="eastAsia" w:ascii="Microsoft YaHei" w:hAnsi="Microsoft YaHei" w:eastAsia="Microsoft YaHei" w:cs="Microsoft YaHei"/>
          <w:b w:val="0"/>
          <w:bCs w:val="0"/>
          <w:i w:val="0"/>
          <w:iCs w:val="0"/>
          <w:caps w:val="0"/>
          <w:color w:val="E30016"/>
          <w:spacing w:val="0"/>
          <w:sz w:val="16"/>
          <w:szCs w:val="16"/>
          <w:u w:val="none"/>
          <w:bdr w:val="none" w:color="auto" w:sz="0" w:space="0"/>
          <w:shd w:val="clear" w:fill="FFFFFF"/>
        </w:rPr>
        <w:fldChar w:fldCharType="begin"/>
      </w:r>
      <w:r>
        <w:rPr>
          <w:rFonts w:hint="eastAsia" w:ascii="Microsoft YaHei" w:hAnsi="Microsoft YaHei" w:eastAsia="Microsoft YaHei" w:cs="Microsoft YaHei"/>
          <w:b w:val="0"/>
          <w:bCs w:val="0"/>
          <w:i w:val="0"/>
          <w:iCs w:val="0"/>
          <w:caps w:val="0"/>
          <w:color w:val="E30016"/>
          <w:spacing w:val="0"/>
          <w:sz w:val="16"/>
          <w:szCs w:val="16"/>
          <w:u w:val="none"/>
          <w:bdr w:val="none" w:color="auto" w:sz="0" w:space="0"/>
          <w:shd w:val="clear" w:fill="FFFFFF"/>
        </w:rPr>
        <w:instrText xml:space="preserve"> HYPERLINK "http://admission.sysu.edu.cn/" </w:instrText>
      </w:r>
      <w:r>
        <w:rPr>
          <w:rFonts w:hint="eastAsia" w:ascii="Microsoft YaHei" w:hAnsi="Microsoft YaHei" w:eastAsia="Microsoft YaHei" w:cs="Microsoft YaHei"/>
          <w:b w:val="0"/>
          <w:bCs w:val="0"/>
          <w:i w:val="0"/>
          <w:iCs w:val="0"/>
          <w:caps w:val="0"/>
          <w:color w:val="E30016"/>
          <w:spacing w:val="0"/>
          <w:sz w:val="16"/>
          <w:szCs w:val="16"/>
          <w:u w:val="none"/>
          <w:bdr w:val="none" w:color="auto" w:sz="0" w:space="0"/>
          <w:shd w:val="clear" w:fill="FFFFFF"/>
        </w:rPr>
        <w:fldChar w:fldCharType="separate"/>
      </w:r>
      <w:r>
        <w:rPr>
          <w:rStyle w:val="6"/>
          <w:rFonts w:hint="eastAsia" w:ascii="Microsoft YaHei" w:hAnsi="Microsoft YaHei" w:eastAsia="Microsoft YaHei" w:cs="Microsoft YaHei"/>
          <w:b w:val="0"/>
          <w:bCs w:val="0"/>
          <w:i w:val="0"/>
          <w:iCs w:val="0"/>
          <w:caps w:val="0"/>
          <w:color w:val="auto"/>
          <w:spacing w:val="0"/>
          <w:sz w:val="16"/>
          <w:szCs w:val="16"/>
          <w:u w:val="none"/>
          <w:bdr w:val="none" w:color="auto" w:sz="0" w:space="0"/>
          <w:shd w:val="clear" w:fill="FFFFFF"/>
        </w:rPr>
        <w:t>http://admission.sysu.edu.cn</w:t>
      </w:r>
      <w:r>
        <w:rPr>
          <w:rFonts w:hint="eastAsia" w:ascii="Microsoft YaHei" w:hAnsi="Microsoft YaHei" w:eastAsia="Microsoft YaHei" w:cs="Microsoft YaHei"/>
          <w:b w:val="0"/>
          <w:bCs w:val="0"/>
          <w:i w:val="0"/>
          <w:iCs w:val="0"/>
          <w:caps w:val="0"/>
          <w:color w:val="E30016"/>
          <w:spacing w:val="0"/>
          <w:sz w:val="16"/>
          <w:szCs w:val="16"/>
          <w:u w:val="none"/>
          <w:bdr w:val="none" w:color="auto" w:sz="0" w:space="0"/>
          <w:shd w:val="clear" w:fill="FFFFFF"/>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24"/>
        <w:jc w:val="left"/>
        <w:rPr>
          <w:rFonts w:hint="eastAsia" w:ascii="Microsoft YaHei" w:hAnsi="Microsoft YaHei" w:eastAsia="Microsoft YaHei" w:cs="Microsoft YaHei"/>
          <w:i w:val="0"/>
          <w:iCs w:val="0"/>
          <w:caps w:val="0"/>
          <w:color w:val="212529"/>
          <w:spacing w:val="0"/>
          <w:sz w:val="16"/>
          <w:szCs w:val="16"/>
        </w:rPr>
      </w:pPr>
      <w:r>
        <w:rPr>
          <w:rFonts w:hint="default" w:ascii="仿宋_gb2312" w:hAnsi="仿宋_gb2312" w:eastAsia="仿宋_gb2312" w:cs="仿宋_gb2312"/>
          <w:b w:val="0"/>
          <w:bCs w:val="0"/>
          <w:i w:val="0"/>
          <w:iCs w:val="0"/>
          <w:caps w:val="0"/>
          <w:color w:val="212529"/>
          <w:spacing w:val="0"/>
          <w:sz w:val="16"/>
          <w:szCs w:val="16"/>
          <w:bdr w:val="none" w:color="auto" w:sz="0" w:space="0"/>
          <w:shd w:val="clear" w:fill="FFFFFF"/>
        </w:rPr>
        <w:t>中大招生微信公众号：</w:t>
      </w:r>
      <w:r>
        <w:rPr>
          <w:rFonts w:hint="eastAsia" w:ascii="Microsoft YaHei" w:hAnsi="Microsoft YaHei" w:eastAsia="Microsoft YaHei" w:cs="Microsoft YaHei"/>
          <w:i w:val="0"/>
          <w:iCs w:val="0"/>
          <w:caps w:val="0"/>
          <w:color w:val="212529"/>
          <w:spacing w:val="0"/>
          <w:sz w:val="16"/>
          <w:szCs w:val="16"/>
          <w:bdr w:val="none" w:color="auto" w:sz="0" w:space="0"/>
          <w:shd w:val="clear" w:fill="FFFFFF"/>
        </w:rPr>
        <w:t>sysuzs</w:t>
      </w:r>
    </w:p>
    <w:p>
      <w:pPr>
        <w:rPr>
          <w:rFonts w:hint="eastAsia" w:ascii="標楷體" w:hAnsi="標楷體" w:eastAsia="標楷體" w:cs="標楷體"/>
          <w:sz w:val="16"/>
          <w:szCs w:val="20"/>
        </w:rPr>
      </w:pPr>
    </w:p>
    <w:p>
      <w:pPr>
        <w:rPr>
          <w:rFonts w:hint="eastAsia" w:ascii="標楷體" w:hAnsi="標楷體" w:eastAsia="SimSun" w:cs="標楷體"/>
          <w:sz w:val="16"/>
          <w:szCs w:val="20"/>
          <w:lang w:val="en-US" w:eastAsia="zh-CN"/>
        </w:rPr>
      </w:pPr>
      <w:r>
        <w:rPr>
          <w:rFonts w:hint="eastAsia" w:ascii="標楷體" w:hAnsi="標楷體" w:eastAsia="SimSun" w:cs="標楷體"/>
          <w:sz w:val="16"/>
          <w:szCs w:val="20"/>
          <w:lang w:val="en-US" w:eastAsia="zh-CN"/>
        </w:rPr>
        <w:t>网址：https://admission.sysu.edu.cn/zs01/zs01b/1406061.htm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新細明體">
    <w:panose1 w:val="02020500000000000000"/>
    <w:charset w:val="88"/>
    <w:family w:val="auto"/>
    <w:pitch w:val="default"/>
    <w:sig w:usb0="A00002FF" w:usb1="28CFFCFA" w:usb2="00000016" w:usb3="00000000" w:csb0="00100001" w:csb1="00000000"/>
  </w:font>
  <w:font w:name="標楷體">
    <w:panose1 w:val="03000509000000000000"/>
    <w:charset w:val="88"/>
    <w:family w:val="auto"/>
    <w:pitch w:val="default"/>
    <w:sig w:usb0="00000003" w:usb1="082E0000" w:usb2="00000016" w:usb3="00000000" w:csb0="00100001" w:csb1="0000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03E35CC2"/>
    <w:rsid w:val="03E35C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2023-02-10T17:43:00Z</dcterms:created>
  <dc:creator>阿Co</dc:creator>
  <cp:lastModifiedBy>阿Co</cp:lastModifiedBy>
  <dcterms:modified xsi:type="dcterms:W3CDTF">2023-02-10T17:47:03Z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E1D1953099404180958C604F67C7B1AA</vt:lpwstr>
  </property>
</Properties>
</file>