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firstLine="0"/>
        <w:jc w:val="center"/>
        <w:rPr>
          <w:rFonts w:ascii="Microsoft YaHei" w:hAnsi="Microsoft YaHei" w:eastAsia="Microsoft YaHei" w:cs="Microsoft YaHei"/>
          <w:i w:val="0"/>
          <w:iCs w:val="0"/>
          <w:caps w:val="0"/>
          <w:color w:val="333333"/>
          <w:spacing w:val="0"/>
          <w:sz w:val="24"/>
          <w:szCs w:val="24"/>
        </w:rPr>
      </w:pPr>
      <w:r>
        <w:rPr>
          <w:rFonts w:hint="eastAsia" w:ascii="Microsoft YaHei" w:hAnsi="Microsoft YaHei" w:eastAsia="Microsoft YaHei" w:cs="Microsoft YaHei"/>
          <w:i w:val="0"/>
          <w:iCs w:val="0"/>
          <w:caps w:val="0"/>
          <w:color w:val="333333"/>
          <w:spacing w:val="0"/>
          <w:sz w:val="24"/>
          <w:szCs w:val="24"/>
          <w:bdr w:val="none" w:color="auto" w:sz="0" w:space="0"/>
        </w:rPr>
        <w:t>桂林航天工业学院2023学年免试招收台湾高中毕业生招生简章</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20" w:afterAutospacing="0" w:line="290" w:lineRule="atLeast"/>
        <w:ind w:left="0" w:right="0" w:firstLine="280"/>
        <w:rPr>
          <w:rFonts w:ascii="Microsoft YaHei" w:hAnsi="Microsoft YaHei" w:eastAsia="Microsoft YaHei" w:cs="Microsoft YaHei"/>
          <w:i w:val="0"/>
          <w:iCs w:val="0"/>
          <w:caps w:val="0"/>
          <w:color w:val="333333"/>
          <w:spacing w:val="0"/>
          <w:sz w:val="15"/>
          <w:szCs w:val="15"/>
        </w:rPr>
      </w:pPr>
      <w:r>
        <w:rPr>
          <w:rStyle w:val="6"/>
          <w:rFonts w:hint="eastAsia" w:ascii="Microsoft YaHei" w:hAnsi="Microsoft YaHei" w:eastAsia="Microsoft YaHei" w:cs="Microsoft YaHei"/>
          <w:i w:val="0"/>
          <w:iCs w:val="0"/>
          <w:caps w:val="0"/>
          <w:color w:val="333333"/>
          <w:spacing w:val="0"/>
          <w:sz w:val="12"/>
          <w:szCs w:val="12"/>
          <w:bdr w:val="none" w:color="auto" w:sz="0" w:space="0"/>
        </w:rPr>
        <w:t>一、报名条件</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20" w:afterAutospacing="0" w:line="290" w:lineRule="atLeast"/>
        <w:ind w:left="0" w:right="0" w:firstLine="280"/>
        <w:rPr>
          <w:rFonts w:hint="eastAsia" w:ascii="Microsoft YaHei" w:hAnsi="Microsoft YaHei" w:eastAsia="Microsoft YaHei" w:cs="Microsoft YaHei"/>
          <w:i w:val="0"/>
          <w:iCs w:val="0"/>
          <w:caps w:val="0"/>
          <w:color w:val="333333"/>
          <w:spacing w:val="0"/>
          <w:sz w:val="15"/>
          <w:szCs w:val="15"/>
        </w:rPr>
      </w:pPr>
      <w:r>
        <w:rPr>
          <w:rFonts w:hint="eastAsia" w:ascii="Microsoft YaHei" w:hAnsi="Microsoft YaHei" w:eastAsia="Microsoft YaHei" w:cs="Microsoft YaHei"/>
          <w:i w:val="0"/>
          <w:iCs w:val="0"/>
          <w:caps w:val="0"/>
          <w:color w:val="333333"/>
          <w:spacing w:val="0"/>
          <w:sz w:val="12"/>
          <w:szCs w:val="12"/>
          <w:bdr w:val="none" w:color="auto" w:sz="0" w:space="0"/>
        </w:rPr>
        <w:t>1.</w:t>
      </w:r>
      <w:r>
        <w:rPr>
          <w:rFonts w:hint="eastAsia" w:ascii="Microsoft YaHei" w:hAnsi="Microsoft YaHei" w:eastAsia="Microsoft YaHei" w:cs="Microsoft YaHei"/>
          <w:i w:val="0"/>
          <w:iCs w:val="0"/>
          <w:caps w:val="0"/>
          <w:color w:val="333333"/>
          <w:spacing w:val="0"/>
          <w:sz w:val="15"/>
          <w:szCs w:val="15"/>
          <w:bdr w:val="none" w:color="auto" w:sz="0" w:space="0"/>
        </w:rPr>
        <w:t> </w:t>
      </w:r>
      <w:r>
        <w:rPr>
          <w:rFonts w:hint="eastAsia" w:ascii="Microsoft YaHei" w:hAnsi="Microsoft YaHei" w:eastAsia="Microsoft YaHei" w:cs="Microsoft YaHei"/>
          <w:i w:val="0"/>
          <w:iCs w:val="0"/>
          <w:caps w:val="0"/>
          <w:color w:val="333333"/>
          <w:spacing w:val="0"/>
          <w:sz w:val="12"/>
          <w:szCs w:val="12"/>
          <w:bdr w:val="none" w:color="auto" w:sz="0" w:space="0"/>
        </w:rPr>
        <w:t>持有《台湾居民居住证》或《台湾居民来往大陆通行证》及在台湾居住的有效身份证明；</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20" w:afterAutospacing="0" w:line="290" w:lineRule="atLeast"/>
        <w:ind w:left="0" w:right="0" w:firstLine="280"/>
        <w:rPr>
          <w:rFonts w:hint="eastAsia" w:ascii="Microsoft YaHei" w:hAnsi="Microsoft YaHei" w:eastAsia="Microsoft YaHei" w:cs="Microsoft YaHei"/>
          <w:i w:val="0"/>
          <w:iCs w:val="0"/>
          <w:caps w:val="0"/>
          <w:color w:val="333333"/>
          <w:spacing w:val="0"/>
          <w:sz w:val="15"/>
          <w:szCs w:val="15"/>
        </w:rPr>
      </w:pPr>
      <w:r>
        <w:rPr>
          <w:rFonts w:hint="eastAsia" w:ascii="Microsoft YaHei" w:hAnsi="Microsoft YaHei" w:eastAsia="Microsoft YaHei" w:cs="Microsoft YaHei"/>
          <w:i w:val="0"/>
          <w:iCs w:val="0"/>
          <w:caps w:val="0"/>
          <w:color w:val="333333"/>
          <w:spacing w:val="0"/>
          <w:sz w:val="12"/>
          <w:szCs w:val="12"/>
          <w:bdr w:val="none" w:color="auto" w:sz="0" w:space="0"/>
        </w:rPr>
        <w:t>2.</w:t>
      </w:r>
      <w:r>
        <w:rPr>
          <w:rFonts w:hint="eastAsia" w:ascii="Microsoft YaHei" w:hAnsi="Microsoft YaHei" w:eastAsia="Microsoft YaHei" w:cs="Microsoft YaHei"/>
          <w:i w:val="0"/>
          <w:iCs w:val="0"/>
          <w:caps w:val="0"/>
          <w:color w:val="333333"/>
          <w:spacing w:val="0"/>
          <w:sz w:val="15"/>
          <w:szCs w:val="15"/>
          <w:bdr w:val="none" w:color="auto" w:sz="0" w:space="0"/>
        </w:rPr>
        <w:t> </w:t>
      </w:r>
      <w:r>
        <w:rPr>
          <w:rFonts w:hint="eastAsia" w:ascii="Microsoft YaHei" w:hAnsi="Microsoft YaHei" w:eastAsia="Microsoft YaHei" w:cs="Microsoft YaHei"/>
          <w:i w:val="0"/>
          <w:iCs w:val="0"/>
          <w:caps w:val="0"/>
          <w:color w:val="333333"/>
          <w:spacing w:val="0"/>
          <w:sz w:val="12"/>
          <w:szCs w:val="12"/>
          <w:bdr w:val="none" w:color="auto" w:sz="0" w:space="0"/>
        </w:rPr>
        <w:t>参加当年学测且在</w:t>
      </w:r>
      <w:bookmarkStart w:id="0" w:name="_GoBack"/>
      <w:r>
        <w:rPr>
          <w:rFonts w:hint="eastAsia" w:ascii="Microsoft YaHei" w:hAnsi="Microsoft YaHei" w:eastAsia="Microsoft YaHei" w:cs="Microsoft YaHei"/>
          <w:i w:val="0"/>
          <w:iCs w:val="0"/>
          <w:caps w:val="0"/>
          <w:color w:val="333333"/>
          <w:spacing w:val="0"/>
          <w:sz w:val="12"/>
          <w:szCs w:val="12"/>
          <w:bdr w:val="none" w:color="auto" w:sz="0" w:space="0"/>
        </w:rPr>
        <w:t>语文、数学（数学A或数学B）、英文考试科目中任意一科成绩达到均标级以上</w:t>
      </w:r>
      <w:bookmarkEnd w:id="0"/>
      <w:r>
        <w:rPr>
          <w:rFonts w:hint="eastAsia" w:ascii="Microsoft YaHei" w:hAnsi="Microsoft YaHei" w:eastAsia="Microsoft YaHei" w:cs="Microsoft YaHei"/>
          <w:i w:val="0"/>
          <w:iCs w:val="0"/>
          <w:caps w:val="0"/>
          <w:color w:val="333333"/>
          <w:spacing w:val="0"/>
          <w:sz w:val="12"/>
          <w:szCs w:val="12"/>
          <w:bdr w:val="none" w:color="auto" w:sz="0" w:space="0"/>
        </w:rPr>
        <w:t>的台湾高中毕业生；</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20" w:afterAutospacing="0" w:line="290" w:lineRule="atLeast"/>
        <w:ind w:left="0" w:right="0" w:firstLine="280"/>
        <w:rPr>
          <w:rFonts w:hint="eastAsia" w:ascii="Microsoft YaHei" w:hAnsi="Microsoft YaHei" w:eastAsia="Microsoft YaHei" w:cs="Microsoft YaHei"/>
          <w:i w:val="0"/>
          <w:iCs w:val="0"/>
          <w:caps w:val="0"/>
          <w:color w:val="333333"/>
          <w:spacing w:val="0"/>
          <w:sz w:val="15"/>
          <w:szCs w:val="15"/>
        </w:rPr>
      </w:pPr>
      <w:r>
        <w:rPr>
          <w:rFonts w:hint="eastAsia" w:ascii="Microsoft YaHei" w:hAnsi="Microsoft YaHei" w:eastAsia="Microsoft YaHei" w:cs="Microsoft YaHei"/>
          <w:i w:val="0"/>
          <w:iCs w:val="0"/>
          <w:caps w:val="0"/>
          <w:color w:val="333333"/>
          <w:spacing w:val="0"/>
          <w:sz w:val="12"/>
          <w:szCs w:val="12"/>
          <w:bdr w:val="none" w:color="auto" w:sz="0" w:space="0"/>
        </w:rPr>
        <w:t>3. 考生所持证件须与考生本人信息一致，且在有效期之内；</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20" w:afterAutospacing="0" w:line="290" w:lineRule="atLeast"/>
        <w:ind w:left="0" w:right="0" w:firstLine="280"/>
        <w:rPr>
          <w:rFonts w:hint="eastAsia" w:ascii="Microsoft YaHei" w:hAnsi="Microsoft YaHei" w:eastAsia="Microsoft YaHei" w:cs="Microsoft YaHei"/>
          <w:i w:val="0"/>
          <w:iCs w:val="0"/>
          <w:caps w:val="0"/>
          <w:color w:val="333333"/>
          <w:spacing w:val="0"/>
          <w:sz w:val="15"/>
          <w:szCs w:val="15"/>
        </w:rPr>
      </w:pPr>
      <w:r>
        <w:rPr>
          <w:rFonts w:hint="eastAsia" w:ascii="Microsoft YaHei" w:hAnsi="Microsoft YaHei" w:eastAsia="Microsoft YaHei" w:cs="Microsoft YaHei"/>
          <w:i w:val="0"/>
          <w:iCs w:val="0"/>
          <w:caps w:val="0"/>
          <w:color w:val="333333"/>
          <w:spacing w:val="0"/>
          <w:sz w:val="12"/>
          <w:szCs w:val="12"/>
          <w:bdr w:val="none" w:color="auto" w:sz="0" w:space="0"/>
        </w:rPr>
        <w:t>4.</w:t>
      </w:r>
      <w:r>
        <w:rPr>
          <w:rFonts w:hint="eastAsia" w:ascii="Microsoft YaHei" w:hAnsi="Microsoft YaHei" w:eastAsia="Microsoft YaHei" w:cs="Microsoft YaHei"/>
          <w:i w:val="0"/>
          <w:iCs w:val="0"/>
          <w:caps w:val="0"/>
          <w:color w:val="333333"/>
          <w:spacing w:val="0"/>
          <w:sz w:val="15"/>
          <w:szCs w:val="15"/>
          <w:bdr w:val="none" w:color="auto" w:sz="0" w:space="0"/>
        </w:rPr>
        <w:t> </w:t>
      </w:r>
      <w:r>
        <w:rPr>
          <w:rFonts w:hint="eastAsia" w:ascii="Microsoft YaHei" w:hAnsi="Microsoft YaHei" w:eastAsia="Microsoft YaHei" w:cs="Microsoft YaHei"/>
          <w:i w:val="0"/>
          <w:iCs w:val="0"/>
          <w:caps w:val="0"/>
          <w:color w:val="333333"/>
          <w:spacing w:val="0"/>
          <w:sz w:val="12"/>
          <w:szCs w:val="12"/>
          <w:bdr w:val="none" w:color="auto" w:sz="0" w:space="0"/>
        </w:rPr>
        <w:t>热爱祖国、品德端正；身体健康，符合教育部体检要求。</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20" w:afterAutospacing="0" w:line="290" w:lineRule="atLeast"/>
        <w:ind w:left="0" w:right="0" w:firstLine="280"/>
        <w:rPr>
          <w:rFonts w:hint="eastAsia" w:ascii="Microsoft YaHei" w:hAnsi="Microsoft YaHei" w:eastAsia="Microsoft YaHei" w:cs="Microsoft YaHei"/>
          <w:i w:val="0"/>
          <w:iCs w:val="0"/>
          <w:caps w:val="0"/>
          <w:color w:val="333333"/>
          <w:spacing w:val="0"/>
          <w:sz w:val="15"/>
          <w:szCs w:val="15"/>
        </w:rPr>
      </w:pPr>
      <w:r>
        <w:rPr>
          <w:rStyle w:val="6"/>
          <w:rFonts w:hint="eastAsia" w:ascii="Microsoft YaHei" w:hAnsi="Microsoft YaHei" w:eastAsia="Microsoft YaHei" w:cs="Microsoft YaHei"/>
          <w:i w:val="0"/>
          <w:iCs w:val="0"/>
          <w:caps w:val="0"/>
          <w:color w:val="333333"/>
          <w:spacing w:val="0"/>
          <w:sz w:val="12"/>
          <w:szCs w:val="12"/>
          <w:bdr w:val="none" w:color="auto" w:sz="0" w:space="0"/>
        </w:rPr>
        <w:t>二、招生专业与招收计划</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20" w:afterAutospacing="0" w:line="290" w:lineRule="atLeast"/>
        <w:ind w:left="0" w:right="0" w:firstLine="280"/>
        <w:rPr>
          <w:rFonts w:hint="eastAsia" w:ascii="Microsoft YaHei" w:hAnsi="Microsoft YaHei" w:eastAsia="Microsoft YaHei" w:cs="Microsoft YaHei"/>
          <w:i w:val="0"/>
          <w:iCs w:val="0"/>
          <w:caps w:val="0"/>
          <w:color w:val="333333"/>
          <w:spacing w:val="0"/>
          <w:sz w:val="15"/>
          <w:szCs w:val="15"/>
        </w:rPr>
      </w:pPr>
      <w:r>
        <w:rPr>
          <w:rFonts w:hint="eastAsia" w:ascii="Microsoft YaHei" w:hAnsi="Microsoft YaHei" w:eastAsia="Microsoft YaHei" w:cs="Microsoft YaHei"/>
          <w:i w:val="0"/>
          <w:iCs w:val="0"/>
          <w:caps w:val="0"/>
          <w:color w:val="333333"/>
          <w:spacing w:val="0"/>
          <w:sz w:val="12"/>
          <w:szCs w:val="12"/>
          <w:bdr w:val="none" w:color="auto" w:sz="0" w:space="0"/>
        </w:rPr>
        <w:t>1.专业列表详细查看我校招生网：</w:t>
      </w:r>
      <w:r>
        <w:rPr>
          <w:rFonts w:hint="eastAsia" w:ascii="Microsoft YaHei" w:hAnsi="Microsoft YaHei" w:eastAsia="Microsoft YaHei" w:cs="Microsoft YaHei"/>
          <w:i w:val="0"/>
          <w:iCs w:val="0"/>
          <w:caps w:val="0"/>
          <w:color w:val="333333"/>
          <w:spacing w:val="0"/>
          <w:sz w:val="15"/>
          <w:szCs w:val="15"/>
          <w:bdr w:val="none" w:color="auto" w:sz="0" w:space="0"/>
        </w:rPr>
        <w:t> </w:t>
      </w:r>
      <w:r>
        <w:rPr>
          <w:rFonts w:hint="eastAsia" w:ascii="Microsoft YaHei" w:hAnsi="Microsoft YaHei" w:eastAsia="Microsoft YaHei" w:cs="Microsoft YaHei"/>
          <w:i w:val="0"/>
          <w:iCs w:val="0"/>
          <w:caps w:val="0"/>
          <w:color w:val="333333"/>
          <w:spacing w:val="0"/>
          <w:sz w:val="12"/>
          <w:szCs w:val="12"/>
          <w:bdr w:val="none" w:color="auto" w:sz="0" w:space="0"/>
        </w:rPr>
        <w:t>http://zsw.guat.edu.cn/zyjs.htm</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20" w:afterAutospacing="0" w:line="290" w:lineRule="atLeast"/>
        <w:ind w:left="0" w:right="0" w:firstLine="280"/>
        <w:rPr>
          <w:rFonts w:hint="eastAsia" w:ascii="Microsoft YaHei" w:hAnsi="Microsoft YaHei" w:eastAsia="Microsoft YaHei" w:cs="Microsoft YaHei"/>
          <w:i w:val="0"/>
          <w:iCs w:val="0"/>
          <w:caps w:val="0"/>
          <w:color w:val="333333"/>
          <w:spacing w:val="0"/>
          <w:sz w:val="15"/>
          <w:szCs w:val="15"/>
        </w:rPr>
      </w:pPr>
      <w:r>
        <w:rPr>
          <w:rFonts w:hint="eastAsia" w:ascii="Microsoft YaHei" w:hAnsi="Microsoft YaHei" w:eastAsia="Microsoft YaHei" w:cs="Microsoft YaHei"/>
          <w:i w:val="0"/>
          <w:iCs w:val="0"/>
          <w:caps w:val="0"/>
          <w:color w:val="333333"/>
          <w:spacing w:val="0"/>
          <w:sz w:val="12"/>
          <w:szCs w:val="12"/>
          <w:bdr w:val="none" w:color="auto" w:sz="0" w:space="0"/>
        </w:rPr>
        <w:t>2.招生计划视具体生源情况而定。</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20" w:afterAutospacing="0" w:line="290" w:lineRule="atLeast"/>
        <w:ind w:left="0" w:right="0" w:firstLine="280"/>
        <w:rPr>
          <w:rFonts w:hint="eastAsia" w:ascii="Microsoft YaHei" w:hAnsi="Microsoft YaHei" w:eastAsia="Microsoft YaHei" w:cs="Microsoft YaHei"/>
          <w:i w:val="0"/>
          <w:iCs w:val="0"/>
          <w:caps w:val="0"/>
          <w:color w:val="333333"/>
          <w:spacing w:val="0"/>
          <w:sz w:val="15"/>
          <w:szCs w:val="15"/>
        </w:rPr>
      </w:pPr>
      <w:r>
        <w:rPr>
          <w:rStyle w:val="6"/>
          <w:rFonts w:hint="eastAsia" w:ascii="Microsoft YaHei" w:hAnsi="Microsoft YaHei" w:eastAsia="Microsoft YaHei" w:cs="Microsoft YaHei"/>
          <w:i w:val="0"/>
          <w:iCs w:val="0"/>
          <w:caps w:val="0"/>
          <w:color w:val="333333"/>
          <w:spacing w:val="0"/>
          <w:sz w:val="12"/>
          <w:szCs w:val="12"/>
          <w:bdr w:val="none" w:color="auto" w:sz="0" w:space="0"/>
        </w:rPr>
        <w:t>三、报名时间及方式</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20" w:afterAutospacing="0" w:line="290" w:lineRule="atLeast"/>
        <w:ind w:left="0" w:right="0" w:firstLine="280"/>
        <w:rPr>
          <w:rFonts w:hint="eastAsia" w:ascii="Microsoft YaHei" w:hAnsi="Microsoft YaHei" w:eastAsia="Microsoft YaHei" w:cs="Microsoft YaHei"/>
          <w:i w:val="0"/>
          <w:iCs w:val="0"/>
          <w:caps w:val="0"/>
          <w:color w:val="333333"/>
          <w:spacing w:val="0"/>
          <w:sz w:val="15"/>
          <w:szCs w:val="15"/>
        </w:rPr>
      </w:pPr>
      <w:r>
        <w:rPr>
          <w:rFonts w:hint="eastAsia" w:ascii="Microsoft YaHei" w:hAnsi="Microsoft YaHei" w:eastAsia="Microsoft YaHei" w:cs="Microsoft YaHei"/>
          <w:i w:val="0"/>
          <w:iCs w:val="0"/>
          <w:caps w:val="0"/>
          <w:color w:val="333333"/>
          <w:spacing w:val="0"/>
          <w:sz w:val="12"/>
          <w:szCs w:val="12"/>
          <w:bdr w:val="none" w:color="auto" w:sz="0" w:space="0"/>
        </w:rPr>
        <w:t>报名时间为2023年3月1日至31日。</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20" w:afterAutospacing="0" w:line="290" w:lineRule="atLeast"/>
        <w:ind w:left="0" w:right="0" w:firstLine="280"/>
        <w:rPr>
          <w:rFonts w:hint="eastAsia" w:ascii="Microsoft YaHei" w:hAnsi="Microsoft YaHei" w:eastAsia="Microsoft YaHei" w:cs="Microsoft YaHei"/>
          <w:i w:val="0"/>
          <w:iCs w:val="0"/>
          <w:caps w:val="0"/>
          <w:color w:val="333333"/>
          <w:spacing w:val="0"/>
          <w:sz w:val="15"/>
          <w:szCs w:val="15"/>
        </w:rPr>
      </w:pPr>
      <w:r>
        <w:rPr>
          <w:rFonts w:hint="eastAsia" w:ascii="Microsoft YaHei" w:hAnsi="Microsoft YaHei" w:eastAsia="Microsoft YaHei" w:cs="Microsoft YaHei"/>
          <w:i w:val="0"/>
          <w:iCs w:val="0"/>
          <w:caps w:val="0"/>
          <w:color w:val="333333"/>
          <w:spacing w:val="0"/>
          <w:sz w:val="12"/>
          <w:szCs w:val="12"/>
          <w:bdr w:val="none" w:color="auto" w:sz="0" w:space="0"/>
        </w:rPr>
        <w:t>报名方式：考生登录祖国大陆普通高校依据台湾地区学测成绩招收台湾高中毕业生系统（网 址：https://www.gatzs.com.cn/z/tw/）进行报名。考生须按照要求输入个人信息，上传个人证件、电子照片、学测成绩、考生诚信承诺书等基本材料，提交成绩查验授权书及其他材料。报名截止前，考生可修改基本材料和其他材料。报名截止后，考生原则上不可修改基本材料。考生应准确填写个人网上报名信息并提供真实材料。</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20" w:afterAutospacing="0" w:line="290" w:lineRule="atLeast"/>
        <w:ind w:left="0" w:right="0" w:firstLine="280"/>
        <w:rPr>
          <w:rFonts w:hint="eastAsia" w:ascii="Microsoft YaHei" w:hAnsi="Microsoft YaHei" w:eastAsia="Microsoft YaHei" w:cs="Microsoft YaHei"/>
          <w:i w:val="0"/>
          <w:iCs w:val="0"/>
          <w:caps w:val="0"/>
          <w:color w:val="333333"/>
          <w:spacing w:val="0"/>
          <w:sz w:val="15"/>
          <w:szCs w:val="15"/>
        </w:rPr>
      </w:pPr>
      <w:r>
        <w:rPr>
          <w:rFonts w:hint="eastAsia" w:ascii="Microsoft YaHei" w:hAnsi="Microsoft YaHei" w:eastAsia="Microsoft YaHei" w:cs="Microsoft YaHei"/>
          <w:i w:val="0"/>
          <w:iCs w:val="0"/>
          <w:caps w:val="0"/>
          <w:color w:val="333333"/>
          <w:spacing w:val="0"/>
          <w:sz w:val="12"/>
          <w:szCs w:val="12"/>
          <w:bdr w:val="none" w:color="auto" w:sz="0" w:space="0"/>
        </w:rPr>
        <w:t>系统报名不收取考生报考费。</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20" w:afterAutospacing="0" w:line="290" w:lineRule="atLeast"/>
        <w:ind w:left="0" w:right="0" w:firstLine="280"/>
        <w:rPr>
          <w:rFonts w:hint="eastAsia" w:ascii="Microsoft YaHei" w:hAnsi="Microsoft YaHei" w:eastAsia="Microsoft YaHei" w:cs="Microsoft YaHei"/>
          <w:i w:val="0"/>
          <w:iCs w:val="0"/>
          <w:caps w:val="0"/>
          <w:color w:val="333333"/>
          <w:spacing w:val="0"/>
          <w:sz w:val="15"/>
          <w:szCs w:val="15"/>
        </w:rPr>
      </w:pPr>
      <w:r>
        <w:rPr>
          <w:rFonts w:hint="eastAsia" w:ascii="Microsoft YaHei" w:hAnsi="Microsoft YaHei" w:eastAsia="Microsoft YaHei" w:cs="Microsoft YaHei"/>
          <w:b/>
          <w:bCs/>
          <w:i w:val="0"/>
          <w:iCs w:val="0"/>
          <w:caps w:val="0"/>
          <w:color w:val="333333"/>
          <w:spacing w:val="0"/>
          <w:sz w:val="12"/>
          <w:szCs w:val="12"/>
          <w:bdr w:val="none" w:color="auto" w:sz="0" w:space="0"/>
        </w:rPr>
        <w:t>四、 </w:t>
      </w:r>
      <w:r>
        <w:rPr>
          <w:rStyle w:val="6"/>
          <w:rFonts w:hint="eastAsia" w:ascii="Microsoft YaHei" w:hAnsi="Microsoft YaHei" w:eastAsia="Microsoft YaHei" w:cs="Microsoft YaHei"/>
          <w:i w:val="0"/>
          <w:iCs w:val="0"/>
          <w:caps w:val="0"/>
          <w:color w:val="333333"/>
          <w:spacing w:val="0"/>
          <w:sz w:val="12"/>
          <w:szCs w:val="12"/>
          <w:bdr w:val="none" w:color="auto" w:sz="0" w:space="0"/>
        </w:rPr>
        <w:t>填报志愿</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20" w:afterAutospacing="0" w:line="290" w:lineRule="atLeast"/>
        <w:ind w:left="0" w:right="0" w:firstLine="240"/>
        <w:rPr>
          <w:rFonts w:hint="eastAsia" w:ascii="Microsoft YaHei" w:hAnsi="Microsoft YaHei" w:eastAsia="Microsoft YaHei" w:cs="Microsoft YaHei"/>
          <w:i w:val="0"/>
          <w:iCs w:val="0"/>
          <w:caps w:val="0"/>
          <w:color w:val="333333"/>
          <w:spacing w:val="0"/>
          <w:sz w:val="15"/>
          <w:szCs w:val="15"/>
        </w:rPr>
      </w:pPr>
      <w:r>
        <w:rPr>
          <w:rFonts w:hint="eastAsia" w:ascii="Microsoft YaHei" w:hAnsi="Microsoft YaHei" w:eastAsia="Microsoft YaHei" w:cs="Microsoft YaHei"/>
          <w:i w:val="0"/>
          <w:iCs w:val="0"/>
          <w:caps w:val="0"/>
          <w:color w:val="333333"/>
          <w:spacing w:val="0"/>
          <w:sz w:val="12"/>
          <w:szCs w:val="12"/>
          <w:bdr w:val="none" w:color="auto" w:sz="0" w:space="0"/>
        </w:rPr>
        <w:t>志愿填报采取平行志愿方式。填报志愿前，考生须认真阅读系统操作指南、我校招生简章，了解我校的基本情况、招生专业、招生要求、收费标准、录取原则及其他注意事项。考生应按报考条件及相关要求填报志愿。</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20" w:afterAutospacing="0" w:line="290" w:lineRule="atLeast"/>
        <w:ind w:left="0" w:right="0" w:firstLine="240"/>
        <w:rPr>
          <w:rFonts w:hint="eastAsia" w:ascii="Microsoft YaHei" w:hAnsi="Microsoft YaHei" w:eastAsia="Microsoft YaHei" w:cs="Microsoft YaHei"/>
          <w:i w:val="0"/>
          <w:iCs w:val="0"/>
          <w:caps w:val="0"/>
          <w:color w:val="333333"/>
          <w:spacing w:val="0"/>
          <w:sz w:val="15"/>
          <w:szCs w:val="15"/>
        </w:rPr>
      </w:pPr>
      <w:r>
        <w:rPr>
          <w:rFonts w:hint="eastAsia" w:ascii="Microsoft YaHei" w:hAnsi="Microsoft YaHei" w:eastAsia="Microsoft YaHei" w:cs="Microsoft YaHei"/>
          <w:i w:val="0"/>
          <w:iCs w:val="0"/>
          <w:caps w:val="0"/>
          <w:color w:val="333333"/>
          <w:spacing w:val="0"/>
          <w:sz w:val="12"/>
          <w:szCs w:val="12"/>
          <w:bdr w:val="none" w:color="auto" w:sz="0" w:space="0"/>
        </w:rPr>
        <w:t>每位考生报名时可填报6个专业，并选择是否服从专业调剂。考生可在报名截止前修改志愿，逾期不得修改。</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20" w:afterAutospacing="0" w:line="290" w:lineRule="atLeast"/>
        <w:ind w:left="0" w:right="0" w:firstLine="240"/>
        <w:rPr>
          <w:rFonts w:hint="eastAsia" w:ascii="Microsoft YaHei" w:hAnsi="Microsoft YaHei" w:eastAsia="Microsoft YaHei" w:cs="Microsoft YaHei"/>
          <w:i w:val="0"/>
          <w:iCs w:val="0"/>
          <w:caps w:val="0"/>
          <w:color w:val="333333"/>
          <w:spacing w:val="0"/>
          <w:sz w:val="15"/>
          <w:szCs w:val="15"/>
        </w:rPr>
      </w:pPr>
      <w:r>
        <w:rPr>
          <w:rFonts w:hint="eastAsia" w:ascii="Microsoft YaHei" w:hAnsi="Microsoft YaHei" w:eastAsia="Microsoft YaHei" w:cs="Microsoft YaHei"/>
          <w:i w:val="0"/>
          <w:iCs w:val="0"/>
          <w:caps w:val="0"/>
          <w:color w:val="333333"/>
          <w:spacing w:val="0"/>
          <w:sz w:val="12"/>
          <w:szCs w:val="12"/>
          <w:bdr w:val="none" w:color="auto" w:sz="0" w:space="0"/>
        </w:rPr>
        <w:t>考生因不符合报考条件及相关要求、填报信息错误或填报虚假信息造成的一切后果，由考生本人承担。</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20" w:afterAutospacing="0" w:line="290" w:lineRule="atLeast"/>
        <w:ind w:left="0" w:right="0" w:firstLine="280"/>
        <w:rPr>
          <w:rFonts w:hint="eastAsia" w:ascii="Microsoft YaHei" w:hAnsi="Microsoft YaHei" w:eastAsia="Microsoft YaHei" w:cs="Microsoft YaHei"/>
          <w:i w:val="0"/>
          <w:iCs w:val="0"/>
          <w:caps w:val="0"/>
          <w:color w:val="333333"/>
          <w:spacing w:val="0"/>
          <w:sz w:val="15"/>
          <w:szCs w:val="15"/>
        </w:rPr>
      </w:pPr>
      <w:r>
        <w:rPr>
          <w:rFonts w:hint="eastAsia" w:ascii="Microsoft YaHei" w:hAnsi="Microsoft YaHei" w:eastAsia="Microsoft YaHei" w:cs="Microsoft YaHei"/>
          <w:b/>
          <w:bCs/>
          <w:i w:val="0"/>
          <w:iCs w:val="0"/>
          <w:caps w:val="0"/>
          <w:color w:val="333333"/>
          <w:spacing w:val="0"/>
          <w:sz w:val="12"/>
          <w:szCs w:val="12"/>
          <w:bdr w:val="none" w:color="auto" w:sz="0" w:space="0"/>
        </w:rPr>
        <w:t>五、 </w:t>
      </w:r>
      <w:r>
        <w:rPr>
          <w:rStyle w:val="6"/>
          <w:rFonts w:hint="eastAsia" w:ascii="Microsoft YaHei" w:hAnsi="Microsoft YaHei" w:eastAsia="Microsoft YaHei" w:cs="Microsoft YaHei"/>
          <w:i w:val="0"/>
          <w:iCs w:val="0"/>
          <w:caps w:val="0"/>
          <w:color w:val="333333"/>
          <w:spacing w:val="0"/>
          <w:sz w:val="12"/>
          <w:szCs w:val="12"/>
          <w:bdr w:val="none" w:color="auto" w:sz="0" w:space="0"/>
        </w:rPr>
        <w:t>审核及考核</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20" w:afterAutospacing="0" w:line="290" w:lineRule="atLeast"/>
        <w:ind w:left="0" w:right="0" w:firstLine="240"/>
        <w:rPr>
          <w:rFonts w:hint="eastAsia" w:ascii="Microsoft YaHei" w:hAnsi="Microsoft YaHei" w:eastAsia="Microsoft YaHei" w:cs="Microsoft YaHei"/>
          <w:i w:val="0"/>
          <w:iCs w:val="0"/>
          <w:caps w:val="0"/>
          <w:color w:val="333333"/>
          <w:spacing w:val="0"/>
          <w:sz w:val="15"/>
          <w:szCs w:val="15"/>
        </w:rPr>
      </w:pPr>
      <w:r>
        <w:rPr>
          <w:rFonts w:hint="eastAsia" w:ascii="Microsoft YaHei" w:hAnsi="Microsoft YaHei" w:eastAsia="Microsoft YaHei" w:cs="Microsoft YaHei"/>
          <w:i w:val="0"/>
          <w:iCs w:val="0"/>
          <w:caps w:val="0"/>
          <w:color w:val="333333"/>
          <w:spacing w:val="0"/>
          <w:sz w:val="12"/>
          <w:szCs w:val="12"/>
          <w:bdr w:val="none" w:color="auto" w:sz="0" w:space="0"/>
        </w:rPr>
        <w:t>审核及考核时间为2023年4月1日至5月14日。</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20" w:afterAutospacing="0" w:line="290" w:lineRule="atLeast"/>
        <w:ind w:left="0" w:right="0" w:firstLine="240"/>
        <w:rPr>
          <w:rFonts w:hint="eastAsia" w:ascii="Microsoft YaHei" w:hAnsi="Microsoft YaHei" w:eastAsia="Microsoft YaHei" w:cs="Microsoft YaHei"/>
          <w:i w:val="0"/>
          <w:iCs w:val="0"/>
          <w:caps w:val="0"/>
          <w:color w:val="333333"/>
          <w:spacing w:val="0"/>
          <w:sz w:val="15"/>
          <w:szCs w:val="15"/>
        </w:rPr>
      </w:pPr>
      <w:r>
        <w:rPr>
          <w:rFonts w:hint="eastAsia" w:ascii="Microsoft YaHei" w:hAnsi="Microsoft YaHei" w:eastAsia="Microsoft YaHei" w:cs="Microsoft YaHei"/>
          <w:i w:val="0"/>
          <w:iCs w:val="0"/>
          <w:caps w:val="0"/>
          <w:color w:val="333333"/>
          <w:spacing w:val="0"/>
          <w:sz w:val="12"/>
          <w:szCs w:val="12"/>
          <w:bdr w:val="none" w:color="auto" w:sz="0" w:space="0"/>
        </w:rPr>
        <w:t>审核阶段考生应及时登录系统查看审核结果。系统显示初审通过的考生应关注我校考核通知。系统显示需更正或补充材料的，考生应在规定时间内更正或补充有关材料，提交后及时查看审核结果，逾期提交不再受理。系统显示初审不通过的考生不得参加考核和录取。资格造假的考生按有关规定取消报考资格，已考核的取消考核成绩，已录取的取消录取资格。</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20" w:afterAutospacing="0" w:line="290" w:lineRule="atLeast"/>
        <w:ind w:left="0" w:right="0" w:firstLine="240"/>
        <w:rPr>
          <w:rFonts w:hint="eastAsia" w:ascii="Microsoft YaHei" w:hAnsi="Microsoft YaHei" w:eastAsia="Microsoft YaHei" w:cs="Microsoft YaHei"/>
          <w:i w:val="0"/>
          <w:iCs w:val="0"/>
          <w:caps w:val="0"/>
          <w:color w:val="333333"/>
          <w:spacing w:val="0"/>
          <w:sz w:val="15"/>
          <w:szCs w:val="15"/>
        </w:rPr>
      </w:pPr>
      <w:r>
        <w:rPr>
          <w:rFonts w:hint="eastAsia" w:ascii="Microsoft YaHei" w:hAnsi="Microsoft YaHei" w:eastAsia="Microsoft YaHei" w:cs="Microsoft YaHei"/>
          <w:i w:val="0"/>
          <w:iCs w:val="0"/>
          <w:caps w:val="0"/>
          <w:color w:val="333333"/>
          <w:spacing w:val="0"/>
          <w:sz w:val="12"/>
          <w:szCs w:val="12"/>
          <w:bdr w:val="none" w:color="auto" w:sz="0" w:space="0"/>
        </w:rPr>
        <w:t>考核阶段考生应按我校通知要求参加考核。报考艺术类、体育类专业的考生，请注意我校面试（专业考试）的时间、地点及相关要求。</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20" w:afterAutospacing="0" w:line="290" w:lineRule="atLeast"/>
        <w:ind w:left="0" w:right="0" w:firstLine="280"/>
        <w:rPr>
          <w:rFonts w:hint="eastAsia" w:ascii="Microsoft YaHei" w:hAnsi="Microsoft YaHei" w:eastAsia="Microsoft YaHei" w:cs="Microsoft YaHei"/>
          <w:i w:val="0"/>
          <w:iCs w:val="0"/>
          <w:caps w:val="0"/>
          <w:color w:val="333333"/>
          <w:spacing w:val="0"/>
          <w:sz w:val="15"/>
          <w:szCs w:val="15"/>
        </w:rPr>
      </w:pPr>
      <w:r>
        <w:rPr>
          <w:rStyle w:val="6"/>
          <w:rFonts w:hint="eastAsia" w:ascii="Microsoft YaHei" w:hAnsi="Microsoft YaHei" w:eastAsia="Microsoft YaHei" w:cs="Microsoft YaHei"/>
          <w:i w:val="0"/>
          <w:iCs w:val="0"/>
          <w:caps w:val="0"/>
          <w:color w:val="333333"/>
          <w:spacing w:val="0"/>
          <w:sz w:val="12"/>
          <w:szCs w:val="12"/>
          <w:bdr w:val="none" w:color="auto" w:sz="0" w:space="0"/>
        </w:rPr>
        <w:t>六、录取办法</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20" w:afterAutospacing="0" w:line="290" w:lineRule="atLeast"/>
        <w:ind w:left="0" w:right="0" w:firstLine="280"/>
        <w:rPr>
          <w:rFonts w:hint="eastAsia" w:ascii="Microsoft YaHei" w:hAnsi="Microsoft YaHei" w:eastAsia="Microsoft YaHei" w:cs="Microsoft YaHei"/>
          <w:i w:val="0"/>
          <w:iCs w:val="0"/>
          <w:caps w:val="0"/>
          <w:color w:val="333333"/>
          <w:spacing w:val="0"/>
          <w:sz w:val="15"/>
          <w:szCs w:val="15"/>
        </w:rPr>
      </w:pPr>
      <w:r>
        <w:rPr>
          <w:rFonts w:hint="eastAsia" w:ascii="Microsoft YaHei" w:hAnsi="Microsoft YaHei" w:eastAsia="Microsoft YaHei" w:cs="Microsoft YaHei"/>
          <w:i w:val="0"/>
          <w:iCs w:val="0"/>
          <w:caps w:val="0"/>
          <w:color w:val="333333"/>
          <w:spacing w:val="0"/>
          <w:sz w:val="12"/>
          <w:szCs w:val="12"/>
          <w:bdr w:val="none" w:color="auto" w:sz="0" w:space="0"/>
        </w:rPr>
        <w:t>根据申请者情况和“学测”成绩综合考虑，择优录取，将于2023年5月15日通过系统公布拟录取名单。考生须于5月15日至19日期间登录系统查询本人录取情况，进行录取确认。逾期未确认的考生视为放弃录取资格，且不得参加征集志愿报名。考生确认后，我校将于6月发放录取通知书。</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20" w:afterAutospacing="0" w:line="290" w:lineRule="atLeast"/>
        <w:ind w:left="0" w:right="0" w:firstLine="280"/>
        <w:rPr>
          <w:rFonts w:hint="eastAsia" w:ascii="Microsoft YaHei" w:hAnsi="Microsoft YaHei" w:eastAsia="Microsoft YaHei" w:cs="Microsoft YaHei"/>
          <w:i w:val="0"/>
          <w:iCs w:val="0"/>
          <w:caps w:val="0"/>
          <w:color w:val="333333"/>
          <w:spacing w:val="0"/>
          <w:sz w:val="15"/>
          <w:szCs w:val="15"/>
        </w:rPr>
      </w:pPr>
      <w:r>
        <w:rPr>
          <w:rStyle w:val="6"/>
          <w:rFonts w:hint="eastAsia" w:ascii="Microsoft YaHei" w:hAnsi="Microsoft YaHei" w:eastAsia="Microsoft YaHei" w:cs="Microsoft YaHei"/>
          <w:i w:val="0"/>
          <w:iCs w:val="0"/>
          <w:caps w:val="0"/>
          <w:color w:val="333333"/>
          <w:spacing w:val="0"/>
          <w:sz w:val="12"/>
          <w:szCs w:val="12"/>
          <w:bdr w:val="none" w:color="auto" w:sz="0" w:space="0"/>
        </w:rPr>
        <w:t>七、入学及管理</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20" w:afterAutospacing="0" w:line="290" w:lineRule="atLeast"/>
        <w:ind w:left="0" w:right="0" w:firstLine="280"/>
        <w:rPr>
          <w:rFonts w:hint="eastAsia" w:ascii="Microsoft YaHei" w:hAnsi="Microsoft YaHei" w:eastAsia="Microsoft YaHei" w:cs="Microsoft YaHei"/>
          <w:i w:val="0"/>
          <w:iCs w:val="0"/>
          <w:caps w:val="0"/>
          <w:color w:val="333333"/>
          <w:spacing w:val="0"/>
          <w:sz w:val="15"/>
          <w:szCs w:val="15"/>
        </w:rPr>
      </w:pPr>
      <w:r>
        <w:rPr>
          <w:rFonts w:hint="eastAsia" w:ascii="Microsoft YaHei" w:hAnsi="Microsoft YaHei" w:eastAsia="Microsoft YaHei" w:cs="Microsoft YaHei"/>
          <w:i w:val="0"/>
          <w:iCs w:val="0"/>
          <w:caps w:val="0"/>
          <w:color w:val="333333"/>
          <w:spacing w:val="0"/>
          <w:sz w:val="12"/>
          <w:szCs w:val="12"/>
          <w:bdr w:val="none" w:color="auto" w:sz="0" w:space="0"/>
        </w:rPr>
        <w:t>1. 被录取的学生按照录取通知书规定的时间到学校报到，具体事宜参考《新生入学须知》；</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20" w:afterAutospacing="0" w:line="290" w:lineRule="atLeast"/>
        <w:ind w:left="0" w:right="0" w:firstLine="280"/>
        <w:rPr>
          <w:rFonts w:hint="eastAsia" w:ascii="Microsoft YaHei" w:hAnsi="Microsoft YaHei" w:eastAsia="Microsoft YaHei" w:cs="Microsoft YaHei"/>
          <w:i w:val="0"/>
          <w:iCs w:val="0"/>
          <w:caps w:val="0"/>
          <w:color w:val="333333"/>
          <w:spacing w:val="0"/>
          <w:sz w:val="15"/>
          <w:szCs w:val="15"/>
        </w:rPr>
      </w:pPr>
      <w:r>
        <w:rPr>
          <w:rFonts w:hint="eastAsia" w:ascii="Microsoft YaHei" w:hAnsi="Microsoft YaHei" w:eastAsia="Microsoft YaHei" w:cs="Microsoft YaHei"/>
          <w:i w:val="0"/>
          <w:iCs w:val="0"/>
          <w:caps w:val="0"/>
          <w:color w:val="333333"/>
          <w:spacing w:val="0"/>
          <w:sz w:val="12"/>
          <w:szCs w:val="12"/>
          <w:bdr w:val="none" w:color="auto" w:sz="0" w:space="0"/>
        </w:rPr>
        <w:t>2. 新生入学后进行入学资格审查（含身体健康状况复查），凡不符合报名、录取条件或弄虚作假者，将被取消入学资格；</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20" w:afterAutospacing="0" w:line="290" w:lineRule="atLeast"/>
        <w:ind w:left="0" w:right="0" w:firstLine="280"/>
        <w:rPr>
          <w:rFonts w:hint="eastAsia" w:ascii="Microsoft YaHei" w:hAnsi="Microsoft YaHei" w:eastAsia="Microsoft YaHei" w:cs="Microsoft YaHei"/>
          <w:i w:val="0"/>
          <w:iCs w:val="0"/>
          <w:caps w:val="0"/>
          <w:color w:val="333333"/>
          <w:spacing w:val="0"/>
          <w:sz w:val="15"/>
          <w:szCs w:val="15"/>
        </w:rPr>
      </w:pPr>
      <w:r>
        <w:rPr>
          <w:rFonts w:hint="eastAsia" w:ascii="Microsoft YaHei" w:hAnsi="Microsoft YaHei" w:eastAsia="Microsoft YaHei" w:cs="Microsoft YaHei"/>
          <w:i w:val="0"/>
          <w:iCs w:val="0"/>
          <w:caps w:val="0"/>
          <w:color w:val="333333"/>
          <w:spacing w:val="0"/>
          <w:sz w:val="12"/>
          <w:szCs w:val="12"/>
          <w:bdr w:val="none" w:color="auto" w:sz="0" w:space="0"/>
        </w:rPr>
        <w:t>3. 新生持加盖学校公章的《录取通知书》报到，入学报到时间及相关要求以《新生入学须知》上的规定为准。新生入学后，港澳台办公室联合相关院系进行管理和培养，由相关院系为主进行专业课程学习；</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20" w:afterAutospacing="0" w:line="290" w:lineRule="atLeast"/>
        <w:ind w:left="0" w:right="0" w:firstLine="280"/>
        <w:rPr>
          <w:rFonts w:hint="eastAsia" w:ascii="Microsoft YaHei" w:hAnsi="Microsoft YaHei" w:eastAsia="Microsoft YaHei" w:cs="Microsoft YaHei"/>
          <w:i w:val="0"/>
          <w:iCs w:val="0"/>
          <w:caps w:val="0"/>
          <w:color w:val="333333"/>
          <w:spacing w:val="0"/>
          <w:sz w:val="15"/>
          <w:szCs w:val="15"/>
        </w:rPr>
      </w:pPr>
      <w:r>
        <w:rPr>
          <w:rFonts w:hint="eastAsia" w:ascii="Microsoft YaHei" w:hAnsi="Microsoft YaHei" w:eastAsia="Microsoft YaHei" w:cs="Microsoft YaHei"/>
          <w:i w:val="0"/>
          <w:iCs w:val="0"/>
          <w:caps w:val="0"/>
          <w:color w:val="333333"/>
          <w:spacing w:val="0"/>
          <w:sz w:val="12"/>
          <w:szCs w:val="12"/>
          <w:bdr w:val="none" w:color="auto" w:sz="0" w:space="0"/>
        </w:rPr>
        <w:t>4. 被我校录取的台湾高中毕业生入学注册时，应按照学校规定缴纳学杂及住宿费，收费标准与大陆学生相同；</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20" w:afterAutospacing="0" w:line="290" w:lineRule="atLeast"/>
        <w:ind w:left="0" w:right="0" w:firstLine="280"/>
        <w:rPr>
          <w:rFonts w:hint="eastAsia" w:ascii="Microsoft YaHei" w:hAnsi="Microsoft YaHei" w:eastAsia="Microsoft YaHei" w:cs="Microsoft YaHei"/>
          <w:i w:val="0"/>
          <w:iCs w:val="0"/>
          <w:caps w:val="0"/>
          <w:color w:val="333333"/>
          <w:spacing w:val="0"/>
          <w:sz w:val="15"/>
          <w:szCs w:val="15"/>
        </w:rPr>
      </w:pPr>
      <w:r>
        <w:rPr>
          <w:rFonts w:hint="eastAsia" w:ascii="Microsoft YaHei" w:hAnsi="Microsoft YaHei" w:eastAsia="Microsoft YaHei" w:cs="Microsoft YaHei"/>
          <w:i w:val="0"/>
          <w:iCs w:val="0"/>
          <w:caps w:val="0"/>
          <w:color w:val="333333"/>
          <w:spacing w:val="0"/>
          <w:sz w:val="12"/>
          <w:szCs w:val="12"/>
          <w:bdr w:val="none" w:color="auto" w:sz="0" w:space="0"/>
        </w:rPr>
        <w:t>5.</w:t>
      </w:r>
      <w:r>
        <w:rPr>
          <w:rFonts w:hint="eastAsia" w:ascii="Microsoft YaHei" w:hAnsi="Microsoft YaHei" w:eastAsia="Microsoft YaHei" w:cs="Microsoft YaHei"/>
          <w:i w:val="0"/>
          <w:iCs w:val="0"/>
          <w:caps w:val="0"/>
          <w:color w:val="333333"/>
          <w:spacing w:val="0"/>
          <w:sz w:val="15"/>
          <w:szCs w:val="15"/>
          <w:bdr w:val="none" w:color="auto" w:sz="0" w:space="0"/>
        </w:rPr>
        <w:t> </w:t>
      </w:r>
      <w:r>
        <w:rPr>
          <w:rFonts w:hint="eastAsia" w:ascii="Microsoft YaHei" w:hAnsi="Microsoft YaHei" w:eastAsia="Microsoft YaHei" w:cs="Microsoft YaHei"/>
          <w:i w:val="0"/>
          <w:iCs w:val="0"/>
          <w:caps w:val="0"/>
          <w:color w:val="333333"/>
          <w:spacing w:val="0"/>
          <w:sz w:val="12"/>
          <w:szCs w:val="12"/>
          <w:bdr w:val="none" w:color="auto" w:sz="0" w:space="0"/>
        </w:rPr>
        <w:t>本科学习期满，修完规定的课程和学分，成绩合格者颁发桂林航天工业学院本科毕业证书；达到桂林航天工业学院本科学位授予标准者颁发桂林航天工业学院学士学位证书。</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20" w:afterAutospacing="0" w:line="290" w:lineRule="atLeast"/>
        <w:ind w:left="0" w:right="0" w:firstLine="280"/>
        <w:rPr>
          <w:rFonts w:hint="eastAsia" w:ascii="Microsoft YaHei" w:hAnsi="Microsoft YaHei" w:eastAsia="Microsoft YaHei" w:cs="Microsoft YaHei"/>
          <w:i w:val="0"/>
          <w:iCs w:val="0"/>
          <w:caps w:val="0"/>
          <w:color w:val="333333"/>
          <w:spacing w:val="0"/>
          <w:sz w:val="15"/>
          <w:szCs w:val="15"/>
        </w:rPr>
      </w:pPr>
      <w:r>
        <w:rPr>
          <w:rStyle w:val="6"/>
          <w:rFonts w:hint="eastAsia" w:ascii="Microsoft YaHei" w:hAnsi="Microsoft YaHei" w:eastAsia="Microsoft YaHei" w:cs="Microsoft YaHei"/>
          <w:i w:val="0"/>
          <w:iCs w:val="0"/>
          <w:caps w:val="0"/>
          <w:color w:val="333333"/>
          <w:spacing w:val="0"/>
          <w:sz w:val="12"/>
          <w:szCs w:val="12"/>
          <w:bdr w:val="none" w:color="auto" w:sz="0" w:space="0"/>
        </w:rPr>
        <w:t>八、联系方式</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20" w:afterAutospacing="0" w:line="290" w:lineRule="atLeast"/>
        <w:ind w:left="0" w:right="0" w:firstLine="280"/>
        <w:rPr>
          <w:rFonts w:hint="eastAsia" w:ascii="Microsoft YaHei" w:hAnsi="Microsoft YaHei" w:eastAsia="Microsoft YaHei" w:cs="Microsoft YaHei"/>
          <w:i w:val="0"/>
          <w:iCs w:val="0"/>
          <w:caps w:val="0"/>
          <w:color w:val="333333"/>
          <w:spacing w:val="0"/>
          <w:sz w:val="15"/>
          <w:szCs w:val="15"/>
        </w:rPr>
      </w:pPr>
      <w:r>
        <w:rPr>
          <w:rFonts w:hint="eastAsia" w:ascii="Microsoft YaHei" w:hAnsi="Microsoft YaHei" w:eastAsia="Microsoft YaHei" w:cs="Microsoft YaHei"/>
          <w:i w:val="0"/>
          <w:iCs w:val="0"/>
          <w:caps w:val="0"/>
          <w:color w:val="333333"/>
          <w:spacing w:val="0"/>
          <w:sz w:val="12"/>
          <w:szCs w:val="12"/>
          <w:bdr w:val="none" w:color="auto" w:sz="0" w:space="0"/>
        </w:rPr>
        <w:t>地址：广西壮族自治区桂林市七星区金鸡路2号 桂林航天工业学院港澳台办公室</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20" w:afterAutospacing="0" w:line="290" w:lineRule="atLeast"/>
        <w:ind w:left="0" w:right="0" w:firstLine="280"/>
        <w:rPr>
          <w:rFonts w:hint="eastAsia" w:ascii="Microsoft YaHei" w:hAnsi="Microsoft YaHei" w:eastAsia="Microsoft YaHei" w:cs="Microsoft YaHei"/>
          <w:i w:val="0"/>
          <w:iCs w:val="0"/>
          <w:caps w:val="0"/>
          <w:color w:val="333333"/>
          <w:spacing w:val="0"/>
          <w:sz w:val="15"/>
          <w:szCs w:val="15"/>
        </w:rPr>
      </w:pPr>
      <w:r>
        <w:rPr>
          <w:rFonts w:hint="eastAsia" w:ascii="Microsoft YaHei" w:hAnsi="Microsoft YaHei" w:eastAsia="Microsoft YaHei" w:cs="Microsoft YaHei"/>
          <w:i w:val="0"/>
          <w:iCs w:val="0"/>
          <w:caps w:val="0"/>
          <w:color w:val="333333"/>
          <w:spacing w:val="0"/>
          <w:sz w:val="12"/>
          <w:szCs w:val="12"/>
          <w:bdr w:val="none" w:color="auto" w:sz="0" w:space="0"/>
        </w:rPr>
        <w:t>邮编：541004</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20" w:afterAutospacing="0" w:line="290" w:lineRule="atLeast"/>
        <w:ind w:left="0" w:right="0" w:firstLine="280"/>
        <w:rPr>
          <w:rFonts w:hint="eastAsia" w:ascii="Microsoft YaHei" w:hAnsi="Microsoft YaHei" w:eastAsia="Microsoft YaHei" w:cs="Microsoft YaHei"/>
          <w:i w:val="0"/>
          <w:iCs w:val="0"/>
          <w:caps w:val="0"/>
          <w:color w:val="333333"/>
          <w:spacing w:val="0"/>
          <w:sz w:val="15"/>
          <w:szCs w:val="15"/>
        </w:rPr>
      </w:pPr>
      <w:r>
        <w:rPr>
          <w:rFonts w:hint="eastAsia" w:ascii="Microsoft YaHei" w:hAnsi="Microsoft YaHei" w:eastAsia="Microsoft YaHei" w:cs="Microsoft YaHei"/>
          <w:i w:val="0"/>
          <w:iCs w:val="0"/>
          <w:caps w:val="0"/>
          <w:color w:val="333333"/>
          <w:spacing w:val="0"/>
          <w:sz w:val="12"/>
          <w:szCs w:val="12"/>
          <w:bdr w:val="none" w:color="auto" w:sz="0" w:space="0"/>
        </w:rPr>
        <w:t>电话：0086-773-2253075</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20" w:afterAutospacing="0" w:line="290" w:lineRule="atLeast"/>
        <w:ind w:left="0" w:right="0" w:firstLine="280"/>
        <w:rPr>
          <w:rFonts w:hint="eastAsia" w:ascii="Microsoft YaHei" w:hAnsi="Microsoft YaHei" w:eastAsia="Microsoft YaHei" w:cs="Microsoft YaHei"/>
          <w:i w:val="0"/>
          <w:iCs w:val="0"/>
          <w:caps w:val="0"/>
          <w:color w:val="333333"/>
          <w:spacing w:val="0"/>
          <w:sz w:val="15"/>
          <w:szCs w:val="15"/>
        </w:rPr>
      </w:pPr>
      <w:r>
        <w:rPr>
          <w:rFonts w:hint="eastAsia" w:ascii="Microsoft YaHei" w:hAnsi="Microsoft YaHei" w:eastAsia="Microsoft YaHei" w:cs="Microsoft YaHei"/>
          <w:i w:val="0"/>
          <w:iCs w:val="0"/>
          <w:caps w:val="0"/>
          <w:color w:val="333333"/>
          <w:spacing w:val="0"/>
          <w:sz w:val="12"/>
          <w:szCs w:val="12"/>
          <w:bdr w:val="none" w:color="auto" w:sz="0" w:space="0"/>
        </w:rPr>
        <w:t>联系人：牛老师</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20" w:afterAutospacing="0" w:line="290" w:lineRule="atLeast"/>
        <w:ind w:left="0" w:right="0" w:firstLine="280"/>
        <w:rPr>
          <w:rFonts w:hint="eastAsia" w:ascii="Microsoft YaHei" w:hAnsi="Microsoft YaHei" w:eastAsia="Microsoft YaHei" w:cs="Microsoft YaHei"/>
          <w:i w:val="0"/>
          <w:iCs w:val="0"/>
          <w:caps w:val="0"/>
          <w:color w:val="333333"/>
          <w:spacing w:val="0"/>
          <w:sz w:val="15"/>
          <w:szCs w:val="15"/>
        </w:rPr>
      </w:pPr>
      <w:r>
        <w:rPr>
          <w:rFonts w:hint="eastAsia" w:ascii="Microsoft YaHei" w:hAnsi="Microsoft YaHei" w:eastAsia="Microsoft YaHei" w:cs="Microsoft YaHei"/>
          <w:i w:val="0"/>
          <w:iCs w:val="0"/>
          <w:caps w:val="0"/>
          <w:color w:val="333333"/>
          <w:spacing w:val="0"/>
          <w:sz w:val="12"/>
          <w:szCs w:val="12"/>
          <w:bdr w:val="none" w:color="auto" w:sz="0" w:space="0"/>
        </w:rPr>
        <w:t>部门邮箱：lx@guat.edu.cn</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20" w:afterAutospacing="0" w:line="290" w:lineRule="atLeast"/>
        <w:ind w:left="0" w:right="0" w:firstLine="280"/>
        <w:rPr>
          <w:rFonts w:hint="eastAsia" w:ascii="Microsoft YaHei" w:hAnsi="Microsoft YaHei" w:eastAsia="Microsoft YaHei" w:cs="Microsoft YaHei"/>
          <w:i w:val="0"/>
          <w:iCs w:val="0"/>
          <w:caps w:val="0"/>
          <w:color w:val="333333"/>
          <w:spacing w:val="0"/>
          <w:sz w:val="15"/>
          <w:szCs w:val="15"/>
        </w:rPr>
      </w:pPr>
      <w:r>
        <w:rPr>
          <w:rFonts w:hint="eastAsia" w:ascii="Microsoft YaHei" w:hAnsi="Microsoft YaHei" w:eastAsia="Microsoft YaHei" w:cs="Microsoft YaHei"/>
          <w:i w:val="0"/>
          <w:iCs w:val="0"/>
          <w:caps w:val="0"/>
          <w:color w:val="333333"/>
          <w:spacing w:val="0"/>
          <w:sz w:val="12"/>
          <w:szCs w:val="12"/>
          <w:bdr w:val="none" w:color="auto" w:sz="0" w:space="0"/>
        </w:rPr>
        <w:t>学校网址：</w:t>
      </w:r>
      <w:r>
        <w:rPr>
          <w:rFonts w:hint="eastAsia" w:ascii="Microsoft YaHei" w:hAnsi="Microsoft YaHei" w:eastAsia="Microsoft YaHei" w:cs="Microsoft YaHei"/>
          <w:i w:val="0"/>
          <w:iCs w:val="0"/>
          <w:caps w:val="0"/>
          <w:spacing w:val="0"/>
          <w:sz w:val="15"/>
          <w:szCs w:val="15"/>
          <w:u w:val="none"/>
          <w:bdr w:val="none" w:color="auto" w:sz="0" w:space="0"/>
        </w:rPr>
        <w:fldChar w:fldCharType="begin"/>
      </w:r>
      <w:r>
        <w:rPr>
          <w:rFonts w:hint="eastAsia" w:ascii="Microsoft YaHei" w:hAnsi="Microsoft YaHei" w:eastAsia="Microsoft YaHei" w:cs="Microsoft YaHei"/>
          <w:i w:val="0"/>
          <w:iCs w:val="0"/>
          <w:caps w:val="0"/>
          <w:spacing w:val="0"/>
          <w:sz w:val="15"/>
          <w:szCs w:val="15"/>
          <w:u w:val="none"/>
          <w:bdr w:val="none" w:color="auto" w:sz="0" w:space="0"/>
        </w:rPr>
        <w:instrText xml:space="preserve"> HYPERLINK "http://www.guat.edu.cn/" </w:instrText>
      </w:r>
      <w:r>
        <w:rPr>
          <w:rFonts w:hint="eastAsia" w:ascii="Microsoft YaHei" w:hAnsi="Microsoft YaHei" w:eastAsia="Microsoft YaHei" w:cs="Microsoft YaHei"/>
          <w:i w:val="0"/>
          <w:iCs w:val="0"/>
          <w:caps w:val="0"/>
          <w:spacing w:val="0"/>
          <w:sz w:val="15"/>
          <w:szCs w:val="15"/>
          <w:u w:val="none"/>
          <w:bdr w:val="none" w:color="auto" w:sz="0" w:space="0"/>
        </w:rPr>
        <w:fldChar w:fldCharType="separate"/>
      </w:r>
      <w:r>
        <w:rPr>
          <w:rStyle w:val="7"/>
          <w:rFonts w:hint="eastAsia" w:ascii="Microsoft YaHei" w:hAnsi="Microsoft YaHei" w:eastAsia="Microsoft YaHei" w:cs="Microsoft YaHei"/>
          <w:i w:val="0"/>
          <w:iCs w:val="0"/>
          <w:caps w:val="0"/>
          <w:color w:val="0000FF"/>
          <w:spacing w:val="0"/>
          <w:sz w:val="12"/>
          <w:szCs w:val="12"/>
          <w:u w:val="none"/>
          <w:bdr w:val="none" w:color="auto" w:sz="0" w:space="0"/>
        </w:rPr>
        <w:t>http://www.guat.edu.cn/</w:t>
      </w:r>
      <w:r>
        <w:rPr>
          <w:rFonts w:hint="eastAsia" w:ascii="Microsoft YaHei" w:hAnsi="Microsoft YaHei" w:eastAsia="Microsoft YaHei" w:cs="Microsoft YaHei"/>
          <w:i w:val="0"/>
          <w:iCs w:val="0"/>
          <w:caps w:val="0"/>
          <w:spacing w:val="0"/>
          <w:sz w:val="15"/>
          <w:szCs w:val="15"/>
          <w:u w:val="none"/>
          <w:bdr w:val="none" w:color="auto" w:sz="0" w:space="0"/>
        </w:rPr>
        <w:fldChar w:fldCharType="end"/>
      </w:r>
    </w:p>
    <w:p>
      <w:pPr>
        <w:rPr>
          <w:rFonts w:hint="default" w:eastAsiaTheme="minorEastAsia"/>
          <w:lang w:val="en-US" w:eastAsia="zh-CN"/>
        </w:rPr>
      </w:pPr>
      <w:r>
        <w:rPr>
          <w:rFonts w:hint="eastAsia"/>
          <w:lang w:val="en-US" w:eastAsia="zh-CN"/>
        </w:rPr>
        <w:t>网址:https://gjc.guat.edu.cn/info/1038/1597.htm</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SimHei">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Microsoft YaHei">
    <w:panose1 w:val="020B0503020204020204"/>
    <w:charset w:val="86"/>
    <w:family w:val="auto"/>
    <w:pitch w:val="default"/>
    <w:sig w:usb0="80000287" w:usb1="2ACF3C50"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WE2N2ZkNTNmNmQ5YjhjZWIwOTE2YWJhMGE2MTcxMWYifQ=="/>
  </w:docVars>
  <w:rsids>
    <w:rsidRoot w:val="3C8E4BFF"/>
    <w:rsid w:val="3C8E4BF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3"/>
    <w:basedOn w:val="1"/>
    <w:next w:val="1"/>
    <w:semiHidden/>
    <w:unhideWhenUsed/>
    <w:qFormat/>
    <w:uiPriority w:val="0"/>
    <w:pPr>
      <w:spacing w:before="0" w:beforeAutospacing="1" w:after="0" w:afterAutospacing="1"/>
      <w:jc w:val="left"/>
    </w:pPr>
    <w:rPr>
      <w:rFonts w:hint="eastAsia" w:ascii="SimSun" w:hAnsi="SimSun" w:eastAsia="SimSun" w:cs="SimSun"/>
      <w:b/>
      <w:bCs/>
      <w:kern w:val="0"/>
      <w:sz w:val="27"/>
      <w:szCs w:val="27"/>
      <w:lang w:val="en-US" w:eastAsia="zh-CN" w:bidi="ar"/>
    </w:rPr>
  </w:style>
  <w:style w:type="character" w:default="1" w:styleId="5">
    <w:name w:val="Default Paragraph Font"/>
    <w:semiHidden/>
    <w:uiPriority w:val="0"/>
  </w:style>
  <w:style w:type="table" w:default="1" w:styleId="4">
    <w:name w:val="Normal Table"/>
    <w:semiHidden/>
    <w:uiPriority w:val="0"/>
    <w:tblPr>
      <w:tblCellMar>
        <w:top w:w="0" w:type="dxa"/>
        <w:left w:w="108" w:type="dxa"/>
        <w:bottom w:w="0" w:type="dxa"/>
        <w:right w:w="108" w:type="dxa"/>
      </w:tblCellMar>
    </w:tblPr>
  </w:style>
  <w:style w:type="paragraph" w:styleId="3">
    <w:name w:val="Normal (Web)"/>
    <w:basedOn w:val="1"/>
    <w:uiPriority w:val="0"/>
    <w:pPr>
      <w:spacing w:before="0" w:beforeAutospacing="1" w:after="0" w:afterAutospacing="1"/>
      <w:ind w:left="0" w:right="0"/>
      <w:jc w:val="left"/>
    </w:pPr>
    <w:rPr>
      <w:kern w:val="0"/>
      <w:sz w:val="24"/>
      <w:lang w:val="en-US" w:eastAsia="zh-CN" w:bidi="ar"/>
    </w:rPr>
  </w:style>
  <w:style w:type="character" w:styleId="6">
    <w:name w:val="Strong"/>
    <w:basedOn w:val="5"/>
    <w:qFormat/>
    <w:uiPriority w:val="0"/>
    <w:rPr>
      <w:b/>
    </w:rPr>
  </w:style>
  <w:style w:type="character" w:styleId="7">
    <w:name w:val="Hyperlink"/>
    <w:basedOn w:val="5"/>
    <w:uiPriority w:val="0"/>
    <w:rPr>
      <w:color w:val="0000FF"/>
      <w:u w:val="single"/>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Office_11.1.0.13703_F1E327BC-269C-435d-A152-05C5408002CA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2023-02-10T18:01:00Z</dcterms:created>
  <dc:creator>阿Co</dc:creator>
  <cp:lastModifiedBy>阿Co</cp:lastModifiedBy>
  <dcterms:modified xsi:type="dcterms:W3CDTF">2023-02-10T18:01:54Z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2052-11.1.0.13703</vt:lpwstr>
  </property>
  <property fmtid="{D5CDD505-2E9C-101B-9397-08002B2CF9AE}" pid="3" name="ICV">
    <vt:lpwstr>2DA6015E6801450CBEEBDE830838AE6C</vt:lpwstr>
  </property>
</Properties>
</file>