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0" w:lineRule="atLeast"/>
        <w:ind w:left="0" w:right="0" w:firstLine="0"/>
        <w:jc w:val="center"/>
        <w:rPr>
          <w:rFonts w:ascii="Microsoft YaHei" w:hAnsi="Microsoft YaHei" w:eastAsia="Microsoft YaHei" w:cs="Microsoft YaHei"/>
          <w:i w:val="0"/>
          <w:iCs w:val="0"/>
          <w:caps w:val="0"/>
          <w:color w:val="000000"/>
          <w:spacing w:val="0"/>
          <w:sz w:val="26"/>
          <w:szCs w:val="26"/>
        </w:rPr>
      </w:pPr>
      <w:r>
        <w:rPr>
          <w:rFonts w:hint="eastAsia" w:ascii="Microsoft YaHei" w:hAnsi="Microsoft YaHei" w:eastAsia="Microsoft YaHei" w:cs="Microsoft YaHei"/>
          <w:i w:val="0"/>
          <w:iCs w:val="0"/>
          <w:caps w:val="0"/>
          <w:color w:val="000000"/>
          <w:spacing w:val="0"/>
          <w:sz w:val="26"/>
          <w:szCs w:val="26"/>
          <w:bdr w:val="none" w:color="auto" w:sz="0" w:space="0"/>
        </w:rPr>
        <w:t>西安电子科技大学2023年依据“学测”成绩招收台湾高中毕业生招生简章</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58"/>
        <w:jc w:val="both"/>
        <w:rPr>
          <w:rFonts w:ascii="Calibri" w:hAnsi="Calibri" w:cs="Calibri"/>
          <w:i w:val="0"/>
          <w:iCs w:val="0"/>
          <w:caps w:val="0"/>
          <w:color w:val="000000"/>
          <w:spacing w:val="0"/>
          <w:sz w:val="21"/>
          <w:szCs w:val="21"/>
        </w:rPr>
      </w:pPr>
      <w:r>
        <w:rPr>
          <w:rStyle w:val="5"/>
          <w:rFonts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一、报考条件</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58"/>
        <w:jc w:val="both"/>
        <w:rPr>
          <w:rFonts w:hint="default" w:ascii="Calibri" w:hAnsi="Calibri" w:cs="Calibri"/>
          <w:i w:val="0"/>
          <w:iCs w:val="0"/>
          <w:caps w:val="0"/>
          <w:color w:val="000000"/>
          <w:spacing w:val="0"/>
          <w:sz w:val="21"/>
          <w:szCs w:val="21"/>
        </w:rPr>
      </w:pPr>
      <w:r>
        <w:rPr>
          <w:rFonts w:hint="default" w:ascii="Times New Roman" w:hAnsi="Times New Roman" w:cs="Times New Roman" w:eastAsiaTheme="minorEastAsia"/>
          <w:i w:val="0"/>
          <w:iCs w:val="0"/>
          <w:caps w:val="0"/>
          <w:color w:val="000000"/>
          <w:spacing w:val="0"/>
          <w:kern w:val="0"/>
          <w:sz w:val="32"/>
          <w:szCs w:val="32"/>
          <w:bdr w:val="none" w:color="auto" w:sz="0" w:space="0"/>
          <w:shd w:val="clear" w:fill="FFFFFF"/>
          <w:lang w:val="en-US" w:eastAsia="zh-CN" w:bidi="ar"/>
        </w:rPr>
        <w:t>1.</w:t>
      </w:r>
      <w:r>
        <w:rPr>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具有《台湾居民居住证》或《台湾居民来往大陆通行证》及在台湾居住的有效身份证明。</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58"/>
        <w:jc w:val="both"/>
        <w:rPr>
          <w:rFonts w:hint="default" w:ascii="Calibri" w:hAnsi="Calibri" w:cs="Calibri"/>
          <w:i w:val="0"/>
          <w:iCs w:val="0"/>
          <w:caps w:val="0"/>
          <w:color w:val="000000"/>
          <w:spacing w:val="0"/>
          <w:sz w:val="21"/>
          <w:szCs w:val="21"/>
        </w:rPr>
      </w:pPr>
      <w:r>
        <w:rPr>
          <w:rFonts w:hint="default" w:ascii="Times New Roman" w:hAnsi="Times New Roman" w:cs="Times New Roman" w:eastAsiaTheme="minorEastAsia"/>
          <w:i w:val="0"/>
          <w:iCs w:val="0"/>
          <w:caps w:val="0"/>
          <w:color w:val="000000"/>
          <w:spacing w:val="0"/>
          <w:kern w:val="0"/>
          <w:sz w:val="32"/>
          <w:szCs w:val="32"/>
          <w:bdr w:val="none" w:color="auto" w:sz="0" w:space="0"/>
          <w:shd w:val="clear" w:fill="FFFFFF"/>
          <w:lang w:val="en-US" w:eastAsia="zh-CN" w:bidi="ar"/>
        </w:rPr>
        <w:t>2.</w:t>
      </w:r>
      <w:r>
        <w:rPr>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参加当年《台湾地区大学入学考试学科能力测试》（简称“学测”）且在</w:t>
      </w:r>
      <w:bookmarkStart w:id="0" w:name="_GoBack"/>
      <w:r>
        <w:rPr>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语文、英文考试科目中成绩达到均标级，数学（理工科专业需求报送数学</w:t>
      </w:r>
      <w:r>
        <w:rPr>
          <w:rFonts w:hint="default" w:ascii="Times New Roman" w:hAnsi="Times New Roman" w:cs="Times New Roman" w:eastAsiaTheme="minorEastAsia"/>
          <w:i w:val="0"/>
          <w:iCs w:val="0"/>
          <w:caps w:val="0"/>
          <w:color w:val="000000"/>
          <w:spacing w:val="0"/>
          <w:kern w:val="0"/>
          <w:sz w:val="32"/>
          <w:szCs w:val="32"/>
          <w:bdr w:val="none" w:color="auto" w:sz="0" w:space="0"/>
          <w:shd w:val="clear" w:fill="FFFFFF"/>
          <w:lang w:val="en-US" w:eastAsia="zh-CN" w:bidi="ar"/>
        </w:rPr>
        <w:t>A</w:t>
      </w:r>
      <w:r>
        <w:rPr>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成绩）考试科目中成绩达到前标级以上</w:t>
      </w:r>
      <w:bookmarkEnd w:id="0"/>
      <w:r>
        <w:rPr>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的台湾高中毕业生。</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58"/>
        <w:jc w:val="both"/>
        <w:rPr>
          <w:rFonts w:hint="default" w:ascii="Calibri" w:hAnsi="Calibri" w:cs="Calibri"/>
          <w:i w:val="0"/>
          <w:iCs w:val="0"/>
          <w:caps w:val="0"/>
          <w:color w:val="000000"/>
          <w:spacing w:val="0"/>
          <w:sz w:val="21"/>
          <w:szCs w:val="21"/>
        </w:rPr>
      </w:pPr>
      <w:r>
        <w:rPr>
          <w:rStyle w:val="5"/>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二、招生专业与招生计划</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58"/>
        <w:jc w:val="both"/>
        <w:rPr>
          <w:rFonts w:hint="default" w:ascii="Calibri" w:hAnsi="Calibri" w:cs="Calibri"/>
          <w:i w:val="0"/>
          <w:iCs w:val="0"/>
          <w:caps w:val="0"/>
          <w:color w:val="000000"/>
          <w:spacing w:val="0"/>
          <w:sz w:val="21"/>
          <w:szCs w:val="21"/>
        </w:rPr>
      </w:pPr>
      <w:r>
        <w:rPr>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申请者可在公布的招生专业目录中选择一个专业作为志愿，招生专业目录详见《西安电子科技大学</w:t>
      </w:r>
      <w:r>
        <w:rPr>
          <w:rFonts w:hint="default" w:ascii="Times New Roman" w:hAnsi="Times New Roman" w:cs="Times New Roman" w:eastAsiaTheme="minorEastAsia"/>
          <w:i w:val="0"/>
          <w:iCs w:val="0"/>
          <w:caps w:val="0"/>
          <w:color w:val="000000"/>
          <w:spacing w:val="0"/>
          <w:kern w:val="0"/>
          <w:sz w:val="32"/>
          <w:szCs w:val="32"/>
          <w:bdr w:val="none" w:color="auto" w:sz="0" w:space="0"/>
          <w:shd w:val="clear" w:fill="FFFFFF"/>
          <w:lang w:val="en-US" w:eastAsia="zh-CN" w:bidi="ar"/>
        </w:rPr>
        <w:t>2023</w:t>
      </w:r>
      <w:r>
        <w:rPr>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年台湾地区学测招生专业目录》。计划招生</w:t>
      </w:r>
      <w:r>
        <w:rPr>
          <w:rFonts w:hint="default" w:ascii="Times New Roman" w:hAnsi="Times New Roman" w:cs="Times New Roman" w:eastAsiaTheme="minorEastAsia"/>
          <w:i w:val="0"/>
          <w:iCs w:val="0"/>
          <w:caps w:val="0"/>
          <w:color w:val="000000"/>
          <w:spacing w:val="0"/>
          <w:kern w:val="0"/>
          <w:sz w:val="32"/>
          <w:szCs w:val="32"/>
          <w:bdr w:val="none" w:color="auto" w:sz="0" w:space="0"/>
          <w:shd w:val="clear" w:fill="FFFFFF"/>
          <w:lang w:val="en-US" w:eastAsia="zh-CN" w:bidi="ar"/>
        </w:rPr>
        <w:t>10</w:t>
      </w:r>
      <w:r>
        <w:rPr>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人，各专业不限人数。</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3"/>
        <w:jc w:val="both"/>
        <w:rPr>
          <w:rFonts w:hint="default" w:ascii="Calibri" w:hAnsi="Calibri" w:cs="Calibri"/>
          <w:i w:val="0"/>
          <w:iCs w:val="0"/>
          <w:caps w:val="0"/>
          <w:color w:val="000000"/>
          <w:spacing w:val="0"/>
          <w:sz w:val="21"/>
          <w:szCs w:val="21"/>
        </w:rPr>
      </w:pPr>
      <w:r>
        <w:rPr>
          <w:rStyle w:val="5"/>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三、报名</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i w:val="0"/>
          <w:iCs w:val="0"/>
          <w:caps w:val="0"/>
          <w:color w:val="000000"/>
          <w:spacing w:val="0"/>
          <w:sz w:val="21"/>
          <w:szCs w:val="21"/>
        </w:rPr>
      </w:pPr>
      <w:r>
        <w:rPr>
          <w:rFonts w:hint="default" w:ascii="Times New Roman" w:hAnsi="Times New Roman" w:cs="Times New Roman" w:eastAsiaTheme="minorEastAsia"/>
          <w:i w:val="0"/>
          <w:iCs w:val="0"/>
          <w:caps w:val="0"/>
          <w:color w:val="000000"/>
          <w:spacing w:val="0"/>
          <w:kern w:val="0"/>
          <w:sz w:val="32"/>
          <w:szCs w:val="32"/>
          <w:bdr w:val="none" w:color="auto" w:sz="0" w:space="0"/>
          <w:shd w:val="clear" w:fill="FFFFFF"/>
          <w:lang w:val="en-US" w:eastAsia="zh-CN" w:bidi="ar"/>
        </w:rPr>
        <w:t>1.</w:t>
      </w:r>
      <w:r>
        <w:rPr>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报名时间及方式</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i w:val="0"/>
          <w:iCs w:val="0"/>
          <w:caps w:val="0"/>
          <w:color w:val="000000"/>
          <w:spacing w:val="0"/>
          <w:sz w:val="21"/>
          <w:szCs w:val="21"/>
        </w:rPr>
      </w:pPr>
      <w:r>
        <w:rPr>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报名时间：</w:t>
      </w:r>
      <w:r>
        <w:rPr>
          <w:rFonts w:hint="default" w:ascii="Times New Roman" w:hAnsi="Times New Roman" w:cs="Times New Roman" w:eastAsiaTheme="minorEastAsia"/>
          <w:i w:val="0"/>
          <w:iCs w:val="0"/>
          <w:caps w:val="0"/>
          <w:color w:val="000000"/>
          <w:spacing w:val="0"/>
          <w:kern w:val="0"/>
          <w:sz w:val="32"/>
          <w:szCs w:val="32"/>
          <w:bdr w:val="none" w:color="auto" w:sz="0" w:space="0"/>
          <w:shd w:val="clear" w:fill="FFFFFF"/>
          <w:lang w:val="en-US" w:eastAsia="zh-CN" w:bidi="ar"/>
        </w:rPr>
        <w:t>2023</w:t>
      </w:r>
      <w:r>
        <w:rPr>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年</w:t>
      </w:r>
      <w:r>
        <w:rPr>
          <w:rFonts w:hint="default" w:ascii="Times New Roman" w:hAnsi="Times New Roman" w:cs="Times New Roman" w:eastAsiaTheme="minorEastAsia"/>
          <w:i w:val="0"/>
          <w:iCs w:val="0"/>
          <w:caps w:val="0"/>
          <w:color w:val="000000"/>
          <w:spacing w:val="0"/>
          <w:kern w:val="0"/>
          <w:sz w:val="32"/>
          <w:szCs w:val="32"/>
          <w:bdr w:val="none" w:color="auto" w:sz="0" w:space="0"/>
          <w:shd w:val="clear" w:fill="FFFFFF"/>
          <w:lang w:val="en-US" w:eastAsia="zh-CN" w:bidi="ar"/>
        </w:rPr>
        <w:t>3</w:t>
      </w:r>
      <w:r>
        <w:rPr>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月</w:t>
      </w:r>
      <w:r>
        <w:rPr>
          <w:rFonts w:hint="default" w:ascii="Times New Roman" w:hAnsi="Times New Roman" w:cs="Times New Roman" w:eastAsiaTheme="minorEastAsia"/>
          <w:i w:val="0"/>
          <w:iCs w:val="0"/>
          <w:caps w:val="0"/>
          <w:color w:val="000000"/>
          <w:spacing w:val="0"/>
          <w:kern w:val="0"/>
          <w:sz w:val="32"/>
          <w:szCs w:val="32"/>
          <w:bdr w:val="none" w:color="auto" w:sz="0" w:space="0"/>
          <w:shd w:val="clear" w:fill="FFFFFF"/>
          <w:lang w:val="en-US" w:eastAsia="zh-CN" w:bidi="ar"/>
        </w:rPr>
        <w:t>1</w:t>
      </w:r>
      <w:r>
        <w:rPr>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日至</w:t>
      </w:r>
      <w:r>
        <w:rPr>
          <w:rFonts w:hint="default" w:ascii="Times New Roman" w:hAnsi="Times New Roman" w:cs="Times New Roman" w:eastAsiaTheme="minorEastAsia"/>
          <w:i w:val="0"/>
          <w:iCs w:val="0"/>
          <w:caps w:val="0"/>
          <w:color w:val="000000"/>
          <w:spacing w:val="0"/>
          <w:kern w:val="0"/>
          <w:sz w:val="32"/>
          <w:szCs w:val="32"/>
          <w:bdr w:val="none" w:color="auto" w:sz="0" w:space="0"/>
          <w:shd w:val="clear" w:fill="FFFFFF"/>
          <w:lang w:val="en-US" w:eastAsia="zh-CN" w:bidi="ar"/>
        </w:rPr>
        <w:t>2023</w:t>
      </w:r>
      <w:r>
        <w:rPr>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年</w:t>
      </w:r>
      <w:r>
        <w:rPr>
          <w:rFonts w:hint="default" w:ascii="Times New Roman" w:hAnsi="Times New Roman" w:cs="Times New Roman" w:eastAsiaTheme="minorEastAsia"/>
          <w:i w:val="0"/>
          <w:iCs w:val="0"/>
          <w:caps w:val="0"/>
          <w:color w:val="000000"/>
          <w:spacing w:val="0"/>
          <w:kern w:val="0"/>
          <w:sz w:val="32"/>
          <w:szCs w:val="32"/>
          <w:bdr w:val="none" w:color="auto" w:sz="0" w:space="0"/>
          <w:shd w:val="clear" w:fill="FFFFFF"/>
          <w:lang w:val="en-US" w:eastAsia="zh-CN" w:bidi="ar"/>
        </w:rPr>
        <w:t>3</w:t>
      </w:r>
      <w:r>
        <w:rPr>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月</w:t>
      </w:r>
      <w:r>
        <w:rPr>
          <w:rFonts w:hint="default" w:ascii="Times New Roman" w:hAnsi="Times New Roman" w:cs="Times New Roman" w:eastAsiaTheme="minorEastAsia"/>
          <w:i w:val="0"/>
          <w:iCs w:val="0"/>
          <w:caps w:val="0"/>
          <w:color w:val="000000"/>
          <w:spacing w:val="0"/>
          <w:kern w:val="0"/>
          <w:sz w:val="32"/>
          <w:szCs w:val="32"/>
          <w:bdr w:val="none" w:color="auto" w:sz="0" w:space="0"/>
          <w:shd w:val="clear" w:fill="FFFFFF"/>
          <w:lang w:val="en-US" w:eastAsia="zh-CN" w:bidi="ar"/>
        </w:rPr>
        <w:t>31</w:t>
      </w:r>
      <w:r>
        <w:rPr>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日。</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i w:val="0"/>
          <w:iCs w:val="0"/>
          <w:caps w:val="0"/>
          <w:color w:val="000000"/>
          <w:spacing w:val="0"/>
          <w:sz w:val="21"/>
          <w:szCs w:val="21"/>
        </w:rPr>
      </w:pPr>
      <w:r>
        <w:rPr>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报名方式：考生登录祖国大陆普通高校依据台湾地区学测成绩招收台湾高中毕业生系统（网址：</w:t>
      </w:r>
      <w:r>
        <w:rPr>
          <w:rFonts w:hint="default" w:ascii="Calibri" w:hAnsi="Calibri" w:cs="Calibri" w:eastAsiaTheme="minorEastAsia"/>
          <w:i w:val="0"/>
          <w:iCs w:val="0"/>
          <w:caps w:val="0"/>
          <w:color w:val="0000FF"/>
          <w:spacing w:val="0"/>
          <w:kern w:val="0"/>
          <w:sz w:val="21"/>
          <w:szCs w:val="21"/>
          <w:u w:val="single"/>
          <w:bdr w:val="none" w:color="auto" w:sz="0" w:space="0"/>
          <w:lang w:val="en-US" w:eastAsia="zh-CN" w:bidi="ar"/>
        </w:rPr>
        <w:fldChar w:fldCharType="begin"/>
      </w:r>
      <w:r>
        <w:rPr>
          <w:rFonts w:hint="default" w:ascii="Calibri" w:hAnsi="Calibri" w:cs="Calibri" w:eastAsiaTheme="minorEastAsia"/>
          <w:i w:val="0"/>
          <w:iCs w:val="0"/>
          <w:caps w:val="0"/>
          <w:color w:val="0000FF"/>
          <w:spacing w:val="0"/>
          <w:kern w:val="0"/>
          <w:sz w:val="21"/>
          <w:szCs w:val="21"/>
          <w:u w:val="single"/>
          <w:bdr w:val="none" w:color="auto" w:sz="0" w:space="0"/>
          <w:lang w:val="en-US" w:eastAsia="zh-CN" w:bidi="ar"/>
        </w:rPr>
        <w:instrText xml:space="preserve"> HYPERLINK "https://www.gatzs.com.cn/z/tw/%EF%BC%89%E8%BF%9B%E8%A1%8C%E6%8A%A5%E5%90%8D%E3%80%82%E8%80%83%E7%94%9F%E9%A1%BB%E6%8C%89%E7%85%A7%E8%A6%81%E6%B1%82%E8%BE%93%E5%85%A5%E4%B8%AA%E4%BA%BA%E4%BF%A1%E6%81%AF%EF%BC%8C%E4%B8%8A%E4%BC%A0%E4%B8%AA%E4%BA%BA%E8%AF%81%E4%BB%B6%E3%80%81%E7%94%B5%E5%AD%90%E7%85%A7%E7%89%87%E3%80%81%E5%AD%A6%E6%B5%8B%E6%88%90%E7%BB%A9%E3%80%81%E8%80%83%E7%94%9F%E8%AF%9A%E4%BF%A1%E6%89%BF%E8%AF%BA%E4%B9%A6%E7%AD%89%E5%9F%BA%E6%9C%AC%E6%9D%90%E6%96%99%EF%BC%8C%E6%8F%90%E4%BA%A4%E6%88%90%E7%BB%A9%E6%9F%A5%E9%AA%8C%E6%8E%88%E6%9D%83%E4%B9%A6%E5%8F%8A%E8%A6%81%E6%B1%82%E7%9A%84%E5%85%B6%E4%BB%96%E6%9D%90%E6%96%99%E3%80%82%E6%8A%A5%E5%90%8D%E6%88%AA%E6%AD%A2%E5%89%8D%EF%BC%8C%E8%80%83%E7%94%9F%E5%8F%AF%E4%BF%AE%E6%94%B9%E5%9F%BA%E6%9C%AC%E6%9D%90%E6%96%99%E5%92%8C%E5%85%B6%E4%BB%96%E6%9D%90%E6%96%99%E3%80%82%E6%8A%A5%E5%90%8D%E6%88%AA%E6%AD%A2%E5%90%8E%EF%BC%8C%E8%80%83%E7%94%9F%E5%8E%9F%E5%88%99%E4%B8%8A%E4%B8%8D%E5%8F%AF%E4%BF%AE%E6%94%B9%E5%9F%BA%E6%9C%AC%E6%9D%90%E6%96%99%E3%80%82%E8%80%83%E7%94%9F%E5%BA%94%E5%87%86%E7%A1%AE%E5%A1%AB%E5%86%99%E4%B8%AA%E4%BA%BA%E7%BD%91%E4%B8%8A%E6%8A%A5%E5%90%8D%E4%BF%A1%E6%81%AF%E5%B9%B6%E6%8F%90%E4%BE%9B%E7%9C%9F%E5%AE%9E%E6%9D%90%E6%96%99%E3%80%82" </w:instrText>
      </w:r>
      <w:r>
        <w:rPr>
          <w:rFonts w:hint="default" w:ascii="Calibri" w:hAnsi="Calibri" w:cs="Calibri" w:eastAsiaTheme="minorEastAsia"/>
          <w:i w:val="0"/>
          <w:iCs w:val="0"/>
          <w:caps w:val="0"/>
          <w:color w:val="0000FF"/>
          <w:spacing w:val="0"/>
          <w:kern w:val="0"/>
          <w:sz w:val="21"/>
          <w:szCs w:val="21"/>
          <w:u w:val="single"/>
          <w:bdr w:val="none" w:color="auto" w:sz="0" w:space="0"/>
          <w:lang w:val="en-US" w:eastAsia="zh-CN" w:bidi="ar"/>
        </w:rPr>
        <w:fldChar w:fldCharType="separate"/>
      </w:r>
      <w:r>
        <w:rPr>
          <w:rStyle w:val="6"/>
          <w:rFonts w:hint="default" w:ascii="Times New Roman" w:hAnsi="Times New Roman" w:cs="Times New Roman"/>
          <w:i w:val="0"/>
          <w:iCs w:val="0"/>
          <w:caps w:val="0"/>
          <w:color w:val="000000"/>
          <w:spacing w:val="0"/>
          <w:sz w:val="32"/>
          <w:szCs w:val="32"/>
          <w:u w:val="none"/>
          <w:bdr w:val="none" w:color="auto" w:sz="0" w:space="0"/>
          <w:shd w:val="clear" w:fill="FFFFFF"/>
          <w:lang w:val="en-US"/>
        </w:rPr>
        <w:t>https://www.gatzs.com.cn/z/tw/</w:t>
      </w:r>
      <w:r>
        <w:rPr>
          <w:rStyle w:val="6"/>
          <w:rFonts w:hint="default" w:ascii="仿宋_GB2312" w:hAnsi="Calibri" w:eastAsia="仿宋_GB2312" w:cs="仿宋_GB2312"/>
          <w:i w:val="0"/>
          <w:iCs w:val="0"/>
          <w:caps w:val="0"/>
          <w:color w:val="000000"/>
          <w:spacing w:val="0"/>
          <w:sz w:val="32"/>
          <w:szCs w:val="32"/>
          <w:u w:val="none"/>
          <w:bdr w:val="none" w:color="auto" w:sz="0" w:space="0"/>
          <w:shd w:val="clear" w:fill="FFFFFF"/>
          <w:lang w:val="en-US"/>
        </w:rPr>
        <w:t>）进行报名。考生须按照要求输入个人信息，上传个人证件、电子照片、学测成绩、考生诚信承诺书等基本材料，提交成绩查验授权书及要求的其他材料。报名截止前，考生可修改基本材料和其他材料。报名截止后，考生原则上不可修改基本材料。考生应准确填写个人网上报名信息并提供真实材料。</w:t>
      </w:r>
      <w:r>
        <w:rPr>
          <w:rFonts w:hint="default" w:ascii="Calibri" w:hAnsi="Calibri" w:cs="Calibri" w:eastAsiaTheme="minorEastAsia"/>
          <w:i w:val="0"/>
          <w:iCs w:val="0"/>
          <w:caps w:val="0"/>
          <w:color w:val="0000FF"/>
          <w:spacing w:val="0"/>
          <w:kern w:val="0"/>
          <w:sz w:val="21"/>
          <w:szCs w:val="21"/>
          <w:u w:val="singl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i w:val="0"/>
          <w:iCs w:val="0"/>
          <w:caps w:val="0"/>
          <w:color w:val="000000"/>
          <w:spacing w:val="0"/>
          <w:sz w:val="21"/>
          <w:szCs w:val="21"/>
        </w:rPr>
      </w:pPr>
      <w:r>
        <w:rPr>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系统报名不收取考生报考费。</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i w:val="0"/>
          <w:iCs w:val="0"/>
          <w:caps w:val="0"/>
          <w:color w:val="000000"/>
          <w:spacing w:val="0"/>
          <w:sz w:val="21"/>
          <w:szCs w:val="21"/>
        </w:rPr>
      </w:pPr>
      <w:r>
        <w:rPr>
          <w:rFonts w:hint="default" w:ascii="Times New Roman" w:hAnsi="Times New Roman" w:cs="Times New Roman" w:eastAsiaTheme="minorEastAsia"/>
          <w:i w:val="0"/>
          <w:iCs w:val="0"/>
          <w:caps w:val="0"/>
          <w:color w:val="000000"/>
          <w:spacing w:val="0"/>
          <w:kern w:val="0"/>
          <w:sz w:val="32"/>
          <w:szCs w:val="32"/>
          <w:bdr w:val="none" w:color="auto" w:sz="0" w:space="0"/>
          <w:shd w:val="clear" w:fill="FFFFFF"/>
          <w:lang w:val="en-US" w:eastAsia="zh-CN" w:bidi="ar"/>
        </w:rPr>
        <w:t>2.</w:t>
      </w:r>
      <w:r>
        <w:rPr>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申请材料目录</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i w:val="0"/>
          <w:iCs w:val="0"/>
          <w:caps w:val="0"/>
          <w:color w:val="000000"/>
          <w:spacing w:val="0"/>
          <w:sz w:val="21"/>
          <w:szCs w:val="21"/>
        </w:rPr>
      </w:pPr>
      <w:r>
        <w:rPr>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w:t>
      </w:r>
      <w:r>
        <w:rPr>
          <w:rFonts w:hint="default" w:ascii="Times New Roman" w:hAnsi="Times New Roman" w:cs="Times New Roman" w:eastAsiaTheme="minorEastAsia"/>
          <w:i w:val="0"/>
          <w:iCs w:val="0"/>
          <w:caps w:val="0"/>
          <w:color w:val="000000"/>
          <w:spacing w:val="0"/>
          <w:kern w:val="0"/>
          <w:sz w:val="32"/>
          <w:szCs w:val="32"/>
          <w:bdr w:val="none" w:color="auto" w:sz="0" w:space="0"/>
          <w:shd w:val="clear" w:fill="FFFFFF"/>
          <w:lang w:val="en-US" w:eastAsia="zh-CN" w:bidi="ar"/>
        </w:rPr>
        <w:t>1</w:t>
      </w:r>
      <w:r>
        <w:rPr>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）个人签字或签章的《</w:t>
      </w:r>
      <w:r>
        <w:rPr>
          <w:rFonts w:hint="default" w:ascii="Calibri" w:hAnsi="Calibri" w:cs="Calibri" w:eastAsiaTheme="minorEastAsia"/>
          <w:i w:val="0"/>
          <w:iCs w:val="0"/>
          <w:caps w:val="0"/>
          <w:color w:val="0000FF"/>
          <w:spacing w:val="0"/>
          <w:kern w:val="0"/>
          <w:sz w:val="21"/>
          <w:szCs w:val="21"/>
          <w:u w:val="single"/>
          <w:bdr w:val="none" w:color="auto" w:sz="0" w:space="0"/>
          <w:lang w:val="en-US" w:eastAsia="zh-CN" w:bidi="ar"/>
        </w:rPr>
        <w:fldChar w:fldCharType="begin"/>
      </w:r>
      <w:r>
        <w:rPr>
          <w:rFonts w:hint="default" w:ascii="Calibri" w:hAnsi="Calibri" w:cs="Calibri" w:eastAsiaTheme="minorEastAsia"/>
          <w:i w:val="0"/>
          <w:iCs w:val="0"/>
          <w:caps w:val="0"/>
          <w:color w:val="0000FF"/>
          <w:spacing w:val="0"/>
          <w:kern w:val="0"/>
          <w:sz w:val="21"/>
          <w:szCs w:val="21"/>
          <w:u w:val="single"/>
          <w:bdr w:val="none" w:color="auto" w:sz="0" w:space="0"/>
          <w:lang w:val="en-US" w:eastAsia="zh-CN" w:bidi="ar"/>
        </w:rPr>
        <w:instrText xml:space="preserve"> HYPERLINK "https://www.gatzs.com.cn/xcbm/htgl/clxsz/wtspdf" </w:instrText>
      </w:r>
      <w:r>
        <w:rPr>
          <w:rFonts w:hint="default" w:ascii="Calibri" w:hAnsi="Calibri" w:cs="Calibri" w:eastAsiaTheme="minorEastAsia"/>
          <w:i w:val="0"/>
          <w:iCs w:val="0"/>
          <w:caps w:val="0"/>
          <w:color w:val="0000FF"/>
          <w:spacing w:val="0"/>
          <w:kern w:val="0"/>
          <w:sz w:val="21"/>
          <w:szCs w:val="21"/>
          <w:u w:val="single"/>
          <w:bdr w:val="none" w:color="auto" w:sz="0" w:space="0"/>
          <w:lang w:val="en-US" w:eastAsia="zh-CN" w:bidi="ar"/>
        </w:rPr>
        <w:fldChar w:fldCharType="separate"/>
      </w:r>
      <w:r>
        <w:rPr>
          <w:rStyle w:val="6"/>
          <w:rFonts w:hint="default" w:ascii="仿宋_GB2312" w:hAnsi="Calibri" w:eastAsia="仿宋_GB2312" w:cs="仿宋_GB2312"/>
          <w:i w:val="0"/>
          <w:iCs w:val="0"/>
          <w:caps w:val="0"/>
          <w:color w:val="000000"/>
          <w:spacing w:val="0"/>
          <w:sz w:val="32"/>
          <w:szCs w:val="32"/>
          <w:u w:val="none"/>
          <w:bdr w:val="none" w:color="auto" w:sz="0" w:space="0"/>
          <w:shd w:val="clear" w:fill="FFFFFF"/>
          <w:lang w:val="en-US"/>
        </w:rPr>
        <w:t>个人成绩查询授权委托书</w:t>
      </w:r>
      <w:r>
        <w:rPr>
          <w:rFonts w:hint="default" w:ascii="Calibri" w:hAnsi="Calibri" w:cs="Calibri" w:eastAsiaTheme="minorEastAsia"/>
          <w:i w:val="0"/>
          <w:iCs w:val="0"/>
          <w:caps w:val="0"/>
          <w:color w:val="0000FF"/>
          <w:spacing w:val="0"/>
          <w:kern w:val="0"/>
          <w:sz w:val="21"/>
          <w:szCs w:val="21"/>
          <w:u w:val="single"/>
          <w:bdr w:val="none" w:color="auto" w:sz="0" w:space="0"/>
          <w:lang w:val="en-US" w:eastAsia="zh-CN" w:bidi="ar"/>
        </w:rPr>
        <w:fldChar w:fldCharType="end"/>
      </w:r>
      <w:r>
        <w:rPr>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i w:val="0"/>
          <w:iCs w:val="0"/>
          <w:caps w:val="0"/>
          <w:color w:val="000000"/>
          <w:spacing w:val="0"/>
          <w:sz w:val="21"/>
          <w:szCs w:val="21"/>
        </w:rPr>
      </w:pPr>
      <w:r>
        <w:rPr>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w:t>
      </w:r>
      <w:r>
        <w:rPr>
          <w:rFonts w:hint="default" w:ascii="Times New Roman" w:hAnsi="Times New Roman" w:cs="Times New Roman" w:eastAsiaTheme="minorEastAsia"/>
          <w:i w:val="0"/>
          <w:iCs w:val="0"/>
          <w:caps w:val="0"/>
          <w:color w:val="000000"/>
          <w:spacing w:val="0"/>
          <w:kern w:val="0"/>
          <w:sz w:val="32"/>
          <w:szCs w:val="32"/>
          <w:bdr w:val="none" w:color="auto" w:sz="0" w:space="0"/>
          <w:shd w:val="clear" w:fill="FFFFFF"/>
          <w:lang w:val="en-US" w:eastAsia="zh-CN" w:bidi="ar"/>
        </w:rPr>
        <w:t>2</w:t>
      </w:r>
      <w:r>
        <w:rPr>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）下载填写《西安电子科技大学</w:t>
      </w:r>
      <w:r>
        <w:rPr>
          <w:rFonts w:hint="default" w:ascii="Times New Roman" w:hAnsi="Times New Roman" w:cs="Times New Roman" w:eastAsiaTheme="minorEastAsia"/>
          <w:i w:val="0"/>
          <w:iCs w:val="0"/>
          <w:caps w:val="0"/>
          <w:color w:val="000000"/>
          <w:spacing w:val="0"/>
          <w:kern w:val="0"/>
          <w:sz w:val="32"/>
          <w:szCs w:val="32"/>
          <w:bdr w:val="none" w:color="auto" w:sz="0" w:space="0"/>
          <w:shd w:val="clear" w:fill="FFFFFF"/>
          <w:lang w:val="en-US" w:eastAsia="zh-CN" w:bidi="ar"/>
        </w:rPr>
        <w:t>2023</w:t>
      </w:r>
      <w:r>
        <w:rPr>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年依据台湾地区大学入学考试学科能力测试成绩招收台湾高中毕业生申请表》；</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i w:val="0"/>
          <w:iCs w:val="0"/>
          <w:caps w:val="0"/>
          <w:color w:val="000000"/>
          <w:spacing w:val="0"/>
          <w:sz w:val="21"/>
          <w:szCs w:val="21"/>
        </w:rPr>
      </w:pPr>
      <w:r>
        <w:rPr>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w:t>
      </w:r>
      <w:r>
        <w:rPr>
          <w:rFonts w:hint="default" w:ascii="Times New Roman" w:hAnsi="Times New Roman" w:cs="Times New Roman" w:eastAsiaTheme="minorEastAsia"/>
          <w:i w:val="0"/>
          <w:iCs w:val="0"/>
          <w:caps w:val="0"/>
          <w:color w:val="000000"/>
          <w:spacing w:val="0"/>
          <w:kern w:val="0"/>
          <w:sz w:val="32"/>
          <w:szCs w:val="32"/>
          <w:bdr w:val="none" w:color="auto" w:sz="0" w:space="0"/>
          <w:shd w:val="clear" w:fill="FFFFFF"/>
          <w:lang w:val="en-US" w:eastAsia="zh-CN" w:bidi="ar"/>
        </w:rPr>
        <w:t>3</w:t>
      </w:r>
      <w:r>
        <w:rPr>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）台湾地区大学入学考试学科能力测试成绩通知单（须中学盖章）；</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i w:val="0"/>
          <w:iCs w:val="0"/>
          <w:caps w:val="0"/>
          <w:color w:val="000000"/>
          <w:spacing w:val="0"/>
          <w:sz w:val="21"/>
          <w:szCs w:val="21"/>
        </w:rPr>
      </w:pPr>
      <w:r>
        <w:rPr>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w:t>
      </w:r>
      <w:r>
        <w:rPr>
          <w:rFonts w:hint="default" w:ascii="Times New Roman" w:hAnsi="Times New Roman" w:cs="Times New Roman" w:eastAsiaTheme="minorEastAsia"/>
          <w:i w:val="0"/>
          <w:iCs w:val="0"/>
          <w:caps w:val="0"/>
          <w:color w:val="000000"/>
          <w:spacing w:val="0"/>
          <w:kern w:val="0"/>
          <w:sz w:val="32"/>
          <w:szCs w:val="32"/>
          <w:bdr w:val="none" w:color="auto" w:sz="0" w:space="0"/>
          <w:shd w:val="clear" w:fill="FFFFFF"/>
          <w:lang w:val="en-US" w:eastAsia="zh-CN" w:bidi="ar"/>
        </w:rPr>
        <w:t>4</w:t>
      </w:r>
      <w:r>
        <w:rPr>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）《台湾居民居住证》或《台湾居民来往大陆通行证》及“在台湾居住的有效身份证明”；</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i w:val="0"/>
          <w:iCs w:val="0"/>
          <w:caps w:val="0"/>
          <w:color w:val="000000"/>
          <w:spacing w:val="0"/>
          <w:sz w:val="21"/>
          <w:szCs w:val="21"/>
        </w:rPr>
      </w:pPr>
      <w:r>
        <w:rPr>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w:t>
      </w:r>
      <w:r>
        <w:rPr>
          <w:rFonts w:hint="default" w:ascii="Times New Roman" w:hAnsi="Times New Roman" w:cs="Times New Roman" w:eastAsiaTheme="minorEastAsia"/>
          <w:i w:val="0"/>
          <w:iCs w:val="0"/>
          <w:caps w:val="0"/>
          <w:color w:val="000000"/>
          <w:spacing w:val="0"/>
          <w:kern w:val="0"/>
          <w:sz w:val="32"/>
          <w:szCs w:val="32"/>
          <w:bdr w:val="none" w:color="auto" w:sz="0" w:space="0"/>
          <w:shd w:val="clear" w:fill="FFFFFF"/>
          <w:lang w:val="en-US" w:eastAsia="zh-CN" w:bidi="ar"/>
        </w:rPr>
        <w:t>5</w:t>
      </w:r>
      <w:r>
        <w:rPr>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）本人自荐信；</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i w:val="0"/>
          <w:iCs w:val="0"/>
          <w:caps w:val="0"/>
          <w:color w:val="000000"/>
          <w:spacing w:val="0"/>
          <w:sz w:val="21"/>
          <w:szCs w:val="21"/>
        </w:rPr>
      </w:pPr>
      <w:r>
        <w:rPr>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w:t>
      </w:r>
      <w:r>
        <w:rPr>
          <w:rFonts w:hint="default" w:ascii="Times New Roman" w:hAnsi="Times New Roman" w:cs="Times New Roman" w:eastAsiaTheme="minorEastAsia"/>
          <w:i w:val="0"/>
          <w:iCs w:val="0"/>
          <w:caps w:val="0"/>
          <w:color w:val="000000"/>
          <w:spacing w:val="0"/>
          <w:kern w:val="0"/>
          <w:sz w:val="32"/>
          <w:szCs w:val="32"/>
          <w:bdr w:val="none" w:color="auto" w:sz="0" w:space="0"/>
          <w:shd w:val="clear" w:fill="FFFFFF"/>
          <w:lang w:val="en-US" w:eastAsia="zh-CN" w:bidi="ar"/>
        </w:rPr>
        <w:t>6</w:t>
      </w:r>
      <w:r>
        <w:rPr>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）所在高中的推荐信（至少</w:t>
      </w:r>
      <w:r>
        <w:rPr>
          <w:rFonts w:hint="default" w:ascii="Times New Roman" w:hAnsi="Times New Roman" w:cs="Times New Roman" w:eastAsiaTheme="minorEastAsia"/>
          <w:i w:val="0"/>
          <w:iCs w:val="0"/>
          <w:caps w:val="0"/>
          <w:color w:val="000000"/>
          <w:spacing w:val="0"/>
          <w:kern w:val="0"/>
          <w:sz w:val="32"/>
          <w:szCs w:val="32"/>
          <w:bdr w:val="none" w:color="auto" w:sz="0" w:space="0"/>
          <w:shd w:val="clear" w:fill="FFFFFF"/>
          <w:lang w:val="en-US" w:eastAsia="zh-CN" w:bidi="ar"/>
        </w:rPr>
        <w:t>1</w:t>
      </w:r>
      <w:r>
        <w:rPr>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封）；</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i w:val="0"/>
          <w:iCs w:val="0"/>
          <w:caps w:val="0"/>
          <w:color w:val="000000"/>
          <w:spacing w:val="0"/>
          <w:sz w:val="21"/>
          <w:szCs w:val="21"/>
        </w:rPr>
      </w:pPr>
      <w:r>
        <w:rPr>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w:t>
      </w:r>
      <w:r>
        <w:rPr>
          <w:rFonts w:hint="default" w:ascii="Times New Roman" w:hAnsi="Times New Roman" w:cs="Times New Roman" w:eastAsiaTheme="minorEastAsia"/>
          <w:i w:val="0"/>
          <w:iCs w:val="0"/>
          <w:caps w:val="0"/>
          <w:color w:val="000000"/>
          <w:spacing w:val="0"/>
          <w:kern w:val="0"/>
          <w:sz w:val="32"/>
          <w:szCs w:val="32"/>
          <w:bdr w:val="none" w:color="auto" w:sz="0" w:space="0"/>
          <w:shd w:val="clear" w:fill="FFFFFF"/>
          <w:lang w:val="en-US" w:eastAsia="zh-CN" w:bidi="ar"/>
        </w:rPr>
        <w:t>7</w:t>
      </w:r>
      <w:r>
        <w:rPr>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）能够充分证明本人综合素质的其他证明材料；</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i w:val="0"/>
          <w:iCs w:val="0"/>
          <w:caps w:val="0"/>
          <w:color w:val="000000"/>
          <w:spacing w:val="0"/>
          <w:sz w:val="21"/>
          <w:szCs w:val="21"/>
        </w:rPr>
      </w:pPr>
      <w:r>
        <w:rPr>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w:t>
      </w:r>
      <w:r>
        <w:rPr>
          <w:rFonts w:hint="default" w:ascii="Times New Roman" w:hAnsi="Times New Roman" w:cs="Times New Roman" w:eastAsiaTheme="minorEastAsia"/>
          <w:i w:val="0"/>
          <w:iCs w:val="0"/>
          <w:caps w:val="0"/>
          <w:color w:val="000000"/>
          <w:spacing w:val="0"/>
          <w:kern w:val="0"/>
          <w:sz w:val="32"/>
          <w:szCs w:val="32"/>
          <w:bdr w:val="none" w:color="auto" w:sz="0" w:space="0"/>
          <w:shd w:val="clear" w:fill="FFFFFF"/>
          <w:lang w:val="en-US" w:eastAsia="zh-CN" w:bidi="ar"/>
        </w:rPr>
        <w:t>8</w:t>
      </w:r>
      <w:r>
        <w:rPr>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）个人证件照片（白底）</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3"/>
        <w:jc w:val="both"/>
        <w:rPr>
          <w:rFonts w:hint="default" w:ascii="Calibri" w:hAnsi="Calibri" w:cs="Calibri"/>
          <w:i w:val="0"/>
          <w:iCs w:val="0"/>
          <w:caps w:val="0"/>
          <w:color w:val="000000"/>
          <w:spacing w:val="0"/>
          <w:sz w:val="21"/>
          <w:szCs w:val="21"/>
        </w:rPr>
      </w:pPr>
      <w:r>
        <w:rPr>
          <w:rStyle w:val="5"/>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四、录取原则</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i w:val="0"/>
          <w:iCs w:val="0"/>
          <w:caps w:val="0"/>
          <w:color w:val="000000"/>
          <w:spacing w:val="0"/>
          <w:sz w:val="21"/>
          <w:szCs w:val="21"/>
        </w:rPr>
      </w:pPr>
      <w:r>
        <w:rPr>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我校将组织专家对申请人材料进行审核，并结合“学测”成绩及面试对学生进行综合评价，根据综合评价结果择优录取。</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i w:val="0"/>
          <w:iCs w:val="0"/>
          <w:caps w:val="0"/>
          <w:color w:val="000000"/>
          <w:spacing w:val="0"/>
          <w:sz w:val="21"/>
          <w:szCs w:val="21"/>
        </w:rPr>
      </w:pPr>
      <w:r>
        <w:rPr>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我校确定拟录取考生名单后，报普通高等学校联合招收华侨港澳台学生办公室（简称“联招办”），由联招办统一报教育部港澳台办确认后，进行电子注册。我校预计</w:t>
      </w:r>
      <w:r>
        <w:rPr>
          <w:rFonts w:hint="default" w:ascii="Times New Roman" w:hAnsi="Times New Roman" w:cs="Times New Roman" w:eastAsiaTheme="minorEastAsia"/>
          <w:i w:val="0"/>
          <w:iCs w:val="0"/>
          <w:caps w:val="0"/>
          <w:color w:val="000000"/>
          <w:spacing w:val="0"/>
          <w:kern w:val="0"/>
          <w:sz w:val="32"/>
          <w:szCs w:val="32"/>
          <w:bdr w:val="none" w:color="auto" w:sz="0" w:space="0"/>
          <w:shd w:val="clear" w:fill="FFFFFF"/>
          <w:lang w:val="en-US" w:eastAsia="zh-CN" w:bidi="ar"/>
        </w:rPr>
        <w:t>8</w:t>
      </w:r>
      <w:r>
        <w:rPr>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月初向核准录取的考生寄发录取通知书。</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3"/>
        <w:jc w:val="both"/>
        <w:rPr>
          <w:rFonts w:hint="default" w:ascii="Calibri" w:hAnsi="Calibri" w:cs="Calibri"/>
          <w:i w:val="0"/>
          <w:iCs w:val="0"/>
          <w:caps w:val="0"/>
          <w:color w:val="000000"/>
          <w:spacing w:val="0"/>
          <w:sz w:val="21"/>
          <w:szCs w:val="21"/>
        </w:rPr>
      </w:pPr>
      <w:r>
        <w:rPr>
          <w:rStyle w:val="5"/>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五、入学时间</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i w:val="0"/>
          <w:iCs w:val="0"/>
          <w:caps w:val="0"/>
          <w:color w:val="000000"/>
          <w:spacing w:val="0"/>
          <w:sz w:val="21"/>
          <w:szCs w:val="21"/>
        </w:rPr>
      </w:pPr>
      <w:r>
        <w:rPr>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新生持西安电子科技大学《录取通知书》按规定时间（见《录取通知书》）来校报到。因故不能按时报到者，应于录取通知书规定的报到时间之前向学校港澳台事务办公室请假，并获得批准，否则视为放弃录取资格。</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3"/>
        <w:jc w:val="both"/>
        <w:rPr>
          <w:rFonts w:hint="default" w:ascii="Calibri" w:hAnsi="Calibri" w:cs="Calibri"/>
          <w:i w:val="0"/>
          <w:iCs w:val="0"/>
          <w:caps w:val="0"/>
          <w:color w:val="000000"/>
          <w:spacing w:val="0"/>
          <w:sz w:val="21"/>
          <w:szCs w:val="21"/>
        </w:rPr>
      </w:pPr>
      <w:r>
        <w:rPr>
          <w:rStyle w:val="5"/>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六、收费标准</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i w:val="0"/>
          <w:iCs w:val="0"/>
          <w:caps w:val="0"/>
          <w:color w:val="000000"/>
          <w:spacing w:val="0"/>
          <w:sz w:val="21"/>
          <w:szCs w:val="21"/>
        </w:rPr>
      </w:pPr>
      <w:r>
        <w:rPr>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按照学校统一收费标准执行。</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3"/>
        <w:jc w:val="both"/>
        <w:rPr>
          <w:rFonts w:hint="default" w:ascii="Calibri" w:hAnsi="Calibri" w:cs="Calibri"/>
          <w:i w:val="0"/>
          <w:iCs w:val="0"/>
          <w:caps w:val="0"/>
          <w:color w:val="000000"/>
          <w:spacing w:val="0"/>
          <w:sz w:val="21"/>
          <w:szCs w:val="21"/>
        </w:rPr>
      </w:pPr>
      <w:r>
        <w:rPr>
          <w:rStyle w:val="5"/>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七、奖助学金</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i w:val="0"/>
          <w:iCs w:val="0"/>
          <w:caps w:val="0"/>
          <w:color w:val="000000"/>
          <w:spacing w:val="0"/>
          <w:sz w:val="21"/>
          <w:szCs w:val="21"/>
        </w:rPr>
      </w:pPr>
      <w:r>
        <w:rPr>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西安电子科技大学有完善的奖助学金体系，各类奖助学金百余项，台湾学生可与大陆学生同等申请学校各类奖助学金。</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i w:val="0"/>
          <w:iCs w:val="0"/>
          <w:caps w:val="0"/>
          <w:color w:val="000000"/>
          <w:spacing w:val="0"/>
          <w:sz w:val="21"/>
          <w:szCs w:val="21"/>
        </w:rPr>
      </w:pPr>
      <w:r>
        <w:rPr>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此外，台湾学生可申请“教育部港澳台学生奖学金”。</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3"/>
        <w:jc w:val="both"/>
        <w:rPr>
          <w:rFonts w:hint="default" w:ascii="Calibri" w:hAnsi="Calibri" w:cs="Calibri"/>
          <w:i w:val="0"/>
          <w:iCs w:val="0"/>
          <w:caps w:val="0"/>
          <w:color w:val="000000"/>
          <w:spacing w:val="0"/>
          <w:sz w:val="21"/>
          <w:szCs w:val="21"/>
        </w:rPr>
      </w:pPr>
      <w:r>
        <w:rPr>
          <w:rStyle w:val="5"/>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八、就业服务</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i w:val="0"/>
          <w:iCs w:val="0"/>
          <w:caps w:val="0"/>
          <w:color w:val="000000"/>
          <w:spacing w:val="0"/>
          <w:sz w:val="21"/>
          <w:szCs w:val="21"/>
        </w:rPr>
      </w:pPr>
      <w:r>
        <w:rPr>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学校为台湾学生提供就业指导和推荐服务，帮助台湾学生在大陆就业。</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3"/>
        <w:jc w:val="both"/>
        <w:rPr>
          <w:rFonts w:hint="default" w:ascii="Calibri" w:hAnsi="Calibri" w:cs="Calibri"/>
          <w:i w:val="0"/>
          <w:iCs w:val="0"/>
          <w:caps w:val="0"/>
          <w:color w:val="000000"/>
          <w:spacing w:val="0"/>
          <w:sz w:val="21"/>
          <w:szCs w:val="21"/>
        </w:rPr>
      </w:pPr>
      <w:r>
        <w:rPr>
          <w:rStyle w:val="5"/>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九、联系方式</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i w:val="0"/>
          <w:iCs w:val="0"/>
          <w:caps w:val="0"/>
          <w:color w:val="000000"/>
          <w:spacing w:val="0"/>
          <w:sz w:val="21"/>
          <w:szCs w:val="21"/>
        </w:rPr>
      </w:pPr>
      <w:r>
        <w:rPr>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西安电子科技大学港澳台事务办公室</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i w:val="0"/>
          <w:iCs w:val="0"/>
          <w:caps w:val="0"/>
          <w:color w:val="000000"/>
          <w:spacing w:val="0"/>
          <w:sz w:val="21"/>
          <w:szCs w:val="21"/>
        </w:rPr>
      </w:pPr>
      <w:r>
        <w:rPr>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电话：</w:t>
      </w:r>
      <w:r>
        <w:rPr>
          <w:rFonts w:hint="default" w:ascii="Times New Roman" w:hAnsi="Times New Roman" w:cs="Times New Roman" w:eastAsiaTheme="minorEastAsia"/>
          <w:i w:val="0"/>
          <w:iCs w:val="0"/>
          <w:caps w:val="0"/>
          <w:color w:val="000000"/>
          <w:spacing w:val="0"/>
          <w:kern w:val="0"/>
          <w:sz w:val="32"/>
          <w:szCs w:val="32"/>
          <w:bdr w:val="none" w:color="auto" w:sz="0" w:space="0"/>
          <w:shd w:val="clear" w:fill="FFFFFF"/>
          <w:lang w:val="en-US" w:eastAsia="zh-CN" w:bidi="ar"/>
        </w:rPr>
        <w:t>86-29-81891022</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i w:val="0"/>
          <w:iCs w:val="0"/>
          <w:caps w:val="0"/>
          <w:color w:val="000000"/>
          <w:spacing w:val="0"/>
          <w:sz w:val="21"/>
          <w:szCs w:val="21"/>
        </w:rPr>
      </w:pPr>
      <w:r>
        <w:rPr>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传真：</w:t>
      </w:r>
      <w:r>
        <w:rPr>
          <w:rFonts w:hint="default" w:ascii="Times New Roman" w:hAnsi="Times New Roman" w:cs="Times New Roman" w:eastAsiaTheme="minorEastAsia"/>
          <w:i w:val="0"/>
          <w:iCs w:val="0"/>
          <w:caps w:val="0"/>
          <w:color w:val="000000"/>
          <w:spacing w:val="0"/>
          <w:kern w:val="0"/>
          <w:sz w:val="32"/>
          <w:szCs w:val="32"/>
          <w:bdr w:val="none" w:color="auto" w:sz="0" w:space="0"/>
          <w:shd w:val="clear" w:fill="FFFFFF"/>
          <w:lang w:val="en-US" w:eastAsia="zh-CN" w:bidi="ar"/>
        </w:rPr>
        <w:t>86-29-81891671</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i w:val="0"/>
          <w:iCs w:val="0"/>
          <w:caps w:val="0"/>
          <w:color w:val="000000"/>
          <w:spacing w:val="0"/>
          <w:sz w:val="21"/>
          <w:szCs w:val="21"/>
        </w:rPr>
      </w:pPr>
      <w:r>
        <w:rPr>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邮箱：</w:t>
      </w:r>
      <w:r>
        <w:rPr>
          <w:rFonts w:hint="default" w:ascii="Times New Roman" w:hAnsi="Times New Roman" w:cs="Times New Roman" w:eastAsiaTheme="minorEastAsia"/>
          <w:i w:val="0"/>
          <w:iCs w:val="0"/>
          <w:caps w:val="0"/>
          <w:color w:val="000000"/>
          <w:spacing w:val="0"/>
          <w:kern w:val="0"/>
          <w:sz w:val="32"/>
          <w:szCs w:val="32"/>
          <w:bdr w:val="none" w:color="auto" w:sz="0" w:space="0"/>
          <w:shd w:val="clear" w:fill="FFFFFF"/>
          <w:lang w:val="en-US" w:eastAsia="zh-CN" w:bidi="ar"/>
        </w:rPr>
        <w:t>xdhmt@xidian.edu.cn</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i w:val="0"/>
          <w:iCs w:val="0"/>
          <w:caps w:val="0"/>
          <w:color w:val="000000"/>
          <w:spacing w:val="0"/>
          <w:sz w:val="21"/>
          <w:szCs w:val="21"/>
        </w:rPr>
      </w:pPr>
      <w:r>
        <w:rPr>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西安电子科技大学本科招生办公室</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i w:val="0"/>
          <w:iCs w:val="0"/>
          <w:caps w:val="0"/>
          <w:color w:val="000000"/>
          <w:spacing w:val="0"/>
          <w:sz w:val="21"/>
          <w:szCs w:val="21"/>
        </w:rPr>
      </w:pPr>
      <w:r>
        <w:rPr>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电话：</w:t>
      </w:r>
      <w:r>
        <w:rPr>
          <w:rFonts w:hint="default" w:ascii="Times New Roman" w:hAnsi="Times New Roman" w:cs="Times New Roman" w:eastAsiaTheme="minorEastAsia"/>
          <w:i w:val="0"/>
          <w:iCs w:val="0"/>
          <w:caps w:val="0"/>
          <w:color w:val="000000"/>
          <w:spacing w:val="0"/>
          <w:kern w:val="0"/>
          <w:sz w:val="32"/>
          <w:szCs w:val="32"/>
          <w:bdr w:val="none" w:color="auto" w:sz="0" w:space="0"/>
          <w:shd w:val="clear" w:fill="FFFFFF"/>
          <w:lang w:val="en-US" w:eastAsia="zh-CN" w:bidi="ar"/>
        </w:rPr>
        <w:t>86-29-88202335</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i w:val="0"/>
          <w:iCs w:val="0"/>
          <w:caps w:val="0"/>
          <w:color w:val="000000"/>
          <w:spacing w:val="0"/>
          <w:sz w:val="21"/>
          <w:szCs w:val="21"/>
        </w:rPr>
      </w:pPr>
      <w:r>
        <w:rPr>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传真：</w:t>
      </w:r>
      <w:r>
        <w:rPr>
          <w:rFonts w:hint="default" w:ascii="Times New Roman" w:hAnsi="Times New Roman" w:cs="Times New Roman" w:eastAsiaTheme="minorEastAsia"/>
          <w:i w:val="0"/>
          <w:iCs w:val="0"/>
          <w:caps w:val="0"/>
          <w:color w:val="000000"/>
          <w:spacing w:val="0"/>
          <w:kern w:val="0"/>
          <w:sz w:val="32"/>
          <w:szCs w:val="32"/>
          <w:bdr w:val="none" w:color="auto" w:sz="0" w:space="0"/>
          <w:shd w:val="clear" w:fill="FFFFFF"/>
          <w:lang w:val="en-US" w:eastAsia="zh-CN" w:bidi="ar"/>
        </w:rPr>
        <w:t>86-29-88204236</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i w:val="0"/>
          <w:iCs w:val="0"/>
          <w:caps w:val="0"/>
          <w:color w:val="000000"/>
          <w:spacing w:val="0"/>
          <w:sz w:val="21"/>
          <w:szCs w:val="21"/>
        </w:rPr>
      </w:pPr>
      <w:r>
        <w:rPr>
          <w:rFonts w:hint="default" w:ascii="仿宋_GB2312" w:hAnsi="Calibri" w:eastAsia="仿宋_GB2312" w:cs="仿宋_GB2312"/>
          <w:i w:val="0"/>
          <w:iCs w:val="0"/>
          <w:caps w:val="0"/>
          <w:color w:val="000000"/>
          <w:spacing w:val="0"/>
          <w:kern w:val="0"/>
          <w:sz w:val="32"/>
          <w:szCs w:val="32"/>
          <w:bdr w:val="none" w:color="auto" w:sz="0" w:space="0"/>
          <w:shd w:val="clear" w:fill="FFFFFF"/>
          <w:lang w:val="en-US" w:eastAsia="zh-CN" w:bidi="ar"/>
        </w:rPr>
        <w:t>邮箱：</w:t>
      </w:r>
      <w:r>
        <w:rPr>
          <w:rFonts w:hint="default" w:ascii="Times New Roman" w:hAnsi="Times New Roman" w:cs="Times New Roman" w:eastAsiaTheme="minorEastAsia"/>
          <w:i w:val="0"/>
          <w:iCs w:val="0"/>
          <w:caps w:val="0"/>
          <w:color w:val="000000"/>
          <w:spacing w:val="0"/>
          <w:kern w:val="0"/>
          <w:sz w:val="32"/>
          <w:szCs w:val="32"/>
          <w:bdr w:val="none" w:color="auto" w:sz="0" w:space="0"/>
          <w:shd w:val="clear" w:fill="FFFFFF"/>
          <w:lang w:val="en-US" w:eastAsia="zh-CN" w:bidi="ar"/>
        </w:rPr>
        <w:t>zsb@mail.xidian.edu.cn</w:t>
      </w:r>
    </w:p>
    <w:p>
      <w:pPr>
        <w:rPr>
          <w:rFonts w:hint="eastAsia" w:eastAsiaTheme="minorEastAsia"/>
          <w:lang w:val="en-US" w:eastAsia="zh-CN"/>
        </w:rPr>
      </w:pPr>
      <w:r>
        <w:rPr>
          <w:rFonts w:hint="eastAsia"/>
          <w:lang w:val="en-US" w:eastAsia="zh-CN"/>
        </w:rPr>
        <w:t>网址：https://zsb.xidian.edu.cn/info/1009/3762.htm</w:t>
      </w:r>
    </w:p>
    <w:sectPr>
      <w:pgSz w:w="11906" w:h="16838"/>
      <w:pgMar w:top="1440" w:right="14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仿宋_GB2312">
    <w:altName w:val="FangSong"/>
    <w:panose1 w:val="00000000000000000000"/>
    <w:charset w:val="00"/>
    <w:family w:val="auto"/>
    <w:pitch w:val="default"/>
    <w:sig w:usb0="00000000" w:usb1="00000000" w:usb2="00000000" w:usb3="00000000" w:csb0="00000000"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4B823AA1"/>
    <w:rsid w:val="4B823A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Strong"/>
    <w:basedOn w:val="4"/>
    <w:qFormat/>
    <w:uiPriority w:val="0"/>
    <w:rPr>
      <w:b/>
    </w:rPr>
  </w:style>
  <w:style w:type="character" w:styleId="6">
    <w:name w:val="Hyperlink"/>
    <w:basedOn w:val="4"/>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31</Words>
  <Characters>34</Characters>
  <Lines>0</Lines>
  <Paragraphs>0</Paragraphs>
  <TotalTime>0</TotalTime>
  <ScaleCrop>false</ScaleCrop>
  <LinksUpToDate>false</LinksUpToDate>
  <CharactersWithSpaces>34</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2023-02-10T19:14:00Z</dcterms:created>
  <dc:creator>阿Co</dc:creator>
  <cp:lastModifiedBy>阿Co</cp:lastModifiedBy>
  <dcterms:modified xsi:type="dcterms:W3CDTF">2023-02-10T19:15:25Z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818F98FDCB754C678D3054F624606CD9</vt:lpwstr>
  </property>
</Properties>
</file>