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000000"/>
          <w:spacing w:val="0"/>
          <w:sz w:val="18"/>
          <w:szCs w:val="18"/>
          <w:shd w:val="clear" w:fill="FFFFFF"/>
        </w:rPr>
      </w:pPr>
      <w:r>
        <w:rPr>
          <w:rFonts w:ascii="Microsoft YaHei" w:hAnsi="Microsoft YaHei" w:eastAsia="Microsoft YaHei" w:cs="Microsoft YaHei"/>
          <w:i w:val="0"/>
          <w:iCs w:val="0"/>
          <w:caps w:val="0"/>
          <w:color w:val="000000"/>
          <w:spacing w:val="0"/>
          <w:sz w:val="18"/>
          <w:szCs w:val="18"/>
          <w:shd w:val="clear" w:fill="FFFFFF"/>
        </w:rPr>
        <w:t>西北民族大学2023年依据台湾地区大学入学考试学科能力测试成绩招收台湾高中毕业生简章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430"/>
        <w:jc w:val="both"/>
        <w:rPr>
          <w:rFonts w:ascii="Microsoft YaHei" w:hAnsi="Microsoft YaHei" w:eastAsia="Microsoft YaHei" w:cs="Microsoft YaHei"/>
          <w:i w:val="0"/>
          <w:iCs w:val="0"/>
          <w:caps w:val="0"/>
          <w:color w:val="000000"/>
          <w:spacing w:val="0"/>
          <w:sz w:val="18"/>
          <w:szCs w:val="18"/>
        </w:rPr>
      </w:pPr>
      <w:r>
        <w:rPr>
          <w:rStyle w:val="5"/>
          <w:rFonts w:ascii="SimHei" w:hAnsi="SimSun" w:eastAsia="SimHei" w:cs="SimHei"/>
          <w:b w:val="0"/>
          <w:bCs w:val="0"/>
          <w:i w:val="0"/>
          <w:iCs w:val="0"/>
          <w:caps w:val="0"/>
          <w:color w:val="000000"/>
          <w:spacing w:val="0"/>
          <w:sz w:val="21"/>
          <w:szCs w:val="21"/>
          <w:bdr w:val="none" w:color="auto" w:sz="0" w:space="0"/>
          <w:shd w:val="clear" w:fill="FFFFFF"/>
        </w:rPr>
        <w:t>一、招生计划及招生专业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430"/>
        <w:jc w:val="both"/>
        <w:rPr>
          <w:rFonts w:hint="eastAsia" w:ascii="Microsoft YaHei" w:hAnsi="Microsoft YaHei" w:eastAsia="Microsoft YaHei" w:cs="Microsoft YaHei"/>
          <w:i w:val="0"/>
          <w:iCs w:val="0"/>
          <w:caps w:val="0"/>
          <w:color w:val="000000"/>
          <w:spacing w:val="0"/>
          <w:sz w:val="18"/>
          <w:szCs w:val="18"/>
        </w:rPr>
      </w:pPr>
      <w:r>
        <w:rPr>
          <w:rFonts w:ascii="FangSong" w:hAnsi="FangSong" w:eastAsia="FangSong" w:cs="FangSong"/>
          <w:i w:val="0"/>
          <w:iCs w:val="0"/>
          <w:caps w:val="0"/>
          <w:color w:val="000000"/>
          <w:spacing w:val="0"/>
          <w:sz w:val="21"/>
          <w:szCs w:val="21"/>
          <w:bdr w:val="none" w:color="auto" w:sz="0" w:space="0"/>
          <w:shd w:val="clear" w:fill="FFFFFF"/>
        </w:rPr>
        <w:t>我校</w:t>
      </w:r>
      <w:r>
        <w:rPr>
          <w:rFonts w:hint="eastAsia" w:ascii="FangSong" w:hAnsi="FangSong" w:eastAsia="FangSong" w:cs="FangSong"/>
          <w:i w:val="0"/>
          <w:iCs w:val="0"/>
          <w:caps w:val="0"/>
          <w:color w:val="000000"/>
          <w:spacing w:val="0"/>
          <w:sz w:val="21"/>
          <w:szCs w:val="21"/>
          <w:bdr w:val="none" w:color="auto" w:sz="0" w:space="0"/>
          <w:shd w:val="clear" w:fill="FFFFFF"/>
          <w:lang w:val="en-US"/>
        </w:rPr>
        <w:t>2023</w:t>
      </w:r>
      <w:r>
        <w:rPr>
          <w:rFonts w:hint="eastAsia" w:ascii="FangSong" w:hAnsi="FangSong" w:eastAsia="FangSong" w:cs="FangSong"/>
          <w:i w:val="0"/>
          <w:iCs w:val="0"/>
          <w:caps w:val="0"/>
          <w:color w:val="000000"/>
          <w:spacing w:val="0"/>
          <w:sz w:val="21"/>
          <w:szCs w:val="21"/>
          <w:bdr w:val="none" w:color="auto" w:sz="0" w:space="0"/>
          <w:shd w:val="clear" w:fill="FFFFFF"/>
        </w:rPr>
        <w:t>年计划招收台湾地区高中毕业生</w:t>
      </w:r>
      <w:r>
        <w:rPr>
          <w:rFonts w:hint="eastAsia" w:ascii="FangSong" w:hAnsi="FangSong" w:eastAsia="FangSong" w:cs="FangSong"/>
          <w:i w:val="0"/>
          <w:iCs w:val="0"/>
          <w:caps w:val="0"/>
          <w:color w:val="000000"/>
          <w:spacing w:val="0"/>
          <w:sz w:val="21"/>
          <w:szCs w:val="21"/>
          <w:bdr w:val="none" w:color="auto" w:sz="0" w:space="0"/>
          <w:shd w:val="clear" w:fill="FFFFFF"/>
          <w:lang w:val="en-US"/>
        </w:rPr>
        <w:t>10</w:t>
      </w:r>
      <w:r>
        <w:rPr>
          <w:rFonts w:hint="eastAsia" w:ascii="FangSong" w:hAnsi="FangSong" w:eastAsia="FangSong" w:cs="FangSong"/>
          <w:i w:val="0"/>
          <w:iCs w:val="0"/>
          <w:caps w:val="0"/>
          <w:color w:val="000000"/>
          <w:spacing w:val="0"/>
          <w:sz w:val="21"/>
          <w:szCs w:val="21"/>
          <w:bdr w:val="none" w:color="auto" w:sz="0" w:space="0"/>
          <w:shd w:val="clear" w:fill="FFFFFF"/>
        </w:rPr>
        <w:t>名，各专业计划可打通使用，招生专业详见附件。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SimHei" w:hAnsi="SimSun" w:eastAsia="SimHei" w:cs="SimHei"/>
          <w:i w:val="0"/>
          <w:iCs w:val="0"/>
          <w:caps w:val="0"/>
          <w:color w:val="000000"/>
          <w:spacing w:val="0"/>
          <w:sz w:val="21"/>
          <w:szCs w:val="21"/>
          <w:bdr w:val="none" w:color="auto" w:sz="0" w:space="0"/>
          <w:shd w:val="clear" w:fill="FFFFFF"/>
        </w:rPr>
        <w:t>二、报名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ascii="KaiTi" w:hAnsi="KaiTi" w:eastAsia="KaiTi" w:cs="KaiTi"/>
          <w:i w:val="0"/>
          <w:iCs w:val="0"/>
          <w:caps w:val="0"/>
          <w:color w:val="000000"/>
          <w:spacing w:val="0"/>
          <w:sz w:val="21"/>
          <w:szCs w:val="21"/>
          <w:bdr w:val="none" w:color="auto" w:sz="0" w:space="0"/>
          <w:shd w:val="clear" w:fill="FFFFFF"/>
        </w:rPr>
        <w:t>（一）报名资格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rPr>
        <w:t>持有《台湾居民居住证》或《台湾居民来往大陆通行证》、以及在台湾居住的有效身份证明，且当年学测成绩在</w:t>
      </w:r>
      <w:bookmarkStart w:id="0" w:name="_GoBack"/>
      <w:r>
        <w:rPr>
          <w:rFonts w:hint="eastAsia" w:ascii="FangSong" w:hAnsi="FangSong" w:eastAsia="FangSong" w:cs="FangSong"/>
          <w:i w:val="0"/>
          <w:iCs w:val="0"/>
          <w:caps w:val="0"/>
          <w:color w:val="000000"/>
          <w:spacing w:val="0"/>
          <w:sz w:val="21"/>
          <w:szCs w:val="21"/>
          <w:bdr w:val="none" w:color="auto" w:sz="0" w:space="0"/>
          <w:shd w:val="clear" w:fill="FFFFFF"/>
        </w:rPr>
        <w:t>语文、数学、英文考试科目中任意一科达到均标级以上</w:t>
      </w:r>
      <w:bookmarkEnd w:id="0"/>
      <w:r>
        <w:rPr>
          <w:rFonts w:hint="eastAsia" w:ascii="FangSong" w:hAnsi="FangSong" w:eastAsia="FangSong" w:cs="FangSong"/>
          <w:i w:val="0"/>
          <w:iCs w:val="0"/>
          <w:caps w:val="0"/>
          <w:color w:val="000000"/>
          <w:spacing w:val="0"/>
          <w:sz w:val="21"/>
          <w:szCs w:val="21"/>
          <w:bdr w:val="none" w:color="auto" w:sz="0" w:space="0"/>
          <w:shd w:val="clear" w:fill="FFFFFF"/>
        </w:rPr>
        <w:t>的台湾高中毕业生均可报名。考生所持证件须与考生本人信息一致，且在有效期之内。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KaiTi" w:hAnsi="KaiTi" w:eastAsia="KaiTi" w:cs="KaiTi"/>
          <w:i w:val="0"/>
          <w:iCs w:val="0"/>
          <w:caps w:val="0"/>
          <w:color w:val="000000"/>
          <w:spacing w:val="0"/>
          <w:sz w:val="21"/>
          <w:szCs w:val="21"/>
          <w:bdr w:val="none" w:color="auto" w:sz="0" w:space="0"/>
          <w:shd w:val="clear" w:fill="FFFFFF"/>
        </w:rPr>
        <w:t>（二）报名时间及方式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rPr>
        <w:t>报名时间：</w:t>
      </w:r>
      <w:r>
        <w:rPr>
          <w:rFonts w:hint="eastAsia" w:ascii="FangSong" w:hAnsi="FangSong" w:eastAsia="FangSong" w:cs="FangSong"/>
          <w:i w:val="0"/>
          <w:iCs w:val="0"/>
          <w:caps w:val="0"/>
          <w:color w:val="000000"/>
          <w:spacing w:val="0"/>
          <w:sz w:val="21"/>
          <w:szCs w:val="21"/>
          <w:bdr w:val="none" w:color="auto" w:sz="0" w:space="0"/>
          <w:shd w:val="clear" w:fill="FFFFFF"/>
          <w:lang w:val="en-US"/>
        </w:rPr>
        <w:t>2023</w:t>
      </w:r>
      <w:r>
        <w:rPr>
          <w:rFonts w:hint="eastAsia" w:ascii="FangSong" w:hAnsi="FangSong" w:eastAsia="FangSong" w:cs="FangSong"/>
          <w:i w:val="0"/>
          <w:iCs w:val="0"/>
          <w:caps w:val="0"/>
          <w:color w:val="000000"/>
          <w:spacing w:val="0"/>
          <w:sz w:val="21"/>
          <w:szCs w:val="21"/>
          <w:bdr w:val="none" w:color="auto" w:sz="0" w:space="0"/>
          <w:shd w:val="clear" w:fill="FFFFFF"/>
        </w:rPr>
        <w:t>年</w:t>
      </w:r>
      <w:r>
        <w:rPr>
          <w:rFonts w:hint="eastAsia" w:ascii="FangSong" w:hAnsi="FangSong" w:eastAsia="FangSong" w:cs="FangSong"/>
          <w:i w:val="0"/>
          <w:iCs w:val="0"/>
          <w:caps w:val="0"/>
          <w:color w:val="000000"/>
          <w:spacing w:val="0"/>
          <w:sz w:val="21"/>
          <w:szCs w:val="21"/>
          <w:bdr w:val="none" w:color="auto" w:sz="0" w:space="0"/>
          <w:shd w:val="clear" w:fill="FFFFFF"/>
          <w:lang w:val="en-US"/>
        </w:rPr>
        <w:t>3</w:t>
      </w:r>
      <w:r>
        <w:rPr>
          <w:rFonts w:hint="eastAsia" w:ascii="FangSong" w:hAnsi="FangSong" w:eastAsia="FangSong" w:cs="FangSong"/>
          <w:i w:val="0"/>
          <w:iCs w:val="0"/>
          <w:caps w:val="0"/>
          <w:color w:val="000000"/>
          <w:spacing w:val="0"/>
          <w:sz w:val="21"/>
          <w:szCs w:val="21"/>
          <w:bdr w:val="none" w:color="auto" w:sz="0" w:space="0"/>
          <w:shd w:val="clear" w:fill="FFFFFF"/>
        </w:rPr>
        <w:t>月</w:t>
      </w:r>
      <w:r>
        <w:rPr>
          <w:rFonts w:hint="eastAsia" w:ascii="FangSong" w:hAnsi="FangSong" w:eastAsia="FangSong" w:cs="FangSong"/>
          <w:i w:val="0"/>
          <w:iCs w:val="0"/>
          <w:caps w:val="0"/>
          <w:color w:val="000000"/>
          <w:spacing w:val="0"/>
          <w:sz w:val="21"/>
          <w:szCs w:val="21"/>
          <w:bdr w:val="none" w:color="auto" w:sz="0" w:space="0"/>
          <w:shd w:val="clear" w:fill="FFFFFF"/>
          <w:lang w:val="en-US"/>
        </w:rPr>
        <w:t>1</w:t>
      </w:r>
      <w:r>
        <w:rPr>
          <w:rFonts w:hint="eastAsia" w:ascii="FangSong" w:hAnsi="FangSong" w:eastAsia="FangSong" w:cs="FangSong"/>
          <w:i w:val="0"/>
          <w:iCs w:val="0"/>
          <w:caps w:val="0"/>
          <w:color w:val="000000"/>
          <w:spacing w:val="0"/>
          <w:sz w:val="21"/>
          <w:szCs w:val="21"/>
          <w:bdr w:val="none" w:color="auto" w:sz="0" w:space="0"/>
          <w:shd w:val="clear" w:fill="FFFFFF"/>
        </w:rPr>
        <w:t>日至</w:t>
      </w:r>
      <w:r>
        <w:rPr>
          <w:rFonts w:hint="eastAsia" w:ascii="FangSong" w:hAnsi="FangSong" w:eastAsia="FangSong" w:cs="FangSong"/>
          <w:i w:val="0"/>
          <w:iCs w:val="0"/>
          <w:caps w:val="0"/>
          <w:color w:val="000000"/>
          <w:spacing w:val="0"/>
          <w:sz w:val="21"/>
          <w:szCs w:val="21"/>
          <w:bdr w:val="none" w:color="auto" w:sz="0" w:space="0"/>
          <w:shd w:val="clear" w:fill="FFFFFF"/>
          <w:lang w:val="en-US"/>
        </w:rPr>
        <w:t>31</w:t>
      </w:r>
      <w:r>
        <w:rPr>
          <w:rFonts w:hint="eastAsia" w:ascii="FangSong" w:hAnsi="FangSong" w:eastAsia="FangSong" w:cs="FangSong"/>
          <w:i w:val="0"/>
          <w:iCs w:val="0"/>
          <w:caps w:val="0"/>
          <w:color w:val="000000"/>
          <w:spacing w:val="0"/>
          <w:sz w:val="21"/>
          <w:szCs w:val="21"/>
          <w:bdr w:val="none" w:color="auto" w:sz="0" w:space="0"/>
          <w:shd w:val="clear" w:fill="FFFFFF"/>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rPr>
        <w:t>报名方式：考生登录祖国大陆普通高校依据台湾地区学测成绩招收台湾高中毕业生报名系统（网址：</w:t>
      </w:r>
      <w:r>
        <w:rPr>
          <w:rFonts w:hint="eastAsia" w:ascii="FangSong" w:hAnsi="FangSong" w:eastAsia="FangSong" w:cs="FangSong"/>
          <w:i w:val="0"/>
          <w:iCs w:val="0"/>
          <w:caps w:val="0"/>
          <w:color w:val="000000"/>
          <w:spacing w:val="0"/>
          <w:sz w:val="21"/>
          <w:szCs w:val="21"/>
          <w:bdr w:val="none" w:color="auto" w:sz="0" w:space="0"/>
          <w:shd w:val="clear" w:fill="FFFFFF"/>
          <w:lang w:val="en-US"/>
        </w:rPr>
        <w:t>https://www.gatzs.com.cn/z/tw/</w:t>
      </w:r>
      <w:r>
        <w:rPr>
          <w:rFonts w:hint="eastAsia" w:ascii="FangSong" w:hAnsi="FangSong" w:eastAsia="FangSong" w:cs="FangSong"/>
          <w:i w:val="0"/>
          <w:iCs w:val="0"/>
          <w:caps w:val="0"/>
          <w:color w:val="000000"/>
          <w:spacing w:val="0"/>
          <w:sz w:val="21"/>
          <w:szCs w:val="21"/>
          <w:bdr w:val="none" w:color="auto" w:sz="0" w:space="0"/>
          <w:shd w:val="clear" w:fill="FFFFFF"/>
        </w:rPr>
        <w:t>）进行报名。考生须按照报名系统要求，准确填写个人网上报名信息并提供真实材料。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KaiTi" w:hAnsi="KaiTi" w:eastAsia="KaiTi" w:cs="KaiTi"/>
          <w:i w:val="0"/>
          <w:iCs w:val="0"/>
          <w:caps w:val="0"/>
          <w:color w:val="000000"/>
          <w:spacing w:val="0"/>
          <w:sz w:val="21"/>
          <w:szCs w:val="21"/>
          <w:bdr w:val="none" w:color="auto" w:sz="0" w:space="0"/>
          <w:shd w:val="clear" w:fill="FFFFFF"/>
        </w:rPr>
        <w:t>（三）填报志愿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rPr>
        <w:t>志愿填报采取平行志愿方式。每位考生报名时可填报</w:t>
      </w:r>
      <w:r>
        <w:rPr>
          <w:rFonts w:hint="eastAsia" w:ascii="FangSong" w:hAnsi="FangSong" w:eastAsia="FangSong" w:cs="FangSong"/>
          <w:i w:val="0"/>
          <w:iCs w:val="0"/>
          <w:caps w:val="0"/>
          <w:color w:val="000000"/>
          <w:spacing w:val="0"/>
          <w:sz w:val="21"/>
          <w:szCs w:val="21"/>
          <w:bdr w:val="none" w:color="auto" w:sz="0" w:space="0"/>
          <w:shd w:val="clear" w:fill="FFFFFF"/>
          <w:lang w:val="en-US"/>
        </w:rPr>
        <w:t>6</w:t>
      </w:r>
      <w:r>
        <w:rPr>
          <w:rFonts w:hint="eastAsia" w:ascii="FangSong" w:hAnsi="FangSong" w:eastAsia="FangSong" w:cs="FangSong"/>
          <w:i w:val="0"/>
          <w:iCs w:val="0"/>
          <w:caps w:val="0"/>
          <w:color w:val="000000"/>
          <w:spacing w:val="0"/>
          <w:sz w:val="21"/>
          <w:szCs w:val="21"/>
          <w:bdr w:val="none" w:color="auto" w:sz="0" w:space="0"/>
          <w:shd w:val="clear" w:fill="FFFFFF"/>
        </w:rPr>
        <w:t>个专业，并选择是否服从专业调剂。考生可在报名截止前修改志愿，逾期不得修改。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KaiTi" w:hAnsi="KaiTi" w:eastAsia="KaiTi" w:cs="KaiTi"/>
          <w:i w:val="0"/>
          <w:iCs w:val="0"/>
          <w:caps w:val="0"/>
          <w:color w:val="000000"/>
          <w:spacing w:val="0"/>
          <w:sz w:val="21"/>
          <w:szCs w:val="21"/>
          <w:bdr w:val="none" w:color="auto" w:sz="0" w:space="0"/>
          <w:shd w:val="clear" w:fill="FFFFFF"/>
        </w:rPr>
        <w:t>（四）注意事项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rPr>
        <w:t>考生因不符合报考条件及相关要求、填报信息错误或填报虚假信息造成的一切后果，由考生本人承担。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SimHei" w:hAnsi="SimSun" w:eastAsia="SimHei" w:cs="SimHei"/>
          <w:i w:val="0"/>
          <w:iCs w:val="0"/>
          <w:caps w:val="0"/>
          <w:color w:val="000000"/>
          <w:spacing w:val="0"/>
          <w:sz w:val="21"/>
          <w:szCs w:val="21"/>
          <w:bdr w:val="none" w:color="auto" w:sz="0" w:space="0"/>
          <w:shd w:val="clear" w:fill="FFFFFF"/>
        </w:rPr>
        <w:t>三、审核及考核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ascii="仿宋_gb2312" w:hAnsi="仿宋_gb2312" w:eastAsia="仿宋_gb2312" w:cs="仿宋_gb2312"/>
          <w:i w:val="0"/>
          <w:iCs w:val="0"/>
          <w:caps w:val="0"/>
          <w:color w:val="000000"/>
          <w:spacing w:val="0"/>
          <w:sz w:val="21"/>
          <w:szCs w:val="21"/>
          <w:bdr w:val="none" w:color="auto" w:sz="0" w:space="0"/>
          <w:shd w:val="clear" w:fill="FFFFFF"/>
        </w:rPr>
        <w:t>审核时间为</w:t>
      </w:r>
      <w:r>
        <w:rPr>
          <w:rFonts w:hint="default" w:ascii="仿宋_gb2312" w:hAnsi="仿宋_gb2312" w:eastAsia="仿宋_gb2312" w:cs="仿宋_gb2312"/>
          <w:i w:val="0"/>
          <w:iCs w:val="0"/>
          <w:caps w:val="0"/>
          <w:color w:val="000000"/>
          <w:spacing w:val="0"/>
          <w:sz w:val="21"/>
          <w:szCs w:val="21"/>
          <w:bdr w:val="none" w:color="auto" w:sz="0" w:space="0"/>
          <w:shd w:val="clear" w:fill="FFFFFF"/>
          <w:lang w:val="en-US"/>
        </w:rPr>
        <w:t>2023</w:t>
      </w:r>
      <w:r>
        <w:rPr>
          <w:rFonts w:hint="default" w:ascii="仿宋_gb2312" w:hAnsi="仿宋_gb2312" w:eastAsia="仿宋_gb2312" w:cs="仿宋_gb2312"/>
          <w:i w:val="0"/>
          <w:iCs w:val="0"/>
          <w:caps w:val="0"/>
          <w:color w:val="000000"/>
          <w:spacing w:val="0"/>
          <w:sz w:val="21"/>
          <w:szCs w:val="21"/>
          <w:bdr w:val="none" w:color="auto" w:sz="0" w:space="0"/>
          <w:shd w:val="clear" w:fill="FFFFFF"/>
        </w:rPr>
        <w:t>年</w:t>
      </w:r>
      <w:r>
        <w:rPr>
          <w:rFonts w:hint="default" w:ascii="仿宋_gb2312" w:hAnsi="仿宋_gb2312" w:eastAsia="仿宋_gb2312" w:cs="仿宋_gb2312"/>
          <w:i w:val="0"/>
          <w:iCs w:val="0"/>
          <w:caps w:val="0"/>
          <w:color w:val="000000"/>
          <w:spacing w:val="0"/>
          <w:sz w:val="21"/>
          <w:szCs w:val="21"/>
          <w:bdr w:val="none" w:color="auto" w:sz="0" w:space="0"/>
          <w:shd w:val="clear" w:fill="FFFFFF"/>
          <w:lang w:val="en-US"/>
        </w:rPr>
        <w:t>4</w:t>
      </w:r>
      <w:r>
        <w:rPr>
          <w:rFonts w:hint="default" w:ascii="仿宋_gb2312" w:hAnsi="仿宋_gb2312" w:eastAsia="仿宋_gb2312" w:cs="仿宋_gb2312"/>
          <w:i w:val="0"/>
          <w:iCs w:val="0"/>
          <w:caps w:val="0"/>
          <w:color w:val="000000"/>
          <w:spacing w:val="0"/>
          <w:sz w:val="21"/>
          <w:szCs w:val="21"/>
          <w:bdr w:val="none" w:color="auto" w:sz="0" w:space="0"/>
          <w:shd w:val="clear" w:fill="FFFFFF"/>
        </w:rPr>
        <w:t>月</w:t>
      </w:r>
      <w:r>
        <w:rPr>
          <w:rFonts w:hint="default" w:ascii="仿宋_gb2312" w:hAnsi="仿宋_gb2312" w:eastAsia="仿宋_gb2312" w:cs="仿宋_gb2312"/>
          <w:i w:val="0"/>
          <w:iCs w:val="0"/>
          <w:caps w:val="0"/>
          <w:color w:val="000000"/>
          <w:spacing w:val="0"/>
          <w:sz w:val="21"/>
          <w:szCs w:val="21"/>
          <w:bdr w:val="none" w:color="auto" w:sz="0" w:space="0"/>
          <w:shd w:val="clear" w:fill="FFFFFF"/>
          <w:lang w:val="en-US"/>
        </w:rPr>
        <w:t>1</w:t>
      </w:r>
      <w:r>
        <w:rPr>
          <w:rFonts w:hint="default" w:ascii="仿宋_gb2312" w:hAnsi="仿宋_gb2312" w:eastAsia="仿宋_gb2312" w:cs="仿宋_gb2312"/>
          <w:i w:val="0"/>
          <w:iCs w:val="0"/>
          <w:caps w:val="0"/>
          <w:color w:val="000000"/>
          <w:spacing w:val="0"/>
          <w:sz w:val="21"/>
          <w:szCs w:val="21"/>
          <w:bdr w:val="none" w:color="auto" w:sz="0" w:space="0"/>
          <w:shd w:val="clear" w:fill="FFFFFF"/>
        </w:rPr>
        <w:t>日至</w:t>
      </w:r>
      <w:r>
        <w:rPr>
          <w:rFonts w:hint="default" w:ascii="仿宋_gb2312" w:hAnsi="仿宋_gb2312" w:eastAsia="仿宋_gb2312" w:cs="仿宋_gb2312"/>
          <w:i w:val="0"/>
          <w:iCs w:val="0"/>
          <w:caps w:val="0"/>
          <w:color w:val="000000"/>
          <w:spacing w:val="0"/>
          <w:sz w:val="21"/>
          <w:szCs w:val="21"/>
          <w:bdr w:val="none" w:color="auto" w:sz="0" w:space="0"/>
          <w:shd w:val="clear" w:fill="FFFFFF"/>
          <w:lang w:val="en-US"/>
        </w:rPr>
        <w:t>5</w:t>
      </w:r>
      <w:r>
        <w:rPr>
          <w:rFonts w:hint="default" w:ascii="仿宋_gb2312" w:hAnsi="仿宋_gb2312" w:eastAsia="仿宋_gb2312" w:cs="仿宋_gb2312"/>
          <w:i w:val="0"/>
          <w:iCs w:val="0"/>
          <w:caps w:val="0"/>
          <w:color w:val="000000"/>
          <w:spacing w:val="0"/>
          <w:sz w:val="21"/>
          <w:szCs w:val="21"/>
          <w:bdr w:val="none" w:color="auto" w:sz="0" w:space="0"/>
          <w:shd w:val="clear" w:fill="FFFFFF"/>
        </w:rPr>
        <w:t>月</w:t>
      </w:r>
      <w:r>
        <w:rPr>
          <w:rFonts w:hint="default" w:ascii="仿宋_gb2312" w:hAnsi="仿宋_gb2312" w:eastAsia="仿宋_gb2312" w:cs="仿宋_gb2312"/>
          <w:i w:val="0"/>
          <w:iCs w:val="0"/>
          <w:caps w:val="0"/>
          <w:color w:val="000000"/>
          <w:spacing w:val="0"/>
          <w:sz w:val="21"/>
          <w:szCs w:val="21"/>
          <w:bdr w:val="none" w:color="auto" w:sz="0" w:space="0"/>
          <w:shd w:val="clear" w:fill="FFFFFF"/>
          <w:lang w:val="en-US"/>
        </w:rPr>
        <w:t>14</w:t>
      </w:r>
      <w:r>
        <w:rPr>
          <w:rFonts w:hint="default" w:ascii="仿宋_gb2312" w:hAnsi="仿宋_gb2312" w:eastAsia="仿宋_gb2312" w:cs="仿宋_gb2312"/>
          <w:i w:val="0"/>
          <w:iCs w:val="0"/>
          <w:caps w:val="0"/>
          <w:color w:val="000000"/>
          <w:spacing w:val="0"/>
          <w:sz w:val="21"/>
          <w:szCs w:val="21"/>
          <w:bdr w:val="none" w:color="auto" w:sz="0" w:space="0"/>
          <w:shd w:val="clear" w:fill="FFFFFF"/>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rPr>
        <w:t>学校根据考生报名材料进行资格审查，审查通过的考生名单于</w:t>
      </w:r>
      <w:r>
        <w:rPr>
          <w:rFonts w:hint="eastAsia" w:ascii="FangSong" w:hAnsi="FangSong" w:eastAsia="FangSong" w:cs="FangSong"/>
          <w:i w:val="0"/>
          <w:iCs w:val="0"/>
          <w:caps w:val="0"/>
          <w:color w:val="000000"/>
          <w:spacing w:val="0"/>
          <w:sz w:val="21"/>
          <w:szCs w:val="21"/>
          <w:bdr w:val="none" w:color="auto" w:sz="0" w:space="0"/>
          <w:shd w:val="clear" w:fill="FFFFFF"/>
          <w:lang w:val="en-US"/>
        </w:rPr>
        <w:t>2023</w:t>
      </w:r>
      <w:r>
        <w:rPr>
          <w:rFonts w:hint="eastAsia" w:ascii="FangSong" w:hAnsi="FangSong" w:eastAsia="FangSong" w:cs="FangSong"/>
          <w:i w:val="0"/>
          <w:iCs w:val="0"/>
          <w:caps w:val="0"/>
          <w:color w:val="000000"/>
          <w:spacing w:val="0"/>
          <w:sz w:val="21"/>
          <w:szCs w:val="21"/>
          <w:bdr w:val="none" w:color="auto" w:sz="0" w:space="0"/>
          <w:shd w:val="clear" w:fill="FFFFFF"/>
        </w:rPr>
        <w:t>年</w:t>
      </w:r>
      <w:r>
        <w:rPr>
          <w:rFonts w:hint="eastAsia" w:ascii="FangSong" w:hAnsi="FangSong" w:eastAsia="FangSong" w:cs="FangSong"/>
          <w:i w:val="0"/>
          <w:iCs w:val="0"/>
          <w:caps w:val="0"/>
          <w:color w:val="000000"/>
          <w:spacing w:val="0"/>
          <w:sz w:val="21"/>
          <w:szCs w:val="21"/>
          <w:bdr w:val="none" w:color="auto" w:sz="0" w:space="0"/>
          <w:shd w:val="clear" w:fill="FFFFFF"/>
          <w:lang w:val="en-US"/>
        </w:rPr>
        <w:t>4</w:t>
      </w:r>
      <w:r>
        <w:rPr>
          <w:rFonts w:hint="eastAsia" w:ascii="FangSong" w:hAnsi="FangSong" w:eastAsia="FangSong" w:cs="FangSong"/>
          <w:i w:val="0"/>
          <w:iCs w:val="0"/>
          <w:caps w:val="0"/>
          <w:color w:val="000000"/>
          <w:spacing w:val="0"/>
          <w:sz w:val="21"/>
          <w:szCs w:val="21"/>
          <w:bdr w:val="none" w:color="auto" w:sz="0" w:space="0"/>
          <w:shd w:val="clear" w:fill="FFFFFF"/>
        </w:rPr>
        <w:t>月</w:t>
      </w:r>
      <w:r>
        <w:rPr>
          <w:rFonts w:hint="eastAsia" w:ascii="FangSong" w:hAnsi="FangSong" w:eastAsia="FangSong" w:cs="FangSong"/>
          <w:i w:val="0"/>
          <w:iCs w:val="0"/>
          <w:caps w:val="0"/>
          <w:color w:val="000000"/>
          <w:spacing w:val="0"/>
          <w:sz w:val="21"/>
          <w:szCs w:val="21"/>
          <w:bdr w:val="none" w:color="auto" w:sz="0" w:space="0"/>
          <w:shd w:val="clear" w:fill="FFFFFF"/>
          <w:lang w:val="en-US"/>
        </w:rPr>
        <w:t>20</w:t>
      </w:r>
      <w:r>
        <w:rPr>
          <w:rFonts w:hint="eastAsia" w:ascii="FangSong" w:hAnsi="FangSong" w:eastAsia="FangSong" w:cs="FangSong"/>
          <w:i w:val="0"/>
          <w:iCs w:val="0"/>
          <w:caps w:val="0"/>
          <w:color w:val="000000"/>
          <w:spacing w:val="0"/>
          <w:sz w:val="21"/>
          <w:szCs w:val="21"/>
          <w:bdr w:val="none" w:color="auto" w:sz="0" w:space="0"/>
          <w:shd w:val="clear" w:fill="FFFFFF"/>
        </w:rPr>
        <w:t>日前发布。考生应及时登录系统查看审核结果。系统显示需更正或补充材料的，考生应在</w:t>
      </w:r>
      <w:r>
        <w:rPr>
          <w:rFonts w:hint="eastAsia" w:ascii="FangSong" w:hAnsi="FangSong" w:eastAsia="FangSong" w:cs="FangSong"/>
          <w:i w:val="0"/>
          <w:iCs w:val="0"/>
          <w:caps w:val="0"/>
          <w:color w:val="000000"/>
          <w:spacing w:val="0"/>
          <w:sz w:val="21"/>
          <w:szCs w:val="21"/>
          <w:bdr w:val="none" w:color="auto" w:sz="0" w:space="0"/>
          <w:shd w:val="clear" w:fill="FFFFFF"/>
          <w:lang w:val="en-US"/>
        </w:rPr>
        <w:t>2023</w:t>
      </w:r>
      <w:r>
        <w:rPr>
          <w:rFonts w:hint="eastAsia" w:ascii="FangSong" w:hAnsi="FangSong" w:eastAsia="FangSong" w:cs="FangSong"/>
          <w:i w:val="0"/>
          <w:iCs w:val="0"/>
          <w:caps w:val="0"/>
          <w:color w:val="000000"/>
          <w:spacing w:val="0"/>
          <w:sz w:val="21"/>
          <w:szCs w:val="21"/>
          <w:bdr w:val="none" w:color="auto" w:sz="0" w:space="0"/>
          <w:shd w:val="clear" w:fill="FFFFFF"/>
        </w:rPr>
        <w:t>年</w:t>
      </w:r>
      <w:r>
        <w:rPr>
          <w:rFonts w:hint="eastAsia" w:ascii="FangSong" w:hAnsi="FangSong" w:eastAsia="FangSong" w:cs="FangSong"/>
          <w:i w:val="0"/>
          <w:iCs w:val="0"/>
          <w:caps w:val="0"/>
          <w:color w:val="000000"/>
          <w:spacing w:val="0"/>
          <w:sz w:val="21"/>
          <w:szCs w:val="21"/>
          <w:bdr w:val="none" w:color="auto" w:sz="0" w:space="0"/>
          <w:shd w:val="clear" w:fill="FFFFFF"/>
          <w:lang w:val="en-US"/>
        </w:rPr>
        <w:t>4</w:t>
      </w:r>
      <w:r>
        <w:rPr>
          <w:rFonts w:hint="eastAsia" w:ascii="FangSong" w:hAnsi="FangSong" w:eastAsia="FangSong" w:cs="FangSong"/>
          <w:i w:val="0"/>
          <w:iCs w:val="0"/>
          <w:caps w:val="0"/>
          <w:color w:val="000000"/>
          <w:spacing w:val="0"/>
          <w:sz w:val="21"/>
          <w:szCs w:val="21"/>
          <w:bdr w:val="none" w:color="auto" w:sz="0" w:space="0"/>
          <w:shd w:val="clear" w:fill="FFFFFF"/>
        </w:rPr>
        <w:t>月</w:t>
      </w:r>
      <w:r>
        <w:rPr>
          <w:rFonts w:hint="eastAsia" w:ascii="FangSong" w:hAnsi="FangSong" w:eastAsia="FangSong" w:cs="FangSong"/>
          <w:i w:val="0"/>
          <w:iCs w:val="0"/>
          <w:caps w:val="0"/>
          <w:color w:val="000000"/>
          <w:spacing w:val="0"/>
          <w:sz w:val="21"/>
          <w:szCs w:val="21"/>
          <w:bdr w:val="none" w:color="auto" w:sz="0" w:space="0"/>
          <w:shd w:val="clear" w:fill="FFFFFF"/>
          <w:lang w:val="en-US"/>
        </w:rPr>
        <w:t>15</w:t>
      </w:r>
      <w:r>
        <w:rPr>
          <w:rFonts w:hint="eastAsia" w:ascii="FangSong" w:hAnsi="FangSong" w:eastAsia="FangSong" w:cs="FangSong"/>
          <w:i w:val="0"/>
          <w:iCs w:val="0"/>
          <w:caps w:val="0"/>
          <w:color w:val="000000"/>
          <w:spacing w:val="0"/>
          <w:sz w:val="21"/>
          <w:szCs w:val="21"/>
          <w:bdr w:val="none" w:color="auto" w:sz="0" w:space="0"/>
          <w:shd w:val="clear" w:fill="FFFFFF"/>
        </w:rPr>
        <w:t>日前更正或补充有关材料，提交后及时查看审核结果，逾期提交不再受理。审核完成后，如需要增设笔试或面试，考核具体方式、时间及地点另行通知。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SimHei" w:hAnsi="SimSun" w:eastAsia="SimHei" w:cs="SimHei"/>
          <w:i w:val="0"/>
          <w:iCs w:val="0"/>
          <w:caps w:val="0"/>
          <w:color w:val="000000"/>
          <w:spacing w:val="0"/>
          <w:sz w:val="21"/>
          <w:szCs w:val="21"/>
          <w:bdr w:val="none" w:color="auto" w:sz="0" w:space="0"/>
          <w:shd w:val="clear" w:fill="FFFFFF"/>
        </w:rPr>
        <w:t>四、录取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KaiTi" w:hAnsi="KaiTi" w:eastAsia="KaiTi" w:cs="KaiTi"/>
          <w:i w:val="0"/>
          <w:iCs w:val="0"/>
          <w:caps w:val="0"/>
          <w:color w:val="000000"/>
          <w:spacing w:val="0"/>
          <w:sz w:val="21"/>
          <w:szCs w:val="21"/>
          <w:bdr w:val="none" w:color="auto" w:sz="0" w:space="0"/>
          <w:shd w:val="clear" w:fill="FFFFFF"/>
        </w:rPr>
        <w:t>（一）录取原则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lang w:val="en-US"/>
        </w:rPr>
        <w:t>1.</w:t>
      </w:r>
      <w:r>
        <w:rPr>
          <w:rFonts w:hint="eastAsia" w:ascii="FangSong" w:hAnsi="FangSong" w:eastAsia="FangSong" w:cs="FangSong"/>
          <w:i w:val="0"/>
          <w:iCs w:val="0"/>
          <w:caps w:val="0"/>
          <w:color w:val="000000"/>
          <w:spacing w:val="0"/>
          <w:sz w:val="21"/>
          <w:szCs w:val="21"/>
          <w:bdr w:val="none" w:color="auto" w:sz="0" w:space="0"/>
          <w:shd w:val="clear" w:fill="FFFFFF"/>
        </w:rPr>
        <w:t>学校依据考生的学测成绩，参考考生中学期间学习经历、社会实践等情况，按照向社会公布的招生简章择优录取。对成绩达到要求、身体条件能够完成所报专业学习、生活能够自理的残疾考生，学校不会因其残疾而不予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lang w:val="en-US"/>
        </w:rPr>
        <w:t>2.</w:t>
      </w:r>
      <w:r>
        <w:rPr>
          <w:rFonts w:hint="eastAsia" w:ascii="FangSong" w:hAnsi="FangSong" w:eastAsia="FangSong" w:cs="FangSong"/>
          <w:i w:val="0"/>
          <w:iCs w:val="0"/>
          <w:caps w:val="0"/>
          <w:color w:val="000000"/>
          <w:spacing w:val="0"/>
          <w:sz w:val="21"/>
          <w:szCs w:val="21"/>
          <w:bdr w:val="none" w:color="auto" w:sz="0" w:space="0"/>
          <w:shd w:val="clear" w:fill="FFFFFF"/>
        </w:rPr>
        <w:t>考生当年学测成绩在语文、数学</w:t>
      </w:r>
      <w:r>
        <w:rPr>
          <w:rFonts w:hint="eastAsia" w:ascii="FangSong" w:hAnsi="FangSong" w:eastAsia="FangSong" w:cs="FangSong"/>
          <w:i w:val="0"/>
          <w:iCs w:val="0"/>
          <w:caps w:val="0"/>
          <w:color w:val="000000"/>
          <w:spacing w:val="0"/>
          <w:sz w:val="21"/>
          <w:szCs w:val="21"/>
          <w:bdr w:val="none" w:color="auto" w:sz="0" w:space="0"/>
          <w:shd w:val="clear" w:fill="FFFFFF"/>
          <w:lang w:val="en-US"/>
        </w:rPr>
        <w:t>A/B</w:t>
      </w:r>
      <w:r>
        <w:rPr>
          <w:rFonts w:hint="eastAsia" w:ascii="FangSong" w:hAnsi="FangSong" w:eastAsia="FangSong" w:cs="FangSong"/>
          <w:i w:val="0"/>
          <w:iCs w:val="0"/>
          <w:caps w:val="0"/>
          <w:color w:val="000000"/>
          <w:spacing w:val="0"/>
          <w:sz w:val="21"/>
          <w:szCs w:val="21"/>
          <w:bdr w:val="none" w:color="auto" w:sz="0" w:space="0"/>
          <w:shd w:val="clear" w:fill="FFFFFF"/>
        </w:rPr>
        <w:t>、英文考试科目中任意一科达到均标级以上。同时，自然或社会考试科目及成绩应符合所报专业考试科目及成绩要求。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KaiTi" w:hAnsi="KaiTi" w:eastAsia="KaiTi" w:cs="KaiTi"/>
          <w:i w:val="0"/>
          <w:iCs w:val="0"/>
          <w:caps w:val="0"/>
          <w:color w:val="000000"/>
          <w:spacing w:val="0"/>
          <w:sz w:val="21"/>
          <w:szCs w:val="21"/>
          <w:bdr w:val="none" w:color="auto" w:sz="0" w:space="0"/>
          <w:shd w:val="clear" w:fill="FFFFFF"/>
        </w:rPr>
        <w:t>（二）录取安排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rPr>
        <w:t>学校根据考生志愿、按择优录取原则进行录取，一名考生不能被同一学校多个专业录取。学校将于</w:t>
      </w:r>
      <w:r>
        <w:rPr>
          <w:rFonts w:hint="eastAsia" w:ascii="FangSong" w:hAnsi="FangSong" w:eastAsia="FangSong" w:cs="FangSong"/>
          <w:i w:val="0"/>
          <w:iCs w:val="0"/>
          <w:caps w:val="0"/>
          <w:color w:val="000000"/>
          <w:spacing w:val="0"/>
          <w:sz w:val="21"/>
          <w:szCs w:val="21"/>
          <w:bdr w:val="none" w:color="auto" w:sz="0" w:space="0"/>
          <w:shd w:val="clear" w:fill="FFFFFF"/>
          <w:lang w:val="en-US"/>
        </w:rPr>
        <w:t>2023</w:t>
      </w:r>
      <w:r>
        <w:rPr>
          <w:rFonts w:hint="eastAsia" w:ascii="FangSong" w:hAnsi="FangSong" w:eastAsia="FangSong" w:cs="FangSong"/>
          <w:i w:val="0"/>
          <w:iCs w:val="0"/>
          <w:caps w:val="0"/>
          <w:color w:val="000000"/>
          <w:spacing w:val="0"/>
          <w:sz w:val="21"/>
          <w:szCs w:val="21"/>
          <w:bdr w:val="none" w:color="auto" w:sz="0" w:space="0"/>
          <w:shd w:val="clear" w:fill="FFFFFF"/>
        </w:rPr>
        <w:t>年</w:t>
      </w:r>
      <w:r>
        <w:rPr>
          <w:rFonts w:hint="eastAsia" w:ascii="FangSong" w:hAnsi="FangSong" w:eastAsia="FangSong" w:cs="FangSong"/>
          <w:i w:val="0"/>
          <w:iCs w:val="0"/>
          <w:caps w:val="0"/>
          <w:color w:val="000000"/>
          <w:spacing w:val="0"/>
          <w:sz w:val="21"/>
          <w:szCs w:val="21"/>
          <w:bdr w:val="none" w:color="auto" w:sz="0" w:space="0"/>
          <w:shd w:val="clear" w:fill="FFFFFF"/>
          <w:lang w:val="en-US"/>
        </w:rPr>
        <w:t>5</w:t>
      </w:r>
      <w:r>
        <w:rPr>
          <w:rFonts w:hint="eastAsia" w:ascii="FangSong" w:hAnsi="FangSong" w:eastAsia="FangSong" w:cs="FangSong"/>
          <w:i w:val="0"/>
          <w:iCs w:val="0"/>
          <w:caps w:val="0"/>
          <w:color w:val="000000"/>
          <w:spacing w:val="0"/>
          <w:sz w:val="21"/>
          <w:szCs w:val="21"/>
          <w:bdr w:val="none" w:color="auto" w:sz="0" w:space="0"/>
          <w:shd w:val="clear" w:fill="FFFFFF"/>
        </w:rPr>
        <w:t>月</w:t>
      </w:r>
      <w:r>
        <w:rPr>
          <w:rFonts w:hint="eastAsia" w:ascii="FangSong" w:hAnsi="FangSong" w:eastAsia="FangSong" w:cs="FangSong"/>
          <w:i w:val="0"/>
          <w:iCs w:val="0"/>
          <w:caps w:val="0"/>
          <w:color w:val="000000"/>
          <w:spacing w:val="0"/>
          <w:sz w:val="21"/>
          <w:szCs w:val="21"/>
          <w:bdr w:val="none" w:color="auto" w:sz="0" w:space="0"/>
          <w:shd w:val="clear" w:fill="FFFFFF"/>
          <w:lang w:val="en-US"/>
        </w:rPr>
        <w:t>15</w:t>
      </w:r>
      <w:r>
        <w:rPr>
          <w:rFonts w:hint="eastAsia" w:ascii="FangSong" w:hAnsi="FangSong" w:eastAsia="FangSong" w:cs="FangSong"/>
          <w:i w:val="0"/>
          <w:iCs w:val="0"/>
          <w:caps w:val="0"/>
          <w:color w:val="000000"/>
          <w:spacing w:val="0"/>
          <w:sz w:val="21"/>
          <w:szCs w:val="21"/>
          <w:bdr w:val="none" w:color="auto" w:sz="0" w:space="0"/>
          <w:shd w:val="clear" w:fill="FFFFFF"/>
        </w:rPr>
        <w:t>日前将拟录取名单上传至系统，系统将于</w:t>
      </w:r>
      <w:r>
        <w:rPr>
          <w:rFonts w:hint="eastAsia" w:ascii="FangSong" w:hAnsi="FangSong" w:eastAsia="FangSong" w:cs="FangSong"/>
          <w:i w:val="0"/>
          <w:iCs w:val="0"/>
          <w:caps w:val="0"/>
          <w:color w:val="000000"/>
          <w:spacing w:val="0"/>
          <w:sz w:val="21"/>
          <w:szCs w:val="21"/>
          <w:bdr w:val="none" w:color="auto" w:sz="0" w:space="0"/>
          <w:shd w:val="clear" w:fill="FFFFFF"/>
          <w:lang w:val="en-US"/>
        </w:rPr>
        <w:t>5</w:t>
      </w:r>
      <w:r>
        <w:rPr>
          <w:rFonts w:hint="eastAsia" w:ascii="FangSong" w:hAnsi="FangSong" w:eastAsia="FangSong" w:cs="FangSong"/>
          <w:i w:val="0"/>
          <w:iCs w:val="0"/>
          <w:caps w:val="0"/>
          <w:color w:val="000000"/>
          <w:spacing w:val="0"/>
          <w:sz w:val="21"/>
          <w:szCs w:val="21"/>
          <w:bdr w:val="none" w:color="auto" w:sz="0" w:space="0"/>
          <w:shd w:val="clear" w:fill="FFFFFF"/>
        </w:rPr>
        <w:t>月</w:t>
      </w:r>
      <w:r>
        <w:rPr>
          <w:rFonts w:hint="eastAsia" w:ascii="FangSong" w:hAnsi="FangSong" w:eastAsia="FangSong" w:cs="FangSong"/>
          <w:i w:val="0"/>
          <w:iCs w:val="0"/>
          <w:caps w:val="0"/>
          <w:color w:val="000000"/>
          <w:spacing w:val="0"/>
          <w:sz w:val="21"/>
          <w:szCs w:val="21"/>
          <w:bdr w:val="none" w:color="auto" w:sz="0" w:space="0"/>
          <w:shd w:val="clear" w:fill="FFFFFF"/>
          <w:lang w:val="en-US"/>
        </w:rPr>
        <w:t>15</w:t>
      </w:r>
      <w:r>
        <w:rPr>
          <w:rFonts w:hint="eastAsia" w:ascii="FangSong" w:hAnsi="FangSong" w:eastAsia="FangSong" w:cs="FangSong"/>
          <w:i w:val="0"/>
          <w:iCs w:val="0"/>
          <w:caps w:val="0"/>
          <w:color w:val="000000"/>
          <w:spacing w:val="0"/>
          <w:sz w:val="21"/>
          <w:szCs w:val="21"/>
          <w:bdr w:val="none" w:color="auto" w:sz="0" w:space="0"/>
          <w:shd w:val="clear" w:fill="FFFFFF"/>
        </w:rPr>
        <w:t>日统一公布拟录取名单。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rPr>
        <w:t>考生须于</w:t>
      </w:r>
      <w:r>
        <w:rPr>
          <w:rFonts w:hint="eastAsia" w:ascii="FangSong" w:hAnsi="FangSong" w:eastAsia="FangSong" w:cs="FangSong"/>
          <w:i w:val="0"/>
          <w:iCs w:val="0"/>
          <w:caps w:val="0"/>
          <w:color w:val="000000"/>
          <w:spacing w:val="0"/>
          <w:sz w:val="21"/>
          <w:szCs w:val="21"/>
          <w:bdr w:val="none" w:color="auto" w:sz="0" w:space="0"/>
          <w:shd w:val="clear" w:fill="FFFFFF"/>
          <w:lang w:val="en-US"/>
        </w:rPr>
        <w:t>5</w:t>
      </w:r>
      <w:r>
        <w:rPr>
          <w:rFonts w:hint="eastAsia" w:ascii="FangSong" w:hAnsi="FangSong" w:eastAsia="FangSong" w:cs="FangSong"/>
          <w:i w:val="0"/>
          <w:iCs w:val="0"/>
          <w:caps w:val="0"/>
          <w:color w:val="000000"/>
          <w:spacing w:val="0"/>
          <w:sz w:val="21"/>
          <w:szCs w:val="21"/>
          <w:bdr w:val="none" w:color="auto" w:sz="0" w:space="0"/>
          <w:shd w:val="clear" w:fill="FFFFFF"/>
        </w:rPr>
        <w:t>月</w:t>
      </w:r>
      <w:r>
        <w:rPr>
          <w:rFonts w:hint="eastAsia" w:ascii="FangSong" w:hAnsi="FangSong" w:eastAsia="FangSong" w:cs="FangSong"/>
          <w:i w:val="0"/>
          <w:iCs w:val="0"/>
          <w:caps w:val="0"/>
          <w:color w:val="000000"/>
          <w:spacing w:val="0"/>
          <w:sz w:val="21"/>
          <w:szCs w:val="21"/>
          <w:bdr w:val="none" w:color="auto" w:sz="0" w:space="0"/>
          <w:shd w:val="clear" w:fill="FFFFFF"/>
          <w:lang w:val="en-US"/>
        </w:rPr>
        <w:t>15</w:t>
      </w:r>
      <w:r>
        <w:rPr>
          <w:rFonts w:hint="eastAsia" w:ascii="FangSong" w:hAnsi="FangSong" w:eastAsia="FangSong" w:cs="FangSong"/>
          <w:i w:val="0"/>
          <w:iCs w:val="0"/>
          <w:caps w:val="0"/>
          <w:color w:val="000000"/>
          <w:spacing w:val="0"/>
          <w:sz w:val="21"/>
          <w:szCs w:val="21"/>
          <w:bdr w:val="none" w:color="auto" w:sz="0" w:space="0"/>
          <w:shd w:val="clear" w:fill="FFFFFF"/>
        </w:rPr>
        <w:t>日至</w:t>
      </w:r>
      <w:r>
        <w:rPr>
          <w:rFonts w:hint="eastAsia" w:ascii="FangSong" w:hAnsi="FangSong" w:eastAsia="FangSong" w:cs="FangSong"/>
          <w:i w:val="0"/>
          <w:iCs w:val="0"/>
          <w:caps w:val="0"/>
          <w:color w:val="000000"/>
          <w:spacing w:val="0"/>
          <w:sz w:val="21"/>
          <w:szCs w:val="21"/>
          <w:bdr w:val="none" w:color="auto" w:sz="0" w:space="0"/>
          <w:shd w:val="clear" w:fill="FFFFFF"/>
          <w:lang w:val="en-US"/>
        </w:rPr>
        <w:t>19</w:t>
      </w:r>
      <w:r>
        <w:rPr>
          <w:rFonts w:hint="eastAsia" w:ascii="FangSong" w:hAnsi="FangSong" w:eastAsia="FangSong" w:cs="FangSong"/>
          <w:i w:val="0"/>
          <w:iCs w:val="0"/>
          <w:caps w:val="0"/>
          <w:color w:val="000000"/>
          <w:spacing w:val="0"/>
          <w:sz w:val="21"/>
          <w:szCs w:val="21"/>
          <w:bdr w:val="none" w:color="auto" w:sz="0" w:space="0"/>
          <w:shd w:val="clear" w:fill="FFFFFF"/>
        </w:rPr>
        <w:t>日期间登录系统查询本人录取情况，进行录取确认。逾期未确认的考生视为放弃录取资格，且不得参加征集志愿报名。考生确认后，学校将根据工作安排发放录取通知书。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KaiTi" w:hAnsi="KaiTi" w:eastAsia="KaiTi" w:cs="KaiTi"/>
          <w:i w:val="0"/>
          <w:iCs w:val="0"/>
          <w:caps w:val="0"/>
          <w:color w:val="000000"/>
          <w:spacing w:val="0"/>
          <w:sz w:val="21"/>
          <w:szCs w:val="21"/>
          <w:bdr w:val="none" w:color="auto" w:sz="0" w:space="0"/>
          <w:shd w:val="clear" w:fill="FFFFFF"/>
        </w:rPr>
        <w:t>（三）征集志愿安排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rPr>
        <w:t>征集志愿安排须按照报名系统要求操作、录取。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SimHei" w:hAnsi="SimSun" w:eastAsia="SimHei" w:cs="SimHei"/>
          <w:i w:val="0"/>
          <w:iCs w:val="0"/>
          <w:caps w:val="0"/>
          <w:color w:val="000000"/>
          <w:spacing w:val="0"/>
          <w:sz w:val="21"/>
          <w:szCs w:val="21"/>
          <w:bdr w:val="none" w:color="auto" w:sz="0" w:space="0"/>
          <w:shd w:val="clear" w:fill="FFFFFF"/>
        </w:rPr>
        <w:t>五、新生报到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rPr>
        <w:t>考生持录取通知书按规定的时间及相关要求办理报到等手续。学生入学注册时，应缴纳学费及其他费用，收费标准与祖国大陆同校同专业学生相同。新生入学后，根据学校安排进行身体检查，不符合要求的，取消其入学资格；仅专业受限者，可以商转其他不受限专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SimHei" w:hAnsi="SimSun" w:eastAsia="SimHei" w:cs="SimHei"/>
          <w:i w:val="0"/>
          <w:iCs w:val="0"/>
          <w:caps w:val="0"/>
          <w:color w:val="000000"/>
          <w:spacing w:val="0"/>
          <w:sz w:val="21"/>
          <w:szCs w:val="21"/>
          <w:bdr w:val="none" w:color="auto" w:sz="0" w:space="0"/>
          <w:shd w:val="clear" w:fill="FFFFFF"/>
        </w:rPr>
        <w:t>六、奖助政策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rPr>
        <w:t>学校有“奖、助、贷、勤、补、偿”为一体的奖助工作体系，有国家奖学金等国家及地方政府奖助项目</w:t>
      </w:r>
      <w:r>
        <w:rPr>
          <w:rFonts w:hint="eastAsia" w:ascii="FangSong" w:hAnsi="FangSong" w:eastAsia="FangSong" w:cs="FangSong"/>
          <w:i w:val="0"/>
          <w:iCs w:val="0"/>
          <w:caps w:val="0"/>
          <w:color w:val="000000"/>
          <w:spacing w:val="0"/>
          <w:sz w:val="21"/>
          <w:szCs w:val="21"/>
          <w:bdr w:val="none" w:color="auto" w:sz="0" w:space="0"/>
          <w:shd w:val="clear" w:fill="FFFFFF"/>
          <w:lang w:val="en-US"/>
        </w:rPr>
        <w:t>7</w:t>
      </w:r>
      <w:r>
        <w:rPr>
          <w:rFonts w:hint="eastAsia" w:ascii="FangSong" w:hAnsi="FangSong" w:eastAsia="FangSong" w:cs="FangSong"/>
          <w:i w:val="0"/>
          <w:iCs w:val="0"/>
          <w:caps w:val="0"/>
          <w:color w:val="000000"/>
          <w:spacing w:val="0"/>
          <w:sz w:val="21"/>
          <w:szCs w:val="21"/>
          <w:bdr w:val="none" w:color="auto" w:sz="0" w:space="0"/>
          <w:shd w:val="clear" w:fill="FFFFFF"/>
        </w:rPr>
        <w:t>项，校长特别奖等学校奖助项目</w:t>
      </w:r>
      <w:r>
        <w:rPr>
          <w:rFonts w:hint="eastAsia" w:ascii="FangSong" w:hAnsi="FangSong" w:eastAsia="FangSong" w:cs="FangSong"/>
          <w:i w:val="0"/>
          <w:iCs w:val="0"/>
          <w:caps w:val="0"/>
          <w:color w:val="000000"/>
          <w:spacing w:val="0"/>
          <w:sz w:val="21"/>
          <w:szCs w:val="21"/>
          <w:bdr w:val="none" w:color="auto" w:sz="0" w:space="0"/>
          <w:shd w:val="clear" w:fill="FFFFFF"/>
          <w:lang w:val="en-US"/>
        </w:rPr>
        <w:t>12</w:t>
      </w:r>
      <w:r>
        <w:rPr>
          <w:rFonts w:hint="eastAsia" w:ascii="FangSong" w:hAnsi="FangSong" w:eastAsia="FangSong" w:cs="FangSong"/>
          <w:i w:val="0"/>
          <w:iCs w:val="0"/>
          <w:caps w:val="0"/>
          <w:color w:val="000000"/>
          <w:spacing w:val="0"/>
          <w:sz w:val="21"/>
          <w:szCs w:val="21"/>
          <w:bdr w:val="none" w:color="auto" w:sz="0" w:space="0"/>
          <w:shd w:val="clear" w:fill="FFFFFF"/>
        </w:rPr>
        <w:t>项，曾宪梓教育基金会奖学金等社会奖助项目</w:t>
      </w:r>
      <w:r>
        <w:rPr>
          <w:rFonts w:hint="eastAsia" w:ascii="FangSong" w:hAnsi="FangSong" w:eastAsia="FangSong" w:cs="FangSong"/>
          <w:i w:val="0"/>
          <w:iCs w:val="0"/>
          <w:caps w:val="0"/>
          <w:color w:val="000000"/>
          <w:spacing w:val="0"/>
          <w:sz w:val="21"/>
          <w:szCs w:val="21"/>
          <w:bdr w:val="none" w:color="auto" w:sz="0" w:space="0"/>
          <w:shd w:val="clear" w:fill="FFFFFF"/>
          <w:lang w:val="en-US"/>
        </w:rPr>
        <w:t>5</w:t>
      </w:r>
      <w:r>
        <w:rPr>
          <w:rFonts w:hint="eastAsia" w:ascii="FangSong" w:hAnsi="FangSong" w:eastAsia="FangSong" w:cs="FangSong"/>
          <w:i w:val="0"/>
          <w:iCs w:val="0"/>
          <w:caps w:val="0"/>
          <w:color w:val="000000"/>
          <w:spacing w:val="0"/>
          <w:sz w:val="21"/>
          <w:szCs w:val="21"/>
          <w:bdr w:val="none" w:color="auto" w:sz="0" w:space="0"/>
          <w:shd w:val="clear" w:fill="FFFFFF"/>
        </w:rPr>
        <w:t>项。实现了家庭经济困难学生资助全覆盖，确保不让一个学生因家庭经济困难而失学。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SimHei" w:hAnsi="SimSun" w:eastAsia="SimHei" w:cs="SimHei"/>
          <w:i w:val="0"/>
          <w:iCs w:val="0"/>
          <w:caps w:val="0"/>
          <w:color w:val="000000"/>
          <w:spacing w:val="0"/>
          <w:sz w:val="21"/>
          <w:szCs w:val="21"/>
          <w:bdr w:val="none" w:color="auto" w:sz="0" w:space="0"/>
          <w:shd w:val="clear" w:fill="FFFFFF"/>
        </w:rPr>
        <w:t>七、监督机制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rPr>
        <w:t>西北民族大学纪监审办公室全程监督招生工作。监督电话：</w:t>
      </w:r>
      <w:r>
        <w:rPr>
          <w:rFonts w:hint="eastAsia" w:ascii="FangSong" w:hAnsi="FangSong" w:eastAsia="FangSong" w:cs="FangSong"/>
          <w:i w:val="0"/>
          <w:iCs w:val="0"/>
          <w:caps w:val="0"/>
          <w:color w:val="000000"/>
          <w:spacing w:val="0"/>
          <w:sz w:val="21"/>
          <w:szCs w:val="21"/>
          <w:bdr w:val="none" w:color="auto" w:sz="0" w:space="0"/>
          <w:shd w:val="clear" w:fill="FFFFFF"/>
          <w:lang w:val="en-US"/>
        </w:rPr>
        <w:t>0931-2938568</w:t>
      </w:r>
      <w:r>
        <w:rPr>
          <w:rFonts w:hint="eastAsia" w:ascii="FangSong" w:hAnsi="FangSong" w:eastAsia="FangSong" w:cs="FangSong"/>
          <w:i w:val="0"/>
          <w:iCs w:val="0"/>
          <w:caps w:val="0"/>
          <w:color w:val="000000"/>
          <w:spacing w:val="0"/>
          <w:sz w:val="21"/>
          <w:szCs w:val="21"/>
          <w:bdr w:val="none" w:color="auto" w:sz="0" w:space="0"/>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SimHei" w:hAnsi="SimSun" w:eastAsia="SimHei" w:cs="SimHei"/>
          <w:i w:val="0"/>
          <w:iCs w:val="0"/>
          <w:caps w:val="0"/>
          <w:color w:val="000000"/>
          <w:spacing w:val="0"/>
          <w:sz w:val="21"/>
          <w:szCs w:val="21"/>
          <w:bdr w:val="none" w:color="auto" w:sz="0" w:space="0"/>
          <w:shd w:val="clear" w:fill="FFFFFF"/>
        </w:rPr>
        <w:t>八、联系方式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rPr>
        <w:t>通讯地址：甘肃省兰州市城关区西北新村</w:t>
      </w:r>
      <w:r>
        <w:rPr>
          <w:rFonts w:hint="eastAsia" w:ascii="FangSong" w:hAnsi="FangSong" w:eastAsia="FangSong" w:cs="FangSong"/>
          <w:i w:val="0"/>
          <w:iCs w:val="0"/>
          <w:caps w:val="0"/>
          <w:color w:val="000000"/>
          <w:spacing w:val="0"/>
          <w:sz w:val="21"/>
          <w:szCs w:val="21"/>
          <w:bdr w:val="none" w:color="auto" w:sz="0" w:space="0"/>
          <w:shd w:val="clear" w:fill="FFFFFF"/>
          <w:lang w:val="en-US"/>
        </w:rPr>
        <w:t>1</w:t>
      </w:r>
      <w:r>
        <w:rPr>
          <w:rFonts w:hint="eastAsia" w:ascii="FangSong" w:hAnsi="FangSong" w:eastAsia="FangSong" w:cs="FangSong"/>
          <w:i w:val="0"/>
          <w:iCs w:val="0"/>
          <w:caps w:val="0"/>
          <w:color w:val="000000"/>
          <w:spacing w:val="0"/>
          <w:sz w:val="21"/>
          <w:szCs w:val="21"/>
          <w:bdr w:val="none" w:color="auto" w:sz="0" w:space="0"/>
          <w:shd w:val="clear" w:fill="FFFFFF"/>
        </w:rPr>
        <w:t>号（邮编：</w:t>
      </w:r>
      <w:r>
        <w:rPr>
          <w:rFonts w:hint="eastAsia" w:ascii="FangSong" w:hAnsi="FangSong" w:eastAsia="FangSong" w:cs="FangSong"/>
          <w:i w:val="0"/>
          <w:iCs w:val="0"/>
          <w:caps w:val="0"/>
          <w:color w:val="000000"/>
          <w:spacing w:val="0"/>
          <w:sz w:val="21"/>
          <w:szCs w:val="21"/>
          <w:bdr w:val="none" w:color="auto" w:sz="0" w:space="0"/>
          <w:shd w:val="clear" w:fill="FFFFFF"/>
          <w:lang w:val="en-US"/>
        </w:rPr>
        <w:t>730030</w:t>
      </w:r>
      <w:r>
        <w:rPr>
          <w:rFonts w:hint="eastAsia" w:ascii="FangSong" w:hAnsi="FangSong" w:eastAsia="FangSong" w:cs="FangSong"/>
          <w:i w:val="0"/>
          <w:iCs w:val="0"/>
          <w:caps w:val="0"/>
          <w:color w:val="000000"/>
          <w:spacing w:val="0"/>
          <w:sz w:val="21"/>
          <w:szCs w:val="21"/>
          <w:bdr w:val="none" w:color="auto" w:sz="0" w:space="0"/>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rPr>
        <w:t>咨询电话（传真）：</w:t>
      </w:r>
      <w:r>
        <w:rPr>
          <w:rFonts w:hint="eastAsia" w:ascii="FangSong" w:hAnsi="FangSong" w:eastAsia="FangSong" w:cs="FangSong"/>
          <w:i w:val="0"/>
          <w:iCs w:val="0"/>
          <w:caps w:val="0"/>
          <w:color w:val="000000"/>
          <w:spacing w:val="0"/>
          <w:sz w:val="21"/>
          <w:szCs w:val="21"/>
          <w:bdr w:val="none" w:color="auto" w:sz="0" w:space="0"/>
          <w:shd w:val="clear" w:fill="FFFFFF"/>
          <w:lang w:val="en-US"/>
        </w:rPr>
        <w:t>0931-2938300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rPr>
        <w:t>学校网址：</w:t>
      </w:r>
      <w:r>
        <w:rPr>
          <w:rFonts w:hint="eastAsia" w:ascii="Microsoft YaHei" w:hAnsi="Microsoft YaHei" w:eastAsia="Microsoft YaHei" w:cs="Microsoft YaHei"/>
          <w:i w:val="0"/>
          <w:iCs w:val="0"/>
          <w:caps w:val="0"/>
          <w:spacing w:val="0"/>
          <w:sz w:val="18"/>
          <w:szCs w:val="18"/>
          <w:u w:val="none"/>
          <w:bdr w:val="none" w:color="auto" w:sz="0" w:space="0"/>
          <w:shd w:val="clear" w:fill="FFFFFF"/>
          <w:lang w:val="en-US"/>
        </w:rPr>
        <w:fldChar w:fldCharType="begin"/>
      </w:r>
      <w:r>
        <w:rPr>
          <w:rFonts w:hint="eastAsia" w:ascii="Microsoft YaHei" w:hAnsi="Microsoft YaHei" w:eastAsia="Microsoft YaHei" w:cs="Microsoft YaHei"/>
          <w:i w:val="0"/>
          <w:iCs w:val="0"/>
          <w:caps w:val="0"/>
          <w:spacing w:val="0"/>
          <w:sz w:val="18"/>
          <w:szCs w:val="18"/>
          <w:u w:val="none"/>
          <w:bdr w:val="none" w:color="auto" w:sz="0" w:space="0"/>
          <w:shd w:val="clear" w:fill="FFFFFF"/>
          <w:lang w:val="en-US"/>
        </w:rPr>
        <w:instrText xml:space="preserve"> HYPERLINK "http://www.xbmu.edu.cn/" </w:instrText>
      </w:r>
      <w:r>
        <w:rPr>
          <w:rFonts w:hint="eastAsia" w:ascii="Microsoft YaHei" w:hAnsi="Microsoft YaHei" w:eastAsia="Microsoft YaHei" w:cs="Microsoft YaHei"/>
          <w:i w:val="0"/>
          <w:iCs w:val="0"/>
          <w:caps w:val="0"/>
          <w:spacing w:val="0"/>
          <w:sz w:val="18"/>
          <w:szCs w:val="18"/>
          <w:u w:val="none"/>
          <w:bdr w:val="none" w:color="auto" w:sz="0" w:space="0"/>
          <w:shd w:val="clear" w:fill="FFFFFF"/>
          <w:lang w:val="en-US"/>
        </w:rPr>
        <w:fldChar w:fldCharType="separate"/>
      </w:r>
      <w:r>
        <w:rPr>
          <w:rStyle w:val="6"/>
          <w:rFonts w:hint="eastAsia" w:ascii="FangSong" w:hAnsi="FangSong" w:eastAsia="FangSong" w:cs="FangSong"/>
          <w:i w:val="0"/>
          <w:iCs w:val="0"/>
          <w:caps w:val="0"/>
          <w:color w:val="000000"/>
          <w:spacing w:val="0"/>
          <w:sz w:val="21"/>
          <w:szCs w:val="21"/>
          <w:u w:val="none"/>
          <w:bdr w:val="none" w:color="auto" w:sz="0" w:space="0"/>
          <w:shd w:val="clear" w:fill="FFFFFF"/>
          <w:lang w:val="en-US"/>
        </w:rPr>
        <w:t>http://www.xbmu.edu.cn</w:t>
      </w:r>
      <w:r>
        <w:rPr>
          <w:rFonts w:hint="eastAsia" w:ascii="Microsoft YaHei" w:hAnsi="Microsoft YaHei" w:eastAsia="Microsoft YaHei" w:cs="Microsoft YaHei"/>
          <w:i w:val="0"/>
          <w:iCs w:val="0"/>
          <w:caps w:val="0"/>
          <w:spacing w:val="0"/>
          <w:sz w:val="18"/>
          <w:szCs w:val="18"/>
          <w:u w:val="none"/>
          <w:bdr w:val="none" w:color="auto" w:sz="0" w:space="0"/>
          <w:shd w:val="clear" w:fill="FFFFFF"/>
          <w:lang w:val="en-US"/>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rPr>
        <w:t>学校本科招生网址：</w:t>
      </w:r>
      <w:r>
        <w:rPr>
          <w:rFonts w:hint="eastAsia" w:ascii="FangSong" w:hAnsi="FangSong" w:eastAsia="FangSong" w:cs="FangSong"/>
          <w:i w:val="0"/>
          <w:iCs w:val="0"/>
          <w:caps w:val="0"/>
          <w:color w:val="000000"/>
          <w:spacing w:val="0"/>
          <w:sz w:val="21"/>
          <w:szCs w:val="21"/>
          <w:bdr w:val="none" w:color="auto" w:sz="0" w:space="0"/>
          <w:shd w:val="clear" w:fill="FFFFFF"/>
          <w:lang w:val="en-US"/>
        </w:rPr>
        <w:t>https://www.xbmu.edu.cn/zsxx/</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SimHei" w:hAnsi="SimSun" w:eastAsia="SimHei" w:cs="SimHei"/>
          <w:i w:val="0"/>
          <w:iCs w:val="0"/>
          <w:caps w:val="0"/>
          <w:color w:val="000000"/>
          <w:spacing w:val="0"/>
          <w:sz w:val="21"/>
          <w:szCs w:val="21"/>
          <w:bdr w:val="none" w:color="auto" w:sz="0" w:space="0"/>
          <w:shd w:val="clear" w:fill="FFFFFF"/>
        </w:rPr>
        <w:t>九、其他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rPr>
        <w:t>学生在校期间，学校按照《普通高等学校招收和培养香港特别行政区、澳门特别行政区及台湾地区学生的规定》（教港澳台〔</w:t>
      </w:r>
      <w:r>
        <w:rPr>
          <w:rFonts w:hint="eastAsia" w:ascii="FangSong" w:hAnsi="FangSong" w:eastAsia="FangSong" w:cs="FangSong"/>
          <w:i w:val="0"/>
          <w:iCs w:val="0"/>
          <w:caps w:val="0"/>
          <w:color w:val="000000"/>
          <w:spacing w:val="0"/>
          <w:sz w:val="21"/>
          <w:szCs w:val="21"/>
          <w:bdr w:val="none" w:color="auto" w:sz="0" w:space="0"/>
          <w:shd w:val="clear" w:fill="FFFFFF"/>
          <w:lang w:val="en-US"/>
        </w:rPr>
        <w:t>2016</w:t>
      </w:r>
      <w:r>
        <w:rPr>
          <w:rFonts w:hint="eastAsia" w:ascii="FangSong" w:hAnsi="FangSong" w:eastAsia="FangSong" w:cs="FangSong"/>
          <w:i w:val="0"/>
          <w:iCs w:val="0"/>
          <w:caps w:val="0"/>
          <w:color w:val="000000"/>
          <w:spacing w:val="0"/>
          <w:sz w:val="21"/>
          <w:szCs w:val="21"/>
          <w:bdr w:val="none" w:color="auto" w:sz="0" w:space="0"/>
          <w:shd w:val="clear" w:fill="FFFFFF"/>
        </w:rPr>
        <w:t>〕</w:t>
      </w:r>
      <w:r>
        <w:rPr>
          <w:rFonts w:hint="eastAsia" w:ascii="FangSong" w:hAnsi="FangSong" w:eastAsia="FangSong" w:cs="FangSong"/>
          <w:i w:val="0"/>
          <w:iCs w:val="0"/>
          <w:caps w:val="0"/>
          <w:color w:val="000000"/>
          <w:spacing w:val="0"/>
          <w:sz w:val="21"/>
          <w:szCs w:val="21"/>
          <w:bdr w:val="none" w:color="auto" w:sz="0" w:space="0"/>
          <w:shd w:val="clear" w:fill="FFFFFF"/>
          <w:lang w:val="en-US"/>
        </w:rPr>
        <w:t>96</w:t>
      </w:r>
      <w:r>
        <w:rPr>
          <w:rFonts w:hint="eastAsia" w:ascii="FangSong" w:hAnsi="FangSong" w:eastAsia="FangSong" w:cs="FangSong"/>
          <w:i w:val="0"/>
          <w:iCs w:val="0"/>
          <w:caps w:val="0"/>
          <w:color w:val="000000"/>
          <w:spacing w:val="0"/>
          <w:sz w:val="21"/>
          <w:szCs w:val="21"/>
          <w:bdr w:val="none" w:color="auto" w:sz="0" w:space="0"/>
          <w:shd w:val="clear" w:fill="FFFFFF"/>
        </w:rPr>
        <w:t>号）进行管理。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eastAsia" w:ascii="FangSong" w:hAnsi="FangSong" w:eastAsia="FangSong" w:cs="FangSong"/>
          <w:i w:val="0"/>
          <w:iCs w:val="0"/>
          <w:caps w:val="0"/>
          <w:color w:val="000000"/>
          <w:spacing w:val="0"/>
          <w:sz w:val="21"/>
          <w:szCs w:val="21"/>
          <w:bdr w:val="none" w:color="auto" w:sz="0" w:space="0"/>
          <w:shd w:val="clear" w:fill="FFFFFF"/>
        </w:rPr>
        <w:t>报名系统工作安排如有变动，以报名系统公告为准。本简章由西北民族大学招生办公室负责解释。</w:t>
      </w:r>
    </w:p>
    <w:p>
      <w:pPr>
        <w:rPr>
          <w:rFonts w:ascii="Microsoft YaHei" w:hAnsi="Microsoft YaHei" w:eastAsia="Microsoft YaHei" w:cs="Microsoft YaHei"/>
          <w:i w:val="0"/>
          <w:iCs w:val="0"/>
          <w:caps w:val="0"/>
          <w:color w:val="000000"/>
          <w:spacing w:val="0"/>
          <w:sz w:val="18"/>
          <w:szCs w:val="18"/>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FangSong">
    <w:panose1 w:val="02010609060101010101"/>
    <w:charset w:val="86"/>
    <w:family w:val="auto"/>
    <w:pitch w:val="default"/>
    <w:sig w:usb0="800002BF" w:usb1="38CF7CFA" w:usb2="00000016" w:usb3="00000000" w:csb0="00040001" w:csb1="00000000"/>
  </w:font>
  <w:font w:name="KaiTi">
    <w:panose1 w:val="02010609060101010101"/>
    <w:charset w:val="86"/>
    <w:family w:val="auto"/>
    <w:pitch w:val="default"/>
    <w:sig w:usb0="800002BF" w:usb1="38CF7CFA" w:usb2="00000016" w:usb3="00000000" w:csb0="00040001" w:csb1="00000000"/>
  </w:font>
  <w:font w:name="仿宋_gb2312">
    <w:altName w:val="FangSong"/>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C761546"/>
    <w:rsid w:val="1C7615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2023-02-10T19:15:00Z</dcterms:created>
  <dc:creator>阿Co</dc:creator>
  <cp:lastModifiedBy>阿Co</cp:lastModifiedBy>
  <dcterms:modified xsi:type="dcterms:W3CDTF">2023-02-10T19:18:03Z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E9885DB80C25400BAB2538B03799B47A</vt:lpwstr>
  </property>
</Properties>
</file>