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集美大学2023年依据台湾地区大学入学考试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学科能力测试成绩招收台湾高中毕业生简章</w:t>
      </w:r>
    </w:p>
    <w:p>
      <w:pPr>
        <w:rPr>
          <w:rFonts w:hint="eastAsia"/>
        </w:rPr>
      </w:pPr>
      <w:r>
        <w:rPr>
          <w:rFonts w:hint="eastAsia"/>
        </w:rPr>
        <w:t>集美大学地处福建省厦门市，是福建省“双一流”建设高校，是交通运输部与福建省、自然资源部与福建省、福建省与厦门市共建高校，博士学位授予单位，硕士推免生资格单位，面向全国招生。学校办学始于著名爱国华侨领袖陈嘉庚先生1918年创办的集美学校师范部和1920年创办的集美学校水产科、商科，迄今已有104年历史。学校以“诚毅”为校训，在长期办学实践中坚持“嘉庚精神立校，诚毅品格树人”，形成了航海、水产等面向海洋的学科专业特色和优势，在海内外享有广泛声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一、报名资格</w:t>
      </w:r>
    </w:p>
    <w:p>
      <w:pPr>
        <w:rPr>
          <w:rFonts w:hint="eastAsia"/>
        </w:rPr>
      </w:pPr>
      <w:r>
        <w:rPr>
          <w:rFonts w:hint="eastAsia"/>
        </w:rPr>
        <w:t>（一）拥护 “一国两制”和祖国统一，品行端正，身心健康的台湾青年；</w:t>
      </w:r>
    </w:p>
    <w:p>
      <w:pPr>
        <w:rPr>
          <w:rFonts w:hint="eastAsia"/>
        </w:rPr>
      </w:pPr>
      <w:r>
        <w:rPr>
          <w:rFonts w:hint="eastAsia"/>
        </w:rPr>
        <w:t>（二）具有《台湾居民居住证》或《台湾居民来往大陆通行证》、以及在台湾居住的有效身份证明；</w:t>
      </w:r>
    </w:p>
    <w:p>
      <w:pPr>
        <w:rPr>
          <w:rFonts w:hint="eastAsia"/>
        </w:rPr>
      </w:pPr>
      <w:r>
        <w:rPr>
          <w:rFonts w:hint="eastAsia"/>
        </w:rPr>
        <w:t>（三）参加2023年台湾地区大学入学考试学科能力测试（简称“学测”），语文、数学（A/B均可）、英文考试科目中任何一科成绩达到均标级及以上的高中毕业生；</w:t>
      </w:r>
    </w:p>
    <w:p>
      <w:pPr>
        <w:rPr>
          <w:rFonts w:hint="eastAsia"/>
        </w:rPr>
      </w:pPr>
      <w:r>
        <w:rPr>
          <w:rFonts w:hint="eastAsia"/>
        </w:rPr>
        <w:t>（四）报考艺术(体育)类专业的学生，须具备相关专业的学习基础和学科发展潜质。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 报名时间和方式</w:t>
      </w:r>
    </w:p>
    <w:p>
      <w:pPr>
        <w:rPr>
          <w:rFonts w:hint="eastAsia"/>
        </w:rPr>
      </w:pPr>
      <w:r>
        <w:rPr>
          <w:rFonts w:hint="eastAsia"/>
        </w:rPr>
        <w:t>（一）报名时间：3月1日至3月31日</w:t>
      </w:r>
    </w:p>
    <w:p>
      <w:pPr>
        <w:rPr>
          <w:rFonts w:hint="eastAsia"/>
        </w:rPr>
      </w:pPr>
      <w:r>
        <w:rPr>
          <w:rFonts w:hint="eastAsia"/>
        </w:rPr>
        <w:t>（二）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我校要求的其他材料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 报名材料</w:t>
      </w:r>
    </w:p>
    <w:p>
      <w:pPr>
        <w:rPr>
          <w:rFonts w:hint="eastAsia"/>
        </w:rPr>
      </w:pPr>
      <w:r>
        <w:rPr>
          <w:rFonts w:hint="eastAsia"/>
        </w:rPr>
        <w:t>（一）《台湾居民居住证》或《台湾居民来往大陆通行证》以及有效的台湾居住身份证明</w:t>
      </w:r>
    </w:p>
    <w:p>
      <w:pPr>
        <w:rPr>
          <w:rFonts w:hint="eastAsia"/>
        </w:rPr>
      </w:pPr>
      <w:r>
        <w:rPr>
          <w:rFonts w:hint="eastAsia"/>
        </w:rPr>
        <w:t>（二）个人免冠证件照</w:t>
      </w:r>
    </w:p>
    <w:p>
      <w:pPr>
        <w:rPr>
          <w:rFonts w:hint="eastAsia"/>
        </w:rPr>
      </w:pPr>
      <w:r>
        <w:rPr>
          <w:rFonts w:hint="eastAsia"/>
        </w:rPr>
        <w:t>（三） “学测”成绩通知单，含报名序号或应试号码</w:t>
      </w:r>
    </w:p>
    <w:p>
      <w:pPr>
        <w:rPr>
          <w:rFonts w:hint="eastAsia"/>
        </w:rPr>
      </w:pPr>
      <w:r>
        <w:rPr>
          <w:rFonts w:hint="eastAsia"/>
        </w:rPr>
        <w:t>（四）考生诚信承诺书</w:t>
      </w:r>
    </w:p>
    <w:p>
      <w:pPr>
        <w:rPr>
          <w:rFonts w:hint="eastAsia"/>
        </w:rPr>
      </w:pPr>
      <w:r>
        <w:rPr>
          <w:rFonts w:hint="eastAsia"/>
        </w:rPr>
        <w:t>（五）个人成绩查询授权委托书</w:t>
      </w:r>
    </w:p>
    <w:p>
      <w:pPr>
        <w:rPr>
          <w:rFonts w:hint="eastAsia"/>
        </w:rPr>
      </w:pPr>
      <w:r>
        <w:rPr>
          <w:rFonts w:hint="eastAsia"/>
        </w:rPr>
        <w:t>（六）高中毕业证书和成绩单。应届高中毕业生可以提供学校开具的应届毕业生预毕业证明（在读证明）原件。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四、招生计划</w:t>
      </w:r>
    </w:p>
    <w:p>
      <w:pPr>
        <w:rPr>
          <w:rFonts w:hint="eastAsia"/>
        </w:rPr>
      </w:pPr>
      <w:r>
        <w:rPr>
          <w:rFonts w:hint="eastAsia"/>
        </w:rPr>
        <w:t>计划数：20名，学校将结合考生志愿填报、专业培养需求和生源情况等对招生计划做相应调整。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招生专业（课程）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备注:</w:t>
      </w:r>
      <w:bookmarkStart w:id="0" w:name="_GoBack"/>
      <w:bookmarkEnd w:id="0"/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1.报考体育（艺术）类专业的学生，入学后不能跨类转专业。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2.各专业对考生身体健康要求请参照教育部《普通高等学校招生体检工作指导意见》和《集美大学2022年普通高考招生章程》。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六、考核方式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网上远程或到校面试。时间一般为四月下旬或五月上旬（具体安排视疫情情况另行通知）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七、录取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我校根据考生志愿、结合“学测”成绩和面试情况择优录取，预录取名单将由我校上报教育部审核并由系统公布，审核合格者由学校向被录取考生寄发《录取通知书》。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八、相关事项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(一) 志愿填报时，每位考生可选择填报我校的六个专业志愿，并选择是否服从专业调剂。考生可在报名截止前修改志愿，逾期不得修改。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(二) 在学校审核阶段，考生应及时登录系统查看审核结果，并关注系统短信或电子邮件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(三) 入学与身体检查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新生持加盖学校公章的《新生录取通知书》报到，入学报到时间及相关要求以《新生录取通知书》上的规定为准。新生入学后，由学校进行身体检查，不符合报考条件者，取消入学资格。新生入学报到时，所持出入境证件，其有效期应与学习期限相适应，或至少应持有有效期为一年的出入境证件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(四) 学历与学位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学生修业期满，考试成绩合格者，颁发集美大学毕业证书；毕业生符合《中华人民共和国学位条例》规定的，授予其集美大学相应的学士学位。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十、台湾籍本科生奖学金类别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台籍学生在学期间可以申请以下奖学金：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（一）教育部台港澳学生奖学金：特等奖8000元/人/学年,一等奖6000元/人/学年、二等奖5000元/人/学年、三等奖4000元/人/学年。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（二）福建省台湾学生专项奖学金：8000元/人/学年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（三）台湾新生入学助学金：8000元/人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备注：以上奖学金金额均为人民币并以当年奖学金文件规定的为准。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简章中招生录取办法若与教育部的相关规定不符，则按照教育部的规定执行。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联系方式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通讯地址：集美大学招生办公室 福建省厦门市集美区银江路185号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邮 编：361021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电 话：0086－592－6181301 6183371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传 真：0086－592－6185889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E-mail：zsbzs@jmu.edu.cn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网 址： http://zsb.jmu.edu.cn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相关链结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福建厦门集美大学网址：http://www.jmu.edu.cn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联招办网站：http://www.ecogd.edu.cn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  <w:r>
        <w:rPr>
          <w:rFonts w:hint="eastAsia"/>
        </w:rPr>
        <w:t>祖国（大陆）普通高校依据台湾地区学测成绩招收台湾高中毕业生报名系统：https://www.gatzs.com.cn/z/tw/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网址：http://zsb.jmu.edu.cn/info/1041/4352.htm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sectPr>
      <w:pgSz w:w="11906" w:h="16838"/>
      <w:pgMar w:top="82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752370"/>
    <w:multiLevelType w:val="singleLevel"/>
    <w:tmpl w:val="AD75237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0Y2RmZmY4M2IxNTkxODU0YTlhZDZhNTA5MjhhNjUifQ=="/>
  </w:docVars>
  <w:rsids>
    <w:rsidRoot w:val="5131541D"/>
    <w:rsid w:val="5131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2022-12-26T02:22:00Z</dcterms:created>
  <dc:creator>阿Co</dc:creator>
  <cp:lastModifiedBy>阿Co</cp:lastModifiedBy>
  <dcterms:modified xsi:type="dcterms:W3CDTF">2022-12-26T02:38:09Z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87B60199AE8F43898D9315F27A126711</vt:lpwstr>
  </property>
</Properties>
</file>