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江西师范大学2022年依据台湾地区大学入学考试学科能力测试成绩招收台湾高中毕业生招生简章</w:t>
      </w:r>
    </w:p>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二、报名条件</w:t>
      </w:r>
    </w:p>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1、持有《台湾居民居住证》或《台湾居民来往大陆通行证》及在台湾居住的有效身份证明。考生所持证件须与考生本人信息一致，且在有效期内。</w:t>
      </w:r>
    </w:p>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2、参加台湾地区2022年大学入学考试学科能力测验（简称“学测”），</w:t>
      </w:r>
      <w:bookmarkStart w:id="0" w:name="_GoBack"/>
      <w:r>
        <w:rPr>
          <w:rFonts w:hint="default" w:ascii="Times New Roman" w:hAnsi="Times New Roman" w:eastAsia="SimSun" w:cs="Times New Roman"/>
          <w:b/>
          <w:bCs/>
          <w:i w:val="0"/>
          <w:iCs w:val="0"/>
          <w:caps w:val="0"/>
          <w:color w:val="990000"/>
          <w:spacing w:val="0"/>
          <w:sz w:val="16"/>
          <w:szCs w:val="16"/>
          <w:shd w:val="clear" w:fill="FFFFFF"/>
        </w:rPr>
        <w:t>语文、数学A/B、英文考试科目中任何一科成绩达到均标</w:t>
      </w:r>
      <w:bookmarkEnd w:id="0"/>
      <w:r>
        <w:rPr>
          <w:rFonts w:hint="default" w:ascii="Times New Roman" w:hAnsi="Times New Roman" w:eastAsia="SimSun" w:cs="Times New Roman"/>
          <w:b/>
          <w:bCs/>
          <w:i w:val="0"/>
          <w:iCs w:val="0"/>
          <w:caps w:val="0"/>
          <w:color w:val="990000"/>
          <w:spacing w:val="0"/>
          <w:sz w:val="16"/>
          <w:szCs w:val="16"/>
          <w:shd w:val="clear" w:fill="FFFFFF"/>
        </w:rPr>
        <w:t>及以上的台湾高中应届毕业生。</w:t>
      </w:r>
    </w:p>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3、品行端正，身体健康。</w:t>
      </w:r>
    </w:p>
    <w:p>
      <w:pPr>
        <w:rPr>
          <w:rFonts w:hint="default" w:ascii="Times New Roman" w:hAnsi="Times New Roman" w:eastAsia="SimSun" w:cs="Times New Roman"/>
          <w:b/>
          <w:bCs/>
          <w:i w:val="0"/>
          <w:iCs w:val="0"/>
          <w:caps w:val="0"/>
          <w:color w:val="990000"/>
          <w:spacing w:val="0"/>
          <w:sz w:val="16"/>
          <w:szCs w:val="16"/>
          <w:shd w:val="clear" w:fill="FFFFFF"/>
        </w:rPr>
      </w:pPr>
    </w:p>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三、招生人数与招生专业</w:t>
      </w:r>
    </w:p>
    <w:p>
      <w:pPr>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2022年我校计划招收台湾免试生15名（各专业计划打通使用），后续将视报考生源情况调整。申请人可在公布的招生专业目录中选择6个专业作为专业志愿，招生专业目录如下表：</w:t>
      </w:r>
    </w:p>
    <w:p>
      <w:r>
        <w:drawing>
          <wp:inline distT="0" distB="0" distL="114300" distR="114300">
            <wp:extent cx="5273040" cy="5462270"/>
            <wp:effectExtent l="0" t="0" r="1016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5462270"/>
                    </a:xfrm>
                    <a:prstGeom prst="rect">
                      <a:avLst/>
                    </a:prstGeom>
                    <a:noFill/>
                    <a:ln>
                      <a:noFill/>
                    </a:ln>
                  </pic:spPr>
                </pic:pic>
              </a:graphicData>
            </a:graphic>
          </wp:inline>
        </w:drawing>
      </w:r>
      <w:r>
        <w:drawing>
          <wp:inline distT="0" distB="0" distL="114300" distR="114300">
            <wp:extent cx="5269865" cy="5342890"/>
            <wp:effectExtent l="0" t="0" r="63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865" cy="5342890"/>
                    </a:xfrm>
                    <a:prstGeom prst="rect">
                      <a:avLst/>
                    </a:prstGeom>
                    <a:noFill/>
                    <a:ln>
                      <a:noFill/>
                    </a:ln>
                  </pic:spPr>
                </pic:pic>
              </a:graphicData>
            </a:graphic>
          </wp:inline>
        </w:drawing>
      </w:r>
      <w:r>
        <w:drawing>
          <wp:inline distT="0" distB="0" distL="114300" distR="114300">
            <wp:extent cx="5271770" cy="3500120"/>
            <wp:effectExtent l="0" t="0" r="1143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1770" cy="3500120"/>
                    </a:xfrm>
                    <a:prstGeom prst="rect">
                      <a:avLst/>
                    </a:prstGeom>
                    <a:noFill/>
                    <a:ln>
                      <a:noFill/>
                    </a:ln>
                  </pic:spPr>
                </pic:pic>
              </a:graphicData>
            </a:graphic>
          </wp:inline>
        </w:drawing>
      </w:r>
    </w:p>
    <w:p>
      <w:pPr>
        <w:rPr>
          <w:rFonts w:hint="default"/>
        </w:rPr>
      </w:pPr>
      <w:r>
        <w:rPr>
          <w:rFonts w:hint="default"/>
        </w:rPr>
        <w:t>四、报名方式</w:t>
      </w:r>
    </w:p>
    <w:p>
      <w:pPr>
        <w:rPr>
          <w:rFonts w:hint="default"/>
        </w:rPr>
      </w:pPr>
    </w:p>
    <w:p>
      <w:pPr>
        <w:rPr>
          <w:rFonts w:hint="default"/>
        </w:rPr>
      </w:pPr>
      <w:r>
        <w:rPr>
          <w:rFonts w:hint="default"/>
        </w:rPr>
        <w:t>1、报名时间为2022年3月1日至31日。</w:t>
      </w:r>
    </w:p>
    <w:p>
      <w:pPr>
        <w:rPr>
          <w:rFonts w:hint="default"/>
        </w:rPr>
      </w:pPr>
    </w:p>
    <w:p>
      <w:pPr>
        <w:rPr>
          <w:rFonts w:hint="default"/>
        </w:rPr>
      </w:pPr>
      <w:r>
        <w:rPr>
          <w:rFonts w:hint="default"/>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default"/>
        </w:rPr>
      </w:pPr>
    </w:p>
    <w:p>
      <w:pPr>
        <w:rPr>
          <w:rFonts w:hint="default"/>
        </w:rPr>
      </w:pPr>
      <w:r>
        <w:rPr>
          <w:rFonts w:hint="default"/>
        </w:rPr>
        <w:t>系统报名不收取考生报考费。</w:t>
      </w:r>
    </w:p>
    <w:p>
      <w:pPr>
        <w:rPr>
          <w:rFonts w:hint="default"/>
        </w:rPr>
      </w:pPr>
    </w:p>
    <w:p>
      <w:pPr>
        <w:rPr>
          <w:rFonts w:hint="default"/>
        </w:rPr>
      </w:pPr>
      <w:r>
        <w:rPr>
          <w:rFonts w:hint="default"/>
        </w:rPr>
        <w:t>3、在系统报名的同时，考生需将所有上传报名系统的材料和《江西师范大学2022年依据学测成绩招收台湾地区高中毕业生申请表》（附件1）发送电子版至我校邮箱jxsdzb@126.com。</w:t>
      </w:r>
    </w:p>
    <w:p>
      <w:pPr>
        <w:rPr>
          <w:rFonts w:hint="default"/>
        </w:rPr>
      </w:pPr>
    </w:p>
    <w:p>
      <w:pPr>
        <w:rPr>
          <w:rFonts w:hint="default"/>
        </w:rPr>
      </w:pPr>
      <w:r>
        <w:rPr>
          <w:rFonts w:hint="default"/>
        </w:rPr>
        <w:t>4、考生因不符合报考条件及相关要求、填报信息错误或填报虚假信息造成的一切后果，由考生本人承担。</w:t>
      </w:r>
    </w:p>
    <w:p>
      <w:pPr>
        <w:rPr>
          <w:rFonts w:hint="default"/>
        </w:rPr>
      </w:pPr>
    </w:p>
    <w:p>
      <w:pPr>
        <w:rPr>
          <w:rFonts w:hint="default"/>
        </w:rPr>
      </w:pPr>
      <w:r>
        <w:rPr>
          <w:rFonts w:hint="default"/>
        </w:rPr>
        <w:t xml:space="preserve"> </w:t>
      </w:r>
    </w:p>
    <w:p>
      <w:pPr>
        <w:rPr>
          <w:rFonts w:hint="default"/>
        </w:rPr>
      </w:pPr>
    </w:p>
    <w:p>
      <w:pPr>
        <w:rPr>
          <w:rFonts w:hint="default"/>
        </w:rPr>
      </w:pPr>
      <w:r>
        <w:rPr>
          <w:rFonts w:hint="default"/>
        </w:rPr>
        <w:t>五、审核及面试</w:t>
      </w:r>
    </w:p>
    <w:p>
      <w:pPr>
        <w:rPr>
          <w:rFonts w:hint="default"/>
        </w:rPr>
      </w:pPr>
    </w:p>
    <w:p>
      <w:pPr>
        <w:rPr>
          <w:rFonts w:hint="default"/>
        </w:rPr>
      </w:pPr>
      <w:r>
        <w:rPr>
          <w:rFonts w:hint="default"/>
        </w:rPr>
        <w:t>2022年4月1日至4月30日，我校将对申请人报名资格和报名材料进行审核，并通过邮件或电话等形式通知学生面试时间和形式。我校不收取任何申请、面试费用。</w:t>
      </w:r>
    </w:p>
    <w:p>
      <w:pPr>
        <w:rPr>
          <w:rFonts w:hint="default"/>
        </w:rPr>
      </w:pPr>
    </w:p>
    <w:p>
      <w:pPr>
        <w:rPr>
          <w:rFonts w:hint="default"/>
        </w:rPr>
      </w:pPr>
      <w:r>
        <w:rPr>
          <w:rFonts w:hint="default"/>
        </w:rPr>
        <w:t xml:space="preserve"> </w:t>
      </w:r>
    </w:p>
    <w:p>
      <w:pPr>
        <w:rPr>
          <w:rFonts w:hint="default"/>
        </w:rPr>
      </w:pPr>
    </w:p>
    <w:p>
      <w:pPr>
        <w:rPr>
          <w:rFonts w:hint="default"/>
        </w:rPr>
      </w:pPr>
      <w:r>
        <w:rPr>
          <w:rFonts w:hint="default"/>
        </w:rPr>
        <w:t>六、录取及征集</w:t>
      </w:r>
    </w:p>
    <w:p>
      <w:pPr>
        <w:rPr>
          <w:rFonts w:hint="default"/>
        </w:rPr>
      </w:pPr>
    </w:p>
    <w:p>
      <w:pPr>
        <w:rPr>
          <w:rFonts w:hint="default"/>
        </w:rPr>
      </w:pPr>
      <w:r>
        <w:rPr>
          <w:rFonts w:hint="default"/>
        </w:rPr>
        <w:t>1、学校根据申请人“学测”成绩、面试成绩及综合情况等进行评定，择优录取，并5月15日之前公布拟录取名单。</w:t>
      </w:r>
    </w:p>
    <w:p>
      <w:pPr>
        <w:rPr>
          <w:rFonts w:hint="default"/>
        </w:rPr>
      </w:pPr>
    </w:p>
    <w:p>
      <w:pPr>
        <w:rPr>
          <w:rFonts w:hint="default"/>
        </w:rPr>
      </w:pPr>
      <w:r>
        <w:rPr>
          <w:rFonts w:hint="default"/>
        </w:rPr>
        <w:t>考生须于5月15日至19日期间登录系统查询本人录取情况，进行录取确认。逾期未确认的考生视为放弃录取资格，且不得参加征集志愿报名。</w:t>
      </w:r>
    </w:p>
    <w:p>
      <w:pPr>
        <w:rPr>
          <w:rFonts w:hint="default"/>
        </w:rPr>
      </w:pPr>
    </w:p>
    <w:p>
      <w:pPr>
        <w:rPr>
          <w:rFonts w:hint="default"/>
        </w:rPr>
      </w:pPr>
      <w:r>
        <w:rPr>
          <w:rFonts w:hint="default"/>
        </w:rPr>
        <w:t>2、如我校未完成招生计划将通过征集志愿进行补录。我校将于5月20日设置征集志愿招生专业目录和招生要求。</w:t>
      </w:r>
    </w:p>
    <w:p>
      <w:pPr>
        <w:rPr>
          <w:rFonts w:hint="default"/>
        </w:rPr>
      </w:pPr>
    </w:p>
    <w:p>
      <w:pPr>
        <w:rPr>
          <w:rFonts w:hint="default"/>
        </w:rPr>
      </w:pPr>
      <w:r>
        <w:rPr>
          <w:rFonts w:hint="default"/>
        </w:rPr>
        <w:t>考生于5月21日至31日期间进行报名。首轮已报名的考生无需重新注册，填报志愿、提交高校要求的其他材料即可。</w:t>
      </w:r>
    </w:p>
    <w:p>
      <w:pPr>
        <w:rPr>
          <w:rFonts w:hint="default"/>
        </w:rPr>
      </w:pPr>
    </w:p>
    <w:p>
      <w:pPr>
        <w:rPr>
          <w:rFonts w:hint="default"/>
        </w:rPr>
      </w:pPr>
      <w:r>
        <w:rPr>
          <w:rFonts w:hint="default"/>
        </w:rPr>
        <w:t>我校将于6月1日至20日期间开展审核、考核及录取工作，6月21日前将公布征集志愿拟录取名单。</w:t>
      </w:r>
    </w:p>
    <w:p>
      <w:pPr>
        <w:rPr>
          <w:rFonts w:hint="default"/>
        </w:rPr>
      </w:pPr>
    </w:p>
    <w:p>
      <w:pPr>
        <w:rPr>
          <w:rFonts w:hint="default"/>
        </w:rPr>
      </w:pPr>
      <w:r>
        <w:rPr>
          <w:rFonts w:hint="default"/>
        </w:rPr>
        <w:t>考生须于6月21日至25日期间登录系统查询本人录取情况，进行录取确认。逾期未确认的考生视为放弃录取资格。</w:t>
      </w:r>
    </w:p>
    <w:p>
      <w:pPr>
        <w:rPr>
          <w:rFonts w:hint="default"/>
        </w:rPr>
      </w:pPr>
    </w:p>
    <w:p>
      <w:pPr>
        <w:rPr>
          <w:rFonts w:hint="default"/>
        </w:rPr>
      </w:pPr>
      <w:r>
        <w:rPr>
          <w:rFonts w:hint="default"/>
        </w:rPr>
        <w:t xml:space="preserve"> </w:t>
      </w:r>
    </w:p>
    <w:p>
      <w:pPr>
        <w:rPr>
          <w:rFonts w:hint="default"/>
        </w:rPr>
      </w:pPr>
    </w:p>
    <w:p>
      <w:pPr>
        <w:rPr>
          <w:rFonts w:hint="default"/>
        </w:rPr>
      </w:pPr>
      <w:r>
        <w:rPr>
          <w:rFonts w:hint="default"/>
        </w:rPr>
        <w:t>七、入学及费用</w:t>
      </w:r>
    </w:p>
    <w:p>
      <w:pPr>
        <w:rPr>
          <w:rFonts w:hint="default"/>
        </w:rPr>
      </w:pPr>
    </w:p>
    <w:p>
      <w:pPr>
        <w:rPr>
          <w:rFonts w:hint="default"/>
        </w:rPr>
      </w:pPr>
      <w:r>
        <w:rPr>
          <w:rFonts w:hint="default"/>
        </w:rPr>
        <w:t>1、新生持加盖学校公章的《新生入学通知书》报到，入学报到时间及相关要求以《新生入学通知书》上的规定为准。</w:t>
      </w:r>
    </w:p>
    <w:p>
      <w:pPr>
        <w:rPr>
          <w:rFonts w:hint="default"/>
        </w:rPr>
      </w:pPr>
    </w:p>
    <w:p>
      <w:pPr>
        <w:rPr>
          <w:rFonts w:hint="default"/>
        </w:rPr>
      </w:pPr>
      <w:r>
        <w:rPr>
          <w:rFonts w:hint="default"/>
        </w:rPr>
        <w:t>2、新生入学注册时，应按照学校规定缴纳学费和杂费，收费标准与内地学生相同。</w:t>
      </w:r>
    </w:p>
    <w:p>
      <w:pPr>
        <w:rPr>
          <w:rFonts w:hint="default"/>
        </w:rPr>
      </w:pPr>
    </w:p>
    <w:p>
      <w:pPr>
        <w:rPr>
          <w:rFonts w:hint="default"/>
        </w:rPr>
      </w:pPr>
      <w:r>
        <w:rPr>
          <w:rFonts w:hint="default"/>
        </w:rPr>
        <w:t>3、新生入校后，需进行入学资格复查，凡不符合报名录取条件或弄虚作假者将被取消入学资格。</w:t>
      </w:r>
    </w:p>
    <w:p>
      <w:pPr>
        <w:rPr>
          <w:rFonts w:hint="default"/>
        </w:rPr>
      </w:pPr>
    </w:p>
    <w:p>
      <w:pPr>
        <w:rPr>
          <w:rFonts w:hint="default"/>
        </w:rPr>
      </w:pPr>
      <w:r>
        <w:rPr>
          <w:rFonts w:hint="default"/>
        </w:rPr>
        <w:t xml:space="preserve"> </w:t>
      </w:r>
    </w:p>
    <w:p>
      <w:pPr>
        <w:rPr>
          <w:rFonts w:hint="default"/>
        </w:rPr>
      </w:pPr>
    </w:p>
    <w:p>
      <w:pPr>
        <w:rPr>
          <w:rFonts w:hint="default"/>
        </w:rPr>
      </w:pPr>
      <w:r>
        <w:rPr>
          <w:rFonts w:hint="default"/>
        </w:rPr>
        <w:t>八、联系方式</w:t>
      </w:r>
    </w:p>
    <w:p>
      <w:pPr>
        <w:rPr>
          <w:rFonts w:hint="default"/>
        </w:rPr>
      </w:pPr>
      <w:r>
        <w:rPr>
          <w:rFonts w:hint="default"/>
        </w:rPr>
        <w:t>地址：江西省南昌市紫阳大道99号江西师范大学（瑶湖校区）本科招生办公室</w:t>
      </w:r>
    </w:p>
    <w:p>
      <w:pPr>
        <w:rPr>
          <w:rFonts w:hint="default"/>
        </w:rPr>
      </w:pPr>
      <w:r>
        <w:rPr>
          <w:rFonts w:hint="default"/>
        </w:rPr>
        <w:t>邮编：330022</w:t>
      </w:r>
    </w:p>
    <w:p>
      <w:pPr>
        <w:rPr>
          <w:rFonts w:hint="default"/>
        </w:rPr>
      </w:pPr>
      <w:r>
        <w:rPr>
          <w:rFonts w:hint="default"/>
        </w:rPr>
        <w:t>电话：+86-0791-88120152、+86-0791-88120151</w:t>
      </w:r>
    </w:p>
    <w:p>
      <w:pPr>
        <w:rPr>
          <w:rFonts w:hint="default"/>
        </w:rPr>
      </w:pPr>
      <w:r>
        <w:rPr>
          <w:rFonts w:hint="default"/>
        </w:rPr>
        <w:t>招生网址：http://zs.jxnu.edu.cn/</w:t>
      </w:r>
    </w:p>
    <w:p>
      <w:pPr>
        <w:rPr>
          <w:rFonts w:hint="eastAsia" w:eastAsiaTheme="minorEastAsia"/>
          <w:lang w:val="en-US" w:eastAsia="zh-CN"/>
        </w:rPr>
      </w:pPr>
      <w:r>
        <w:rPr>
          <w:rFonts w:hint="default"/>
        </w:rPr>
        <w:t>学校网址：</w:t>
      </w:r>
      <w:r>
        <w:rPr>
          <w:rFonts w:hint="default"/>
        </w:rPr>
        <w:fldChar w:fldCharType="begin"/>
      </w:r>
      <w:r>
        <w:rPr>
          <w:rFonts w:hint="default"/>
        </w:rPr>
        <w:instrText xml:space="preserve"> HYPERLINK "http://www.jxnu.edu.cn/" </w:instrText>
      </w:r>
      <w:r>
        <w:rPr>
          <w:rFonts w:hint="default"/>
        </w:rPr>
        <w:fldChar w:fldCharType="separate"/>
      </w:r>
      <w:r>
        <w:rPr>
          <w:rStyle w:val="4"/>
          <w:rFonts w:hint="default"/>
        </w:rPr>
        <w:t>http://www.jxnu.edu.cn/</w:t>
      </w:r>
      <w:r>
        <w:rPr>
          <w:rStyle w:val="4"/>
          <w:rFonts w:hint="default"/>
        </w:rPr>
        <w:br w:type="textWrapping"/>
      </w:r>
      <w:r>
        <w:rPr>
          <w:rFonts w:hint="default"/>
        </w:rPr>
        <w:fldChar w:fldCharType="end"/>
      </w:r>
      <w:r>
        <w:rPr>
          <w:rFonts w:hint="default"/>
        </w:rPr>
        <w:br w:type="textWrapping"/>
      </w:r>
      <w:r>
        <w:rPr>
          <w:rFonts w:hint="default"/>
        </w:rPr>
        <w:br w:type="textWrapping"/>
      </w:r>
      <w:r>
        <w:rPr>
          <w:rFonts w:hint="eastAsia"/>
          <w:lang w:val="en-US" w:eastAsia="zh-CN"/>
        </w:rPr>
        <w:t>网址：https://zs.jxnu.edu.cn/bzsview.asp?id=10523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6E6248"/>
    <w:rsid w:val="496E6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2022-02-24T17:02:00Z</dcterms:created>
  <dc:creator>阿Co</dc:creator>
  <cp:lastModifiedBy>阿Co</cp:lastModifiedBy>
  <dcterms:modified xsi:type="dcterms:W3CDTF">2022-02-24T17:05:32Z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67BE69A897904B95BF613F7B359A8828</vt:lpwstr>
  </property>
</Properties>
</file>