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6"/>
          <w:szCs w:val="16"/>
          <w:shd w:val="clear" w:fill="FFFFFF"/>
        </w:rPr>
        <w:t>2021年天津中醫藥大學依據臺灣地區“學測”成績招收臺灣高中畢業生招生簡章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6"/>
          <w:szCs w:val="16"/>
          <w:shd w:val="clear" w:fill="FFFFFF"/>
        </w:rPr>
        <w:t>一、報名資格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6"/>
          <w:szCs w:val="16"/>
          <w:shd w:val="clear" w:fill="FFFFFF"/>
        </w:rPr>
        <w:t>1. 具有《臺灣居民居住證》或《臺灣居民來往大陸通行證》及在臺灣居住的有效身份證明；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6"/>
          <w:szCs w:val="16"/>
          <w:shd w:val="clear" w:fill="FFFFFF"/>
        </w:rPr>
        <w:t>2. 參加2021年臺灣地區大學入學考試學科能力測試（簡稱“學測”），在</w:t>
      </w:r>
      <w:bookmarkStart w:id="0" w:name="_GoBack"/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6"/>
          <w:szCs w:val="16"/>
          <w:shd w:val="clear" w:fill="FFFFFF"/>
        </w:rPr>
        <w:t>語文、數學、英文考試科目中任意一科成績達到均標級以上</w:t>
      </w:r>
      <w:bookmarkEnd w:id="0"/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6"/>
          <w:szCs w:val="16"/>
          <w:shd w:val="clear" w:fill="FFFFFF"/>
        </w:rPr>
        <w:t>的臺灣高中畢業生。</w:t>
      </w:r>
    </w:p>
    <w:p>
      <w:p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6"/>
          <w:szCs w:val="16"/>
          <w:shd w:val="clear" w:fill="FFFFFF"/>
        </w:rPr>
      </w:pPr>
    </w:p>
    <w:p>
      <w:pPr>
        <w:numPr>
          <w:ilvl w:val="0"/>
          <w:numId w:val="1"/>
        </w:numP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6"/>
          <w:szCs w:val="16"/>
          <w:shd w:val="clear" w:fill="FFFFFF"/>
        </w:rPr>
      </w:pPr>
      <w:r>
        <w:rPr>
          <w:rFonts w:hint="eastAsia" w:ascii="SimSun" w:hAnsi="SimSun" w:eastAsia="SimSun" w:cs="SimSun"/>
          <w:b/>
          <w:i w:val="0"/>
          <w:caps w:val="0"/>
          <w:color w:val="000000"/>
          <w:spacing w:val="0"/>
          <w:sz w:val="16"/>
          <w:szCs w:val="16"/>
          <w:shd w:val="clear" w:fill="FFFFFF"/>
        </w:rPr>
        <w:t>招生專業及人數</w:t>
      </w:r>
    </w:p>
    <w:p>
      <w:pPr>
        <w:numPr>
          <w:numId w:val="0"/>
        </w:numPr>
        <w:rPr>
          <w:rFonts w:hint="eastAsia"/>
        </w:rPr>
      </w:pPr>
      <w:r>
        <w:drawing>
          <wp:inline distT="0" distB="0" distL="114300" distR="114300">
            <wp:extent cx="3930650" cy="5651500"/>
            <wp:effectExtent l="0" t="0" r="635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30650" cy="565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textWrapping"/>
      </w:r>
      <w:r>
        <w:rPr>
          <w:rFonts w:hint="eastAsia"/>
        </w:rPr>
        <w:t>三、報名方式及時間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1. 下載《天津中醫藥大學臺灣學測免試申請表》（iec.tjutcm.edu.cn）；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2. 填寫好報名表後，務必在申請截止日前將所有申請材料發送Email至我校招生郵箱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 xml:space="preserve"> tutcm@hotmail.com，不需再額外郵寄紙質申請材料。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3. 申請截止時間：自簡章發佈之日起至2021年5月31日。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br w:type="textWrapping"/>
      </w:r>
      <w:r>
        <w:rPr>
          <w:rFonts w:hint="eastAsia"/>
        </w:rPr>
        <w:br w:type="textWrapping"/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四、申請材料（除照片外，其他均需製作為PDF文檔）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1. 《臺灣居民來往大陸通行證》（簡稱臺胞證）正、反面；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2. 臺灣居民身份證 正、反面；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3. 電子照片（彩色2寸免冠證件照，白色背景無邊框，JPG格式）；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4. 高中畢業證明或預畢業證明；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5. 2021年臺灣地區學測成績通知（含報名序號或准考證號）及成績公證認證；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6. 高中成績單；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7. 《天津中醫藥大學臺灣學測免試申請表》，電腦填寫，貼證件照，手簽簽名；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8. 經個人簽字或簽章的《個人成績查詢授權委託書》。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五、錄取流程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天津中醫藥大學將根據申請者的“學測”成績和其他方面素質綜合考慮，確定錄取名單。經教育部考試中心查驗、核准考生學測成績等資訊後，報送普通高等學校聯合招收華僑港澳臺學生辦公室審核確認，約8月中旬發放錄取通知書。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六、學費及生活費（人民幣RMB）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1. 醫學類學費：5800元／學年；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2. 理工外語類學費：5400元／學年，（製藥工程、應用心理學等專業）；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3. 文科類學費：4400元／學年，（市場营銷、公共事業管理、勞動與社會保障、社會體育指導與管理等專業）；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4. 醫療保險費：約200元-600元／學年（臺灣學生須與祖國大陸學生同樣上醫療保險）；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5. 住宿費：約10950-18250元／年；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6. 生活費（伙食及雜項）：約1500元／月。</w:t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七、聯繫方式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天津中醫藥大學 對外聯絡科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學校地址：天津市靜海區團泊新城西區鄱陽湖路10號（郵編：301617）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聯繫電話：86-22-59596555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傳真號碼：86-22-59596132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電子郵箱：tutcm@hotmail.com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學校網址：www.tjutcm.edu.cn</w:t>
      </w:r>
    </w:p>
    <w:p>
      <w:pPr>
        <w:numPr>
          <w:numId w:val="0"/>
        </w:numPr>
        <w:rPr>
          <w:rFonts w:hint="eastAsia"/>
        </w:rPr>
      </w:pPr>
      <w:r>
        <w:rPr>
          <w:rFonts w:hint="eastAsia"/>
        </w:rPr>
        <w:t>招生資訊網站：iec.tjutcm.edu.cn</w:t>
      </w:r>
      <w:r>
        <w:rPr>
          <w:rFonts w:hint="eastAsia"/>
        </w:rPr>
        <w:br w:type="textWrapping"/>
      </w: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eastAsia"/>
        </w:rPr>
      </w:pPr>
    </w:p>
    <w:p>
      <w:pPr>
        <w:numPr>
          <w:numId w:val="0"/>
        </w:num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网址：https://iec.tjutcm.edu.cn/info/1039/3613.htm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940177C"/>
    <w:multiLevelType w:val="singleLevel"/>
    <w:tmpl w:val="F940177C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BE2384"/>
    <w:rsid w:val="31BE2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2021-02-24T06:00:00Z</dcterms:created>
  <dc:creator>阿Co</dc:creator>
  <cp:lastModifiedBy>阿Co</cp:lastModifiedBy>
  <dcterms:modified xsi:type="dcterms:W3CDTF">2021-02-24T06:22:03Z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