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0"/>
        <w:jc w:val="center"/>
        <w:rPr>
          <w:rFonts w:ascii="Arial" w:hAnsi="Arial" w:cs="Arial"/>
          <w:i w:val="0"/>
          <w:caps w:val="0"/>
          <w:color w:val="000000"/>
          <w:spacing w:val="0"/>
          <w:sz w:val="16"/>
          <w:szCs w:val="16"/>
        </w:rPr>
      </w:pPr>
      <w:r>
        <w:rPr>
          <w:rStyle w:val="5"/>
          <w:rFonts w:hint="eastAsia" w:ascii="SimSun" w:hAnsi="SimSun" w:eastAsia="SimSun" w:cs="SimSun"/>
          <w:b/>
          <w:i w:val="0"/>
          <w:caps w:val="0"/>
          <w:color w:val="3B3B3B"/>
          <w:spacing w:val="0"/>
          <w:sz w:val="24"/>
          <w:szCs w:val="24"/>
          <w:bdr w:val="none" w:color="auto" w:sz="0" w:space="0"/>
          <w:shd w:val="clear" w:fill="FFFFFF"/>
        </w:rPr>
        <w:t>華北水利水電大學</w:t>
      </w:r>
      <w:r>
        <w:rPr>
          <w:rStyle w:val="5"/>
          <w:rFonts w:ascii="FangSong" w:hAnsi="FangSong" w:eastAsia="FangSong" w:cs="FangSong"/>
          <w:b/>
          <w:i w:val="0"/>
          <w:caps w:val="0"/>
          <w:color w:val="3B3B3B"/>
          <w:spacing w:val="0"/>
          <w:sz w:val="24"/>
          <w:szCs w:val="24"/>
          <w:bdr w:val="none" w:color="auto" w:sz="0" w:space="0"/>
          <w:shd w:val="clear" w:fill="FFFFFF"/>
        </w:rPr>
        <w:t>20</w:t>
      </w:r>
      <w:r>
        <w:rPr>
          <w:rStyle w:val="5"/>
          <w:rFonts w:hint="eastAsia" w:ascii="SimSun" w:hAnsi="SimSun" w:eastAsia="SimSun" w:cs="SimSun"/>
          <w:b/>
          <w:i w:val="0"/>
          <w:caps w:val="0"/>
          <w:color w:val="3B3B3B"/>
          <w:spacing w:val="0"/>
          <w:sz w:val="24"/>
          <w:szCs w:val="24"/>
          <w:bdr w:val="none" w:color="auto" w:sz="0" w:space="0"/>
          <w:shd w:val="clear" w:fill="FFFFFF"/>
        </w:rPr>
        <w:t>21年免試招收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0"/>
        <w:jc w:val="center"/>
        <w:rPr>
          <w:rFonts w:hint="default" w:ascii="Arial" w:hAnsi="Arial" w:cs="Arial"/>
          <w:i w:val="0"/>
          <w:caps w:val="0"/>
          <w:color w:val="000000"/>
          <w:spacing w:val="0"/>
          <w:sz w:val="16"/>
          <w:szCs w:val="16"/>
        </w:rPr>
      </w:pPr>
      <w:r>
        <w:rPr>
          <w:rStyle w:val="5"/>
          <w:rFonts w:hint="eastAsia" w:ascii="SimSun" w:hAnsi="SimSun" w:eastAsia="SimSun" w:cs="SimSun"/>
          <w:b/>
          <w:i w:val="0"/>
          <w:caps w:val="0"/>
          <w:color w:val="3B3B3B"/>
          <w:spacing w:val="0"/>
          <w:sz w:val="24"/>
          <w:szCs w:val="24"/>
          <w:bdr w:val="none" w:color="auto" w:sz="0" w:space="0"/>
          <w:shd w:val="clear" w:fill="FFFFFF"/>
        </w:rPr>
        <w:t>臺灣地區高中畢業生簡章</w:t>
      </w:r>
    </w:p>
    <w:p>
      <w:pPr>
        <w:rPr>
          <w:rFonts w:hint="eastAsia"/>
        </w:rPr>
      </w:pPr>
      <w:r>
        <w:rPr>
          <w:rFonts w:hint="eastAsia"/>
        </w:rPr>
        <w:t>一、報名條件</w:t>
      </w:r>
    </w:p>
    <w:p>
      <w:pPr>
        <w:rPr>
          <w:rFonts w:hint="eastAsia"/>
        </w:rPr>
      </w:pPr>
    </w:p>
    <w:p>
      <w:pPr>
        <w:rPr>
          <w:rFonts w:hint="eastAsia"/>
        </w:rPr>
      </w:pPr>
      <w:r>
        <w:rPr>
          <w:rFonts w:hint="eastAsia"/>
        </w:rPr>
        <w:t>1.持有效的臺灣居民身份證和《臺灣居民來往大陸通行證》；</w:t>
      </w:r>
    </w:p>
    <w:p>
      <w:pPr>
        <w:rPr>
          <w:rFonts w:hint="eastAsia"/>
        </w:rPr>
      </w:pPr>
      <w:r>
        <w:rPr>
          <w:rFonts w:hint="eastAsia"/>
        </w:rPr>
        <w:t>2.參加臺灣地區2021年大學入學考試學科能力測驗（簡稱“學測”），語文、數學、英文考試科目中任意一科成績達到均標級以上（含均標）的高中畢業生。</w:t>
      </w:r>
    </w:p>
    <w:p>
      <w:pPr>
        <w:rPr>
          <w:rFonts w:hint="eastAsia"/>
        </w:rPr>
      </w:pPr>
    </w:p>
    <w:p>
      <w:pPr>
        <w:rPr>
          <w:rFonts w:hint="eastAsia"/>
        </w:rPr>
      </w:pPr>
      <w:r>
        <w:rPr>
          <w:rFonts w:hint="eastAsia"/>
        </w:rPr>
        <w:t>3.品行端正，身體健康。</w:t>
      </w:r>
    </w:p>
    <w:p>
      <w:pPr>
        <w:rPr>
          <w:rFonts w:hint="eastAsia"/>
        </w:rPr>
      </w:pPr>
    </w:p>
    <w:p>
      <w:pPr>
        <w:rPr>
          <w:rFonts w:hint="eastAsia"/>
        </w:rPr>
      </w:pPr>
    </w:p>
    <w:p>
      <w:pPr>
        <w:rPr>
          <w:rFonts w:hint="eastAsia"/>
        </w:rPr>
      </w:pPr>
      <w:r>
        <w:rPr>
          <w:rFonts w:hint="eastAsia"/>
        </w:rPr>
        <w:t>二、申請時間</w:t>
      </w:r>
    </w:p>
    <w:p>
      <w:pPr>
        <w:rPr>
          <w:rFonts w:hint="eastAsia"/>
        </w:rPr>
      </w:pPr>
    </w:p>
    <w:p>
      <w:pPr>
        <w:rPr>
          <w:rFonts w:hint="eastAsia"/>
        </w:rPr>
      </w:pPr>
      <w:r>
        <w:rPr>
          <w:rFonts w:hint="eastAsia"/>
        </w:rPr>
        <w:t>2021年2月1日―4月30日。</w:t>
      </w:r>
    </w:p>
    <w:p>
      <w:pPr>
        <w:rPr>
          <w:rFonts w:hint="eastAsia"/>
        </w:rPr>
      </w:pPr>
    </w:p>
    <w:p>
      <w:pPr>
        <w:rPr>
          <w:rFonts w:hint="eastAsia"/>
        </w:rPr>
      </w:pPr>
    </w:p>
    <w:p>
      <w:pPr>
        <w:rPr>
          <w:rFonts w:hint="eastAsia"/>
        </w:rPr>
      </w:pPr>
      <w:r>
        <w:rPr>
          <w:rFonts w:hint="eastAsia"/>
        </w:rPr>
        <w:t>三．報名程式</w:t>
      </w:r>
    </w:p>
    <w:p>
      <w:pPr>
        <w:rPr>
          <w:rFonts w:hint="eastAsia"/>
        </w:rPr>
      </w:pPr>
      <w:r>
        <w:rPr>
          <w:rFonts w:hint="eastAsia"/>
        </w:rPr>
        <w:t>符合條件的考生須將報名資料原件掃描，電子掃描件按順序合成一個pdf檔，並於4月30日前發送至我校招生辦公室郵箱（hbsyzs@ncwu.edu.cn），紙質版按下列順序裝訂成冊（A4標準左側裝訂，裝訂時將免試生申請表作為資料封面，無需另制封面），郵寄至我校招生辦公室。</w:t>
      </w:r>
    </w:p>
    <w:p>
      <w:pPr>
        <w:rPr>
          <w:rFonts w:hint="eastAsia"/>
        </w:rPr>
      </w:pPr>
    </w:p>
    <w:p>
      <w:pPr>
        <w:rPr>
          <w:rFonts w:hint="eastAsia"/>
        </w:rPr>
      </w:pPr>
      <w:r>
        <w:rPr>
          <w:rFonts w:hint="eastAsia"/>
        </w:rPr>
        <w:t>報名資料內容及要求如下：</w:t>
      </w:r>
    </w:p>
    <w:p>
      <w:pPr>
        <w:rPr>
          <w:rFonts w:hint="eastAsia"/>
        </w:rPr>
      </w:pPr>
    </w:p>
    <w:p>
      <w:pPr>
        <w:rPr>
          <w:rFonts w:hint="eastAsia"/>
        </w:rPr>
      </w:pPr>
      <w:r>
        <w:rPr>
          <w:rFonts w:hint="eastAsia"/>
        </w:rPr>
        <w:t>1.填寫完整的《華北水利水電大學2021年臺灣地區高中畢業生免試入學申請表》（附件一），按要求填寫並列印，填寫後須本人簽字，並加蓋所在學校公章，原件；</w:t>
      </w:r>
    </w:p>
    <w:p>
      <w:pPr>
        <w:rPr>
          <w:rFonts w:hint="eastAsia"/>
        </w:rPr>
      </w:pPr>
    </w:p>
    <w:p>
      <w:pPr>
        <w:rPr>
          <w:rFonts w:hint="eastAsia"/>
        </w:rPr>
      </w:pPr>
      <w:r>
        <w:rPr>
          <w:rFonts w:hint="eastAsia"/>
        </w:rPr>
        <w:t>2.有效的臺灣居民身份證和《臺灣居民來往大陸通行證》（簡稱臺胞證）影本；</w:t>
      </w:r>
    </w:p>
    <w:p>
      <w:pPr>
        <w:rPr>
          <w:rFonts w:hint="eastAsia"/>
        </w:rPr>
      </w:pPr>
    </w:p>
    <w:p>
      <w:pPr>
        <w:rPr>
          <w:rFonts w:hint="eastAsia"/>
        </w:rPr>
      </w:pPr>
      <w:r>
        <w:rPr>
          <w:rFonts w:hint="eastAsia"/>
        </w:rPr>
        <w:t>3.臺灣地區2021年度大學入學考試學科能力測試成績通知單影本（含報名序號或准考證號，必須加蓋學校公章或經大學考試中心確認）；</w:t>
      </w:r>
    </w:p>
    <w:p>
      <w:pPr>
        <w:rPr>
          <w:rFonts w:hint="eastAsia"/>
        </w:rPr>
      </w:pPr>
    </w:p>
    <w:p>
      <w:pPr>
        <w:rPr>
          <w:rFonts w:hint="eastAsia"/>
        </w:rPr>
      </w:pPr>
      <w:r>
        <w:rPr>
          <w:rFonts w:hint="eastAsia"/>
        </w:rPr>
        <w:t>4.中學階段課外活動、社會活動和個人興趣特長（非必須），附獲獎證書影印本和其他相關證明資料；</w:t>
      </w:r>
    </w:p>
    <w:p>
      <w:pPr>
        <w:rPr>
          <w:rFonts w:hint="eastAsia"/>
        </w:rPr>
      </w:pPr>
    </w:p>
    <w:p>
      <w:pPr>
        <w:rPr>
          <w:rFonts w:hint="eastAsia"/>
        </w:rPr>
      </w:pPr>
      <w:r>
        <w:rPr>
          <w:rFonts w:hint="eastAsia"/>
        </w:rPr>
        <w:t>5.個人自傳。字數控制在800字之內。</w:t>
      </w:r>
    </w:p>
    <w:p>
      <w:pPr>
        <w:rPr>
          <w:rFonts w:hint="eastAsia"/>
        </w:rPr>
      </w:pPr>
    </w:p>
    <w:p>
      <w:pPr>
        <w:rPr>
          <w:rFonts w:hint="eastAsia"/>
        </w:rPr>
      </w:pPr>
      <w:r>
        <w:rPr>
          <w:rFonts w:hint="eastAsia"/>
        </w:rPr>
        <w:t>注1：我校對臺灣學測生選拔的招生簡章、預錄取結果公示等檔通過我校招生辦公室網站發佈，請考生關注我校招生辦公室網站。為了溝通方便，請考生務必準確填寫郵箱地址。</w:t>
      </w:r>
    </w:p>
    <w:p>
      <w:pPr>
        <w:rPr>
          <w:rFonts w:hint="eastAsia"/>
        </w:rPr>
      </w:pPr>
    </w:p>
    <w:p>
      <w:pPr>
        <w:rPr>
          <w:rFonts w:hint="eastAsia"/>
        </w:rPr>
      </w:pPr>
      <w:r>
        <w:rPr>
          <w:rFonts w:hint="eastAsia"/>
        </w:rPr>
        <w:t>注2：考生報名前應仔細核對本人是否符合報名條件，須對提交的證明資料的真實性負責，申請資料不完整的視作報名無效。凡不符合報考條件的考生，一經查實即予取消報名或錄取資格。</w:t>
      </w:r>
    </w:p>
    <w:p>
      <w:pPr>
        <w:rPr>
          <w:rFonts w:hint="eastAsia"/>
        </w:rPr>
      </w:pPr>
    </w:p>
    <w:p>
      <w:pPr>
        <w:rPr>
          <w:rFonts w:hint="eastAsia"/>
        </w:rPr>
      </w:pPr>
    </w:p>
    <w:p>
      <w:pPr>
        <w:rPr>
          <w:rFonts w:hint="eastAsia"/>
        </w:rPr>
      </w:pPr>
      <w:r>
        <w:rPr>
          <w:rFonts w:hint="eastAsia"/>
        </w:rPr>
        <w:t>四．招生專業目錄</w:t>
      </w:r>
    </w:p>
    <w:p>
      <w:pPr>
        <w:rPr>
          <w:rFonts w:hint="eastAsia"/>
        </w:rPr>
      </w:pPr>
    </w:p>
    <w:p>
      <w:pPr>
        <w:rPr>
          <w:rFonts w:hint="eastAsia"/>
        </w:rPr>
      </w:pPr>
      <w:r>
        <w:rPr>
          <w:rFonts w:hint="eastAsia"/>
        </w:rPr>
        <w:t>備選考生可從華北水利水電大學公佈的招生專業目錄中選擇三個志願專業，招生專業目錄詳見附件二。</w:t>
      </w:r>
    </w:p>
    <w:p>
      <w:pPr>
        <w:rPr>
          <w:rFonts w:hint="eastAsia"/>
        </w:rPr>
      </w:pPr>
    </w:p>
    <w:p>
      <w:pPr>
        <w:rPr>
          <w:rFonts w:hint="eastAsia"/>
        </w:rPr>
      </w:pPr>
    </w:p>
    <w:p>
      <w:pPr>
        <w:rPr>
          <w:rFonts w:hint="eastAsia"/>
        </w:rPr>
      </w:pPr>
      <w:r>
        <w:rPr>
          <w:rFonts w:hint="eastAsia"/>
        </w:rPr>
        <w:t>五．考核</w:t>
      </w:r>
    </w:p>
    <w:p>
      <w:pPr>
        <w:rPr>
          <w:rFonts w:hint="eastAsia"/>
        </w:rPr>
      </w:pPr>
    </w:p>
    <w:p>
      <w:pPr>
        <w:rPr>
          <w:rFonts w:hint="eastAsia"/>
        </w:rPr>
      </w:pPr>
      <w:r>
        <w:rPr>
          <w:rFonts w:hint="eastAsia"/>
        </w:rPr>
        <w:t>我校招生工作在華北水利水電大學2021年招生工作領導小組和華北水利水電大學2021年招生監督工作領導小組的領導下進行。</w:t>
      </w:r>
    </w:p>
    <w:p>
      <w:pPr>
        <w:rPr>
          <w:rFonts w:hint="eastAsia"/>
        </w:rPr>
      </w:pPr>
    </w:p>
    <w:p>
      <w:pPr>
        <w:rPr>
          <w:rFonts w:hint="eastAsia"/>
        </w:rPr>
      </w:pPr>
      <w:r>
        <w:rPr>
          <w:rFonts w:hint="eastAsia"/>
        </w:rPr>
        <w:t>1.初選</w:t>
      </w:r>
    </w:p>
    <w:p>
      <w:pPr>
        <w:rPr>
          <w:rFonts w:hint="eastAsia"/>
        </w:rPr>
      </w:pPr>
    </w:p>
    <w:p>
      <w:pPr>
        <w:rPr>
          <w:rFonts w:hint="eastAsia"/>
        </w:rPr>
      </w:pPr>
      <w:r>
        <w:rPr>
          <w:rFonts w:hint="eastAsia"/>
        </w:rPr>
        <w:t>我校對在規定時間內報名成功的臺灣學測生申請資料進行審核，綜合考慮學生的學測成績和綜合素質等，擇優選拔學生進入面試考核環節。考生可於報名結束後一周查看電子郵件查詢初審結果，我校招生辦公室網站將同步公示初審合格學生名單。</w:t>
      </w:r>
    </w:p>
    <w:p>
      <w:pPr>
        <w:rPr>
          <w:rFonts w:hint="eastAsia"/>
        </w:rPr>
      </w:pPr>
    </w:p>
    <w:p>
      <w:pPr>
        <w:rPr>
          <w:rFonts w:hint="eastAsia"/>
        </w:rPr>
      </w:pPr>
      <w:r>
        <w:rPr>
          <w:rFonts w:hint="eastAsia"/>
        </w:rPr>
        <w:t>2.考核</w:t>
      </w:r>
    </w:p>
    <w:p>
      <w:pPr>
        <w:rPr>
          <w:rFonts w:hint="eastAsia"/>
        </w:rPr>
      </w:pPr>
    </w:p>
    <w:p>
      <w:pPr>
        <w:rPr>
          <w:rFonts w:hint="eastAsia"/>
        </w:rPr>
      </w:pPr>
      <w:r>
        <w:rPr>
          <w:rFonts w:hint="eastAsia"/>
        </w:rPr>
        <w:t>5月-6月我校對通初選的學生進行面試考核，具體安排屆時將通過招生辦公室網站公告。</w:t>
      </w:r>
    </w:p>
    <w:p>
      <w:pPr>
        <w:rPr>
          <w:rFonts w:hint="eastAsia"/>
        </w:rPr>
      </w:pPr>
    </w:p>
    <w:p>
      <w:pPr>
        <w:rPr>
          <w:rFonts w:hint="eastAsia"/>
        </w:rPr>
      </w:pPr>
    </w:p>
    <w:p>
      <w:pPr>
        <w:rPr>
          <w:rFonts w:hint="eastAsia"/>
        </w:rPr>
      </w:pPr>
      <w:r>
        <w:rPr>
          <w:rFonts w:hint="eastAsia"/>
        </w:rPr>
        <w:t>六．錄取</w:t>
      </w:r>
    </w:p>
    <w:p>
      <w:pPr>
        <w:rPr>
          <w:rFonts w:hint="eastAsia"/>
        </w:rPr>
      </w:pPr>
    </w:p>
    <w:p>
      <w:pPr>
        <w:rPr>
          <w:rFonts w:hint="eastAsia"/>
        </w:rPr>
      </w:pPr>
      <w:r>
        <w:rPr>
          <w:rFonts w:hint="eastAsia"/>
        </w:rPr>
        <w:t>我校將根據學生的學測成績、面試成績和綜合素質擇優錄取。經教育部考試中心對我校上述預錄取考生進行學測成績確認後，我校招生辦公室將預錄取的臺灣學測生名單報送普通高等學校聯合招收華僑港澳地區及臺灣學生辦公室審核，審核通過後辦理相關錄取手續，並於 2021年8月初發出正式錄取通知書。</w:t>
      </w:r>
    </w:p>
    <w:p>
      <w:pPr>
        <w:rPr>
          <w:rFonts w:hint="eastAsia"/>
        </w:rPr>
      </w:pPr>
    </w:p>
    <w:p>
      <w:pPr>
        <w:rPr>
          <w:rFonts w:hint="eastAsia"/>
        </w:rPr>
      </w:pPr>
      <w:r>
        <w:rPr>
          <w:rFonts w:hint="eastAsia"/>
        </w:rPr>
        <w:t>學生按《錄取通知書》上指定時間來華北水利水電大學報到、註冊、交費。</w:t>
      </w:r>
    </w:p>
    <w:p>
      <w:pPr>
        <w:rPr>
          <w:rFonts w:hint="eastAsia"/>
        </w:rPr>
      </w:pPr>
    </w:p>
    <w:p>
      <w:pPr>
        <w:rPr>
          <w:rFonts w:hint="eastAsia"/>
        </w:rPr>
      </w:pPr>
    </w:p>
    <w:p>
      <w:pPr>
        <w:rPr>
          <w:rFonts w:hint="eastAsia"/>
        </w:rPr>
      </w:pPr>
      <w:r>
        <w:rPr>
          <w:rFonts w:hint="eastAsia"/>
        </w:rPr>
        <w:t>七．學費及住宿費（以人民幣計算）</w:t>
      </w:r>
    </w:p>
    <w:p>
      <w:pPr>
        <w:rPr>
          <w:rFonts w:hint="eastAsia"/>
        </w:rPr>
      </w:pPr>
    </w:p>
    <w:p>
      <w:pPr>
        <w:rPr>
          <w:rFonts w:hint="eastAsia"/>
        </w:rPr>
      </w:pPr>
      <w:r>
        <w:rPr>
          <w:rFonts w:hint="eastAsia"/>
        </w:rPr>
        <w:t>被錄取的學生按學校規定繳納學費和住宿費。收費標準與內地（祖國大陸）學生一致。</w:t>
      </w:r>
    </w:p>
    <w:p>
      <w:pPr>
        <w:rPr>
          <w:rFonts w:hint="eastAsia"/>
        </w:rPr>
      </w:pPr>
    </w:p>
    <w:p>
      <w:pPr>
        <w:rPr>
          <w:rFonts w:hint="eastAsia"/>
        </w:rPr>
      </w:pPr>
      <w:r>
        <w:rPr>
          <w:rFonts w:hint="eastAsia"/>
        </w:rPr>
        <w:t>學費：理工科專業5000元/生或5500元/生•學年。本科文科類專業為4400元/生·學年或4800元/生·學年；藝術類專業為8000元/生·學年。</w:t>
      </w:r>
    </w:p>
    <w:p>
      <w:pPr>
        <w:rPr>
          <w:rFonts w:hint="eastAsia"/>
        </w:rPr>
      </w:pPr>
    </w:p>
    <w:p>
      <w:pPr>
        <w:rPr>
          <w:rFonts w:hint="eastAsia"/>
        </w:rPr>
      </w:pPr>
      <w:r>
        <w:rPr>
          <w:rFonts w:hint="eastAsia"/>
        </w:rPr>
        <w:t>住宿費：入住校內學生公寓，六人間住宿費800元/生•年、四人間住宿費1000元/生•年。</w:t>
      </w:r>
    </w:p>
    <w:p>
      <w:pPr>
        <w:rPr>
          <w:rFonts w:hint="eastAsia"/>
        </w:rPr>
      </w:pPr>
    </w:p>
    <w:p>
      <w:pPr>
        <w:rPr>
          <w:rFonts w:hint="eastAsia"/>
        </w:rPr>
      </w:pPr>
    </w:p>
    <w:p>
      <w:pPr>
        <w:rPr>
          <w:rFonts w:hint="eastAsia"/>
        </w:rPr>
      </w:pPr>
      <w:r>
        <w:rPr>
          <w:rFonts w:hint="eastAsia"/>
        </w:rPr>
        <w:t>八．入學與資格復查</w:t>
      </w:r>
    </w:p>
    <w:p>
      <w:pPr>
        <w:rPr>
          <w:rFonts w:hint="eastAsia"/>
        </w:rPr>
      </w:pPr>
    </w:p>
    <w:p>
      <w:pPr>
        <w:rPr>
          <w:rFonts w:hint="eastAsia"/>
        </w:rPr>
      </w:pPr>
      <w:r>
        <w:rPr>
          <w:rFonts w:hint="eastAsia"/>
        </w:rPr>
        <w:t>1.新生持《錄取通知書》來校報到，報到時間以《錄取通知書》上規定的時間為准。因故不能按時報到者，應提前向學校請假並獲得批准。在規定時間內未報到又未請假者取消其入學資格；</w:t>
      </w:r>
    </w:p>
    <w:p>
      <w:pPr>
        <w:rPr>
          <w:rFonts w:hint="eastAsia"/>
        </w:rPr>
      </w:pPr>
    </w:p>
    <w:p>
      <w:pPr>
        <w:rPr>
          <w:rFonts w:hint="eastAsia"/>
        </w:rPr>
      </w:pPr>
      <w:r>
        <w:rPr>
          <w:rFonts w:hint="eastAsia"/>
        </w:rPr>
        <w:t>2.新生入學報到時，須持有效的《臺灣居民來往大陸通行證》，所持出入境證件的有效期應與學習期限相適應；</w:t>
      </w:r>
    </w:p>
    <w:p>
      <w:pPr>
        <w:rPr>
          <w:rFonts w:hint="eastAsia"/>
        </w:rPr>
      </w:pPr>
    </w:p>
    <w:p>
      <w:pPr>
        <w:rPr>
          <w:rFonts w:hint="eastAsia"/>
        </w:rPr>
      </w:pPr>
      <w:r>
        <w:rPr>
          <w:rFonts w:hint="eastAsia"/>
        </w:rPr>
        <w:t>3.新生入校後，我校將核查其入學資格並進行身體檢查。凡不符合臺灣學測生錄取條件或弄虛作假者，我校將取消其入學資格。對不符合入學體檢要求者，取消入學資格。</w:t>
      </w:r>
    </w:p>
    <w:p>
      <w:pPr>
        <w:rPr>
          <w:rFonts w:hint="eastAsia"/>
        </w:rPr>
      </w:pPr>
    </w:p>
    <w:p>
      <w:pPr>
        <w:rPr>
          <w:rFonts w:hint="eastAsia"/>
        </w:rPr>
      </w:pPr>
    </w:p>
    <w:p>
      <w:pPr>
        <w:rPr>
          <w:rFonts w:hint="eastAsia"/>
        </w:rPr>
      </w:pPr>
      <w:r>
        <w:rPr>
          <w:rFonts w:hint="eastAsia"/>
        </w:rPr>
        <w:t>九．在校管理及畢業</w:t>
      </w:r>
    </w:p>
    <w:p>
      <w:pPr>
        <w:rPr>
          <w:rFonts w:hint="eastAsia"/>
        </w:rPr>
      </w:pPr>
    </w:p>
    <w:p>
      <w:pPr>
        <w:rPr>
          <w:rFonts w:hint="eastAsia"/>
        </w:rPr>
      </w:pPr>
      <w:r>
        <w:rPr>
          <w:rFonts w:hint="eastAsia"/>
        </w:rPr>
        <w:t>1.學生與同專業內地（祖國大陸）學生同住，並按相同標準繳納住宿費；</w:t>
      </w:r>
    </w:p>
    <w:p>
      <w:pPr>
        <w:rPr>
          <w:rFonts w:hint="eastAsia"/>
        </w:rPr>
      </w:pPr>
    </w:p>
    <w:p>
      <w:pPr>
        <w:rPr>
          <w:rFonts w:hint="eastAsia"/>
        </w:rPr>
      </w:pPr>
      <w:r>
        <w:rPr>
          <w:rFonts w:hint="eastAsia"/>
        </w:rPr>
        <w:t>2.學生在校期間，按照教育部及我校相關規定管理。寒暑假可自費離境探親訪友；</w:t>
      </w:r>
    </w:p>
    <w:p>
      <w:pPr>
        <w:rPr>
          <w:rFonts w:hint="eastAsia"/>
        </w:rPr>
      </w:pPr>
    </w:p>
    <w:p>
      <w:pPr>
        <w:rPr>
          <w:rFonts w:hint="eastAsia"/>
        </w:rPr>
      </w:pPr>
      <w:r>
        <w:rPr>
          <w:rFonts w:hint="eastAsia"/>
        </w:rPr>
        <w:t>3.學生在校學習實行學分制和彈性學制。按照教育部等六部門印發的《普通高等學校招收和培養香港特別行政區、澳門特別行政區及臺灣地區學生的規定》，修完規定課程、修滿學分即准予畢業，由學校頒發本科畢業證書，符合學位授予條件者，授予其相應學位；</w:t>
      </w:r>
    </w:p>
    <w:p>
      <w:pPr>
        <w:rPr>
          <w:rFonts w:hint="eastAsia"/>
        </w:rPr>
      </w:pPr>
    </w:p>
    <w:p>
      <w:pPr>
        <w:rPr>
          <w:rFonts w:hint="eastAsia"/>
        </w:rPr>
      </w:pPr>
      <w:r>
        <w:rPr>
          <w:rFonts w:hint="eastAsia"/>
        </w:rPr>
        <w:t>4.若教育部及聯招辦2021年的相關規定有變化，以新規定為准。</w:t>
      </w:r>
    </w:p>
    <w:p>
      <w:pPr>
        <w:rPr>
          <w:rFonts w:hint="eastAsia"/>
        </w:rPr>
      </w:pPr>
    </w:p>
    <w:p>
      <w:pPr>
        <w:rPr>
          <w:rFonts w:hint="eastAsia"/>
        </w:rPr>
      </w:pPr>
    </w:p>
    <w:p>
      <w:pPr>
        <w:rPr>
          <w:rFonts w:hint="eastAsia"/>
        </w:rPr>
      </w:pPr>
      <w:r>
        <w:rPr>
          <w:rFonts w:hint="eastAsia"/>
        </w:rPr>
        <w:t>十．獎學金</w:t>
      </w:r>
    </w:p>
    <w:p>
      <w:pPr>
        <w:rPr>
          <w:rFonts w:hint="eastAsia"/>
        </w:rPr>
      </w:pPr>
    </w:p>
    <w:p>
      <w:pPr>
        <w:rPr>
          <w:rFonts w:hint="eastAsia"/>
        </w:rPr>
      </w:pPr>
      <w:r>
        <w:rPr>
          <w:rFonts w:hint="eastAsia"/>
        </w:rPr>
        <w:t>學生在讀期間，可申請教育部等面向港澳臺學生設立的獎學金及校內的其他獎學金。</w:t>
      </w:r>
    </w:p>
    <w:p>
      <w:pPr>
        <w:rPr>
          <w:rFonts w:hint="eastAsia"/>
        </w:rPr>
      </w:pPr>
    </w:p>
    <w:p>
      <w:pPr>
        <w:rPr>
          <w:rFonts w:hint="eastAsia"/>
        </w:rPr>
      </w:pPr>
    </w:p>
    <w:p>
      <w:pPr>
        <w:rPr>
          <w:rFonts w:hint="eastAsia"/>
        </w:rPr>
      </w:pPr>
      <w:r>
        <w:rPr>
          <w:rFonts w:hint="eastAsia"/>
        </w:rPr>
        <w:t>十一．監督機制</w:t>
      </w:r>
    </w:p>
    <w:p>
      <w:pPr>
        <w:rPr>
          <w:rFonts w:hint="eastAsia"/>
        </w:rPr>
      </w:pPr>
    </w:p>
    <w:p>
      <w:pPr>
        <w:rPr>
          <w:rFonts w:hint="eastAsia"/>
        </w:rPr>
      </w:pPr>
      <w:r>
        <w:rPr>
          <w:rFonts w:hint="eastAsia"/>
        </w:rPr>
        <w:t>華北水利水電大學紀委監察處全程參與、監督招生工作，並受理考生申訴。申訴及舉報聯繫方式：+86（0）371-65790233。</w:t>
      </w:r>
    </w:p>
    <w:p>
      <w:pPr>
        <w:rPr>
          <w:rFonts w:hint="eastAsia"/>
        </w:rPr>
      </w:pPr>
    </w:p>
    <w:p>
      <w:pPr>
        <w:rPr>
          <w:rFonts w:hint="eastAsia"/>
        </w:rPr>
      </w:pPr>
    </w:p>
    <w:p>
      <w:pPr>
        <w:rPr>
          <w:rFonts w:hint="eastAsia"/>
        </w:rPr>
      </w:pPr>
      <w:r>
        <w:rPr>
          <w:rFonts w:hint="eastAsia"/>
        </w:rPr>
        <w:t>十二．聯繫方式</w:t>
      </w:r>
    </w:p>
    <w:p>
      <w:pPr>
        <w:rPr>
          <w:rFonts w:hint="eastAsia"/>
        </w:rPr>
      </w:pPr>
    </w:p>
    <w:p>
      <w:pPr>
        <w:rPr>
          <w:rFonts w:hint="eastAsia"/>
        </w:rPr>
      </w:pPr>
      <w:r>
        <w:rPr>
          <w:rFonts w:hint="eastAsia"/>
        </w:rPr>
        <w:t>華北水利水電大學招生辦公室</w:t>
      </w:r>
    </w:p>
    <w:p>
      <w:pPr>
        <w:rPr>
          <w:rFonts w:hint="eastAsia"/>
        </w:rPr>
      </w:pPr>
    </w:p>
    <w:p>
      <w:pPr>
        <w:rPr>
          <w:rFonts w:hint="eastAsia"/>
        </w:rPr>
      </w:pPr>
      <w:r>
        <w:rPr>
          <w:rFonts w:hint="eastAsia"/>
        </w:rPr>
        <w:t>地址：河南省鄭州市金水東路136號 郵編：450046</w:t>
      </w:r>
    </w:p>
    <w:p>
      <w:pPr>
        <w:rPr>
          <w:rFonts w:hint="eastAsia"/>
        </w:rPr>
      </w:pPr>
    </w:p>
    <w:p>
      <w:pPr>
        <w:rPr>
          <w:rFonts w:hint="eastAsia"/>
        </w:rPr>
      </w:pPr>
      <w:r>
        <w:rPr>
          <w:rFonts w:hint="eastAsia"/>
        </w:rPr>
        <w:t>諮詢電話：+86（0）371-65790702</w:t>
      </w:r>
    </w:p>
    <w:p>
      <w:pPr>
        <w:rPr>
          <w:rFonts w:hint="eastAsia"/>
        </w:rPr>
      </w:pPr>
    </w:p>
    <w:p>
      <w:pPr>
        <w:rPr>
          <w:rFonts w:hint="eastAsia"/>
        </w:rPr>
      </w:pPr>
      <w:r>
        <w:rPr>
          <w:rFonts w:hint="eastAsia"/>
        </w:rPr>
        <w:t>傳真：+86（0）371-65577818</w:t>
      </w:r>
    </w:p>
    <w:p>
      <w:pPr>
        <w:rPr>
          <w:rFonts w:hint="eastAsia"/>
        </w:rPr>
      </w:pPr>
    </w:p>
    <w:p>
      <w:pPr>
        <w:rPr>
          <w:rFonts w:hint="eastAsia"/>
        </w:rPr>
      </w:pPr>
      <w:r>
        <w:rPr>
          <w:rFonts w:hint="eastAsia"/>
        </w:rPr>
        <w:t>電子信箱：hbsyzs@ncwu.edu.cn</w:t>
      </w:r>
    </w:p>
    <w:p>
      <w:pPr>
        <w:rPr>
          <w:rFonts w:hint="eastAsia"/>
        </w:rPr>
      </w:pPr>
    </w:p>
    <w:p>
      <w:pPr>
        <w:rPr>
          <w:rFonts w:hint="eastAsia" w:eastAsiaTheme="minorEastAsia"/>
          <w:lang w:val="en-US" w:eastAsia="zh-CN"/>
        </w:rPr>
      </w:pPr>
      <w:r>
        <w:rPr>
          <w:rFonts w:hint="eastAsia"/>
        </w:rPr>
        <w:t>招生網址：</w:t>
      </w:r>
      <w:r>
        <w:rPr>
          <w:rFonts w:hint="eastAsia"/>
        </w:rPr>
        <w:fldChar w:fldCharType="begin"/>
      </w:r>
      <w:r>
        <w:rPr>
          <w:rFonts w:hint="eastAsia"/>
        </w:rPr>
        <w:instrText xml:space="preserve"> HYPERLINK "http://www5.ncwu.edu.cn/zhaoshengwang/" </w:instrText>
      </w:r>
      <w:r>
        <w:rPr>
          <w:rFonts w:hint="eastAsia"/>
        </w:rPr>
        <w:fldChar w:fldCharType="separate"/>
      </w:r>
      <w:r>
        <w:rPr>
          <w:rStyle w:val="6"/>
          <w:rFonts w:hint="eastAsia"/>
        </w:rPr>
        <w:t>http://www5.ncwu.edu.cn/zhaoshengwang/</w:t>
      </w:r>
      <w:r>
        <w:rPr>
          <w:rStyle w:val="6"/>
          <w:rFonts w:hint="eastAsia"/>
        </w:rPr>
        <w:br w:type="textWrapping"/>
      </w:r>
      <w:r>
        <w:rPr>
          <w:rFonts w:hint="eastAsia"/>
        </w:rPr>
        <w:fldChar w:fldCharType="end"/>
      </w:r>
      <w:r>
        <w:rPr>
          <w:rFonts w:hint="eastAsia"/>
        </w:rPr>
        <w:br w:type="textWrapping"/>
      </w:r>
      <w:r>
        <w:rPr>
          <w:rFonts w:hint="eastAsia"/>
          <w:lang w:val="en-US" w:eastAsia="zh-CN"/>
        </w:rPr>
        <w:t>网址：http://www5.ncwu.edu.cn/zhaoshengwang/contents/2288/104363.html</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62782B"/>
    <w:rsid w:val="08011B01"/>
    <w:rsid w:val="506278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2021-02-17T15:03:00Z</dcterms:created>
  <dc:creator>阿Co</dc:creator>
  <cp:lastModifiedBy>阿Co</cp:lastModifiedBy>
  <dcterms:modified xsi:type="dcterms:W3CDTF">2021-02-17T15:04:47Z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