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caps w:val="0"/>
          <w:color w:val="CC0000"/>
          <w:spacing w:val="0"/>
          <w:sz w:val="16"/>
          <w:szCs w:val="16"/>
        </w:rPr>
      </w:pPr>
      <w:r>
        <w:rPr>
          <w:rFonts w:ascii="Microsoft YaHei" w:hAnsi="Microsoft YaHei" w:eastAsia="Microsoft YaHei" w:cs="Microsoft YaHei"/>
          <w:i w:val="0"/>
          <w:caps w:val="0"/>
          <w:color w:val="CC0000"/>
          <w:spacing w:val="0"/>
          <w:sz w:val="16"/>
          <w:szCs w:val="16"/>
        </w:rPr>
        <w:t>山西大学2021年免试招收台湾学生简章</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一、报名条件</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1、持有效的台湾居民身份证和《台湾居民来往大陆通行证》；</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2、参加台湾地区2021年大学入学考试学科能力测验（简称“学测”）成绩达均标级以上的高中毕业生；</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3、品行端正，身体健康。</w:t>
      </w:r>
    </w:p>
    <w:p>
      <w:pPr>
        <w:rPr>
          <w:rFonts w:hint="eastAsia" w:ascii="Microsoft YaHei" w:hAnsi="Microsoft YaHei" w:eastAsia="Microsoft YaHei" w:cs="Microsoft YaHei"/>
          <w:i w:val="0"/>
          <w:caps w:val="0"/>
          <w:color w:val="CC0000"/>
          <w:spacing w:val="0"/>
          <w:sz w:val="16"/>
          <w:szCs w:val="16"/>
        </w:rPr>
      </w:pP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二、申请时间</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2021年3月20日―5月30日</w:t>
      </w:r>
    </w:p>
    <w:p>
      <w:pPr>
        <w:rPr>
          <w:rFonts w:hint="eastAsia" w:ascii="Microsoft YaHei" w:hAnsi="Microsoft YaHei" w:eastAsia="Microsoft YaHei" w:cs="Microsoft YaHei"/>
          <w:i w:val="0"/>
          <w:caps w:val="0"/>
          <w:color w:val="CC0000"/>
          <w:spacing w:val="0"/>
          <w:sz w:val="16"/>
          <w:szCs w:val="16"/>
        </w:rPr>
      </w:pP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三、申请方式</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1、登陆山西大学港澳台侨招生信息（http://siee.sxu.edu.cn/zsxx/），下载并完整填写《山西大学2021年台湾学生免试入学申请表》；</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注：我校台湾学测生的各项通知和信息确认通过电子邮件发放，请考生务必准确填写邮箱地址并注意查收邮件。</w:t>
      </w:r>
    </w:p>
    <w:p>
      <w:pPr>
        <w:rPr>
          <w:rFonts w:hint="eastAsia" w:ascii="Microsoft YaHei" w:hAnsi="Microsoft YaHei" w:eastAsia="Microsoft YaHei" w:cs="Microsoft YaHei"/>
          <w:i w:val="0"/>
          <w:caps w:val="0"/>
          <w:color w:val="CC0000"/>
          <w:spacing w:val="0"/>
          <w:sz w:val="16"/>
          <w:szCs w:val="16"/>
        </w:rPr>
      </w:pP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2、邮寄材料：</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（1）《山西大学2021年台湾学生免试入学申请表》（须打印签字并加盖学校公章）；</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（2）有效的台湾居民身份证和《台湾居民来往大陆通行证》（简称台胞证）复印件；</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（3）往届高中毕业生携带毕业证书复印件；应届高中毕业生携带就读学校开具的应届毕业生预毕业证明原件或在学证明原件，证明上应注明学籍号；</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（4）台湾地区当年大学入学考试学科能力测试成绩通知单复印件（含报名序号，须加盖学校公章）；</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（5）近期免冠证件照电子版（JPG格式，文件命名:2021年台湾学测生***）；</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（6）个人成绩查询授权委托书（见附件3）；</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（7）中学阶段课外活动、社会活动和个人兴趣特长，附获奖证书影印本和其他相关证明材料（视实际情况）；</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（8）申请艺术、体育类专业学生还需另外按照以下要求提交资料，专业术科审核合格者方能录取就读艺术类专业：</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视觉传达与设计、环境设计、数字媒体艺术、美术学、雕塑、绘画、书法：个人创作一幅绘画、书法作品，或设计一件作品，将作品拍照后提交照片（JPG格式），设计作品还需同时提交设计思路电子文档；</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音乐表演（声乐方向）：个人演唱自选歌曲录像视频（时间不超过3分钟）；</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音乐表演（器乐方向）：个人演奏练习曲或乐曲录像视频（时间不超过3分钟）；</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舞蹈编导：个人表演舞蹈录像视频（时间不超过3分钟）；</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戏剧影视文学：个人创作一篇2000字以上（含）电影故事梗概电子文档；</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体育教育、社会体育指导与管理、运动训练：最擅长的运动项目录像视频（时间不超过3分钟）。</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注：考生须对提交的证明材料的真实性负责。凡不符合报考条件的考生，一经查实即予取消报名或录取资格。以上材料于报名截止日前(以当地邮戳为准)一并以特快专递寄至以下地址：</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山西省太原市小店区坞城路92号山西大学国际教育交流学院207办公室，刘老师收 并在邮件内容栏目中注明“台湾免试生材料”字样</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3、上述材料邮寄后,按顺序扫描合成一个pdf电子版文件，（文件命名：2021年台湾学测生***）发送到 siee@sxu.edu.cn；</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4、申请材料请使用A4纸印制并不予退还。</w:t>
      </w:r>
    </w:p>
    <w:p>
      <w:pPr>
        <w:rPr>
          <w:rFonts w:hint="eastAsia" w:ascii="Microsoft YaHei" w:hAnsi="Microsoft YaHei" w:eastAsia="Microsoft YaHei" w:cs="Microsoft YaHei"/>
          <w:i w:val="0"/>
          <w:caps w:val="0"/>
          <w:color w:val="CC0000"/>
          <w:spacing w:val="0"/>
          <w:sz w:val="16"/>
          <w:szCs w:val="16"/>
        </w:rPr>
      </w:pP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四、招生计划和专业目录</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2021年我校计划招收台湾学测生20名，我校将结合考生志愿填报、专业培养需求和生源情况等对招生计划做相应调整。具体招生专业见附件。</w:t>
      </w:r>
    </w:p>
    <w:p>
      <w:pPr>
        <w:rPr>
          <w:rFonts w:hint="eastAsia" w:ascii="Microsoft YaHei" w:hAnsi="Microsoft YaHei" w:eastAsia="Microsoft YaHei" w:cs="Microsoft YaHei"/>
          <w:i w:val="0"/>
          <w:caps w:val="0"/>
          <w:color w:val="CC0000"/>
          <w:spacing w:val="0"/>
          <w:sz w:val="16"/>
          <w:szCs w:val="16"/>
        </w:rPr>
      </w:pPr>
    </w:p>
    <w:p>
      <w:pPr>
        <w:rPr>
          <w:rFonts w:hint="eastAsia" w:ascii="Microsoft YaHei" w:hAnsi="Microsoft YaHei" w:eastAsia="Microsoft YaHei" w:cs="Microsoft YaHei"/>
          <w:i w:val="0"/>
          <w:caps w:val="0"/>
          <w:color w:val="CC0000"/>
          <w:spacing w:val="0"/>
          <w:sz w:val="16"/>
          <w:szCs w:val="16"/>
        </w:rPr>
      </w:pP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五、录取</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我校将根据学生的学测成绩和综合素质择优录取。经教育部考试中心对我校上述预录取考生进行“学测”成绩确认后，我校招生办公室将预录取的台湾学测生名单报送普通高等学校联合招收华侨港澳地区及台湾学生办公室审核，审核通过后办理相关录取手续，并于2021年7月底发出正式录取通知书。</w:t>
      </w:r>
    </w:p>
    <w:p>
      <w:pPr>
        <w:rPr>
          <w:rFonts w:hint="eastAsia" w:ascii="Microsoft YaHei" w:hAnsi="Microsoft YaHei" w:eastAsia="Microsoft YaHei" w:cs="Microsoft YaHei"/>
          <w:i w:val="0"/>
          <w:caps w:val="0"/>
          <w:color w:val="CC0000"/>
          <w:spacing w:val="0"/>
          <w:sz w:val="16"/>
          <w:szCs w:val="16"/>
        </w:rPr>
      </w:pP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六、学费</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港澳台学生与内地（祖国大陆）学生学费标准一致。录取的学生按学校规定缴纳学费和杂费。</w:t>
      </w:r>
    </w:p>
    <w:p>
      <w:pPr>
        <w:rPr>
          <w:rFonts w:hint="eastAsia" w:ascii="Microsoft YaHei" w:hAnsi="Microsoft YaHei" w:eastAsia="Microsoft YaHei" w:cs="Microsoft YaHei"/>
          <w:i w:val="0"/>
          <w:caps w:val="0"/>
          <w:color w:val="CC0000"/>
          <w:spacing w:val="0"/>
          <w:sz w:val="16"/>
          <w:szCs w:val="16"/>
        </w:rPr>
      </w:pP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七、住宿</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学校安排校内住宿，我校将根据实际住宿房间按物价部门批准的收费标准收取。</w:t>
      </w:r>
    </w:p>
    <w:p>
      <w:pPr>
        <w:rPr>
          <w:rFonts w:hint="eastAsia" w:ascii="Microsoft YaHei" w:hAnsi="Microsoft YaHei" w:eastAsia="Microsoft YaHei" w:cs="Microsoft YaHei"/>
          <w:i w:val="0"/>
          <w:caps w:val="0"/>
          <w:color w:val="CC0000"/>
          <w:spacing w:val="0"/>
          <w:sz w:val="16"/>
          <w:szCs w:val="16"/>
        </w:rPr>
      </w:pP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八、入学与资格复查</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1、新生持《录取通知书》来校报到，报到时间以《录取通知书》上规定的时间为准。因故不能按时报到者，应提前向学校请假并获得批准。在规定时间内未报到又未请假者取消其入学资格；</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2、新生入学报到时，所持出入境证件的有效期应与学习期限相适应；</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3、新生入校后，我校将核查其入学资格并进行身体检查。凡不符合台湾学测生录取条件或弄虚作假者，我校将取消其入学资格。对不符合入学体检要求者，取消入学资格。</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九、在校管理及毕业</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1、港澳台学生在校期间，我校根据教育部等六部门发布的《普通高等学校招收和培养香港特别行政区、澳门特别行政区及台湾地区学生的规定》进行管理；</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2、学生在学校规定年限内，修完教学计划规定的内容，达到毕业要求准予毕业，由学校颁发本科毕业证书。毕业生符合《中华人民共和国学位条例》规定的，将授予其学士学位；</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3、寒暑假可自费离境探亲访友。</w:t>
      </w:r>
    </w:p>
    <w:p>
      <w:pPr>
        <w:rPr>
          <w:rFonts w:hint="eastAsia" w:ascii="Microsoft YaHei" w:hAnsi="Microsoft YaHei" w:eastAsia="Microsoft YaHei" w:cs="Microsoft YaHei"/>
          <w:i w:val="0"/>
          <w:caps w:val="0"/>
          <w:color w:val="CC0000"/>
          <w:spacing w:val="0"/>
          <w:sz w:val="16"/>
          <w:szCs w:val="16"/>
        </w:rPr>
      </w:pP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十、联系方式</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山西大学国际交流学院招生毕业办公室</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电话：+86（0）351-7018987      邮箱：siee@sxu.edu.cn</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 xml:space="preserve">传真：+86（0）351-7010872            </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网址：http://siee.sxu.edu.cn/zsxx/</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地址：山西省太原市小店区坞城路92号山西大学国际教育交流学院</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邮编：030006</w:t>
      </w:r>
    </w:p>
    <w:p>
      <w:pPr>
        <w:rPr>
          <w:rFonts w:hint="eastAsia" w:ascii="Microsoft YaHei" w:hAnsi="Microsoft YaHei" w:eastAsia="Microsoft YaHei" w:cs="Microsoft YaHei"/>
          <w:i w:val="0"/>
          <w:caps w:val="0"/>
          <w:color w:val="CC0000"/>
          <w:spacing w:val="0"/>
          <w:sz w:val="16"/>
          <w:szCs w:val="16"/>
        </w:rPr>
      </w:pPr>
      <w:r>
        <w:rPr>
          <w:rFonts w:hint="eastAsia" w:ascii="Microsoft YaHei" w:hAnsi="Microsoft YaHei" w:eastAsia="Microsoft YaHei" w:cs="Microsoft YaHei"/>
          <w:i w:val="0"/>
          <w:caps w:val="0"/>
          <w:color w:val="CC0000"/>
          <w:spacing w:val="0"/>
          <w:sz w:val="16"/>
          <w:szCs w:val="16"/>
        </w:rPr>
        <w:t>注：以上内容如有变动，请以山西大学国际教育交流学院最终解释为准，请及时关注山西大学国际教育交流学院网站更新。</w:t>
      </w:r>
    </w:p>
    <w:p>
      <w:pPr>
        <w:rPr>
          <w:rFonts w:hint="eastAsia" w:ascii="Microsoft YaHei" w:hAnsi="Microsoft YaHei" w:eastAsia="Microsoft YaHei" w:cs="Microsoft YaHei"/>
          <w:i w:val="0"/>
          <w:caps w:val="0"/>
          <w:color w:val="CC0000"/>
          <w:spacing w:val="0"/>
          <w:sz w:val="16"/>
          <w:szCs w:val="16"/>
        </w:rPr>
      </w:pPr>
    </w:p>
    <w:p>
      <w:pPr>
        <w:rPr>
          <w:rFonts w:hint="eastAsia" w:ascii="Microsoft YaHei" w:hAnsi="Microsoft YaHei" w:eastAsia="Microsoft YaHei" w:cs="Microsoft YaHei"/>
          <w:i w:val="0"/>
          <w:caps w:val="0"/>
          <w:color w:val="CC0000"/>
          <w:spacing w:val="0"/>
          <w:sz w:val="16"/>
          <w:szCs w:val="16"/>
        </w:rPr>
      </w:pPr>
    </w:p>
    <w:p>
      <w:pPr>
        <w:rPr>
          <w:rFonts w:hint="eastAsia" w:ascii="Microsoft YaHei" w:hAnsi="Microsoft YaHei" w:eastAsia="Microsoft YaHei" w:cs="Microsoft YaHei"/>
          <w:i w:val="0"/>
          <w:caps w:val="0"/>
          <w:color w:val="CC0000"/>
          <w:spacing w:val="0"/>
          <w:sz w:val="16"/>
          <w:szCs w:val="16"/>
          <w:lang w:val="en-US" w:eastAsia="zh-CN"/>
        </w:rPr>
      </w:pPr>
      <w:r>
        <w:rPr>
          <w:rFonts w:hint="eastAsia" w:ascii="Microsoft YaHei" w:hAnsi="Microsoft YaHei" w:eastAsia="Microsoft YaHei" w:cs="Microsoft YaHei"/>
          <w:i w:val="0"/>
          <w:caps w:val="0"/>
          <w:color w:val="CC0000"/>
          <w:spacing w:val="0"/>
          <w:sz w:val="16"/>
          <w:szCs w:val="16"/>
          <w:lang w:val="en-US" w:eastAsia="zh-CN"/>
        </w:rPr>
        <w:t>网址：</w:t>
      </w:r>
      <w:bookmarkStart w:id="0" w:name="_GoBack"/>
      <w:bookmarkEnd w:id="0"/>
      <w:r>
        <w:rPr>
          <w:rFonts w:hint="eastAsia" w:ascii="Microsoft YaHei" w:hAnsi="Microsoft YaHei" w:eastAsia="Microsoft YaHei" w:cs="Microsoft YaHei"/>
          <w:i w:val="0"/>
          <w:caps w:val="0"/>
          <w:color w:val="CC0000"/>
          <w:spacing w:val="0"/>
          <w:sz w:val="16"/>
          <w:szCs w:val="16"/>
          <w:lang w:val="en-US" w:eastAsia="zh-CN"/>
        </w:rPr>
        <w:t>http://siee.sxu.edu.cn/zsxx/zsjz/7ecf498fa4114bbb8270e897ef3d3051.htm</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AA0BE6"/>
    <w:rsid w:val="28AA0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2021-02-16T10:08:00Z</dcterms:created>
  <dc:creator>阿Co</dc:creator>
  <cp:lastModifiedBy>阿Co</cp:lastModifiedBy>
  <dcterms:modified xsi:type="dcterms:W3CDTF">2021-02-16T10:11:07Z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