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Microsoft YaHei" w:hAnsi="Microsoft YaHei" w:eastAsia="Microsoft YaHei" w:cs="Microsoft YaHei"/>
          <w:i w:val="0"/>
          <w:caps w:val="0"/>
          <w:color w:val="1F2652"/>
          <w:spacing w:val="0"/>
          <w:sz w:val="24"/>
          <w:szCs w:val="24"/>
          <w:shd w:val="clear" w:fill="FFFFFF"/>
        </w:rPr>
      </w:pPr>
      <w:r>
        <w:rPr>
          <w:rFonts w:ascii="Microsoft YaHei" w:hAnsi="Microsoft YaHei" w:eastAsia="Microsoft YaHei" w:cs="Microsoft YaHei"/>
          <w:i w:val="0"/>
          <w:caps w:val="0"/>
          <w:color w:val="1F2652"/>
          <w:spacing w:val="0"/>
          <w:sz w:val="24"/>
          <w:szCs w:val="24"/>
          <w:shd w:val="clear" w:fill="FFFFFF"/>
        </w:rPr>
        <w:t>西北民族大学2021年招收台湾高中毕业生简章</w:t>
      </w:r>
      <w:r>
        <w:rPr>
          <w:rFonts w:ascii="Microsoft YaHei" w:hAnsi="Microsoft YaHei" w:eastAsia="Microsoft YaHei" w:cs="Microsoft YaHei"/>
          <w:i w:val="0"/>
          <w:caps w:val="0"/>
          <w:color w:val="1F2652"/>
          <w:spacing w:val="0"/>
          <w:sz w:val="24"/>
          <w:szCs w:val="24"/>
          <w:shd w:val="clear" w:fill="FFFFFF"/>
        </w:rPr>
        <w:br w:type="textWrapping"/>
      </w:r>
      <w:r>
        <w:rPr>
          <w:rFonts w:hint="eastAsia" w:ascii="Microsoft YaHei" w:hAnsi="Microsoft YaHei" w:eastAsia="Microsoft YaHei" w:cs="Microsoft YaHei"/>
          <w:i w:val="0"/>
          <w:caps w:val="0"/>
          <w:color w:val="1F2652"/>
          <w:spacing w:val="0"/>
          <w:sz w:val="24"/>
          <w:szCs w:val="24"/>
          <w:shd w:val="clear" w:fill="FFFFFF"/>
        </w:rPr>
        <w:t>一、招生计划及招生专业</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我校2021年计划招收台湾免试生10名。申请人可以从我校公布的招生专业目录中选择三个专业志愿，招生专业详见附件1。</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二、报名条件</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（一）具有《台湾居民居住证》或《台湾居民来往大陆通行证》及在台湾居住的有效身份证明。</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（二）参加当年台湾学测考试，</w:t>
      </w:r>
      <w:bookmarkStart w:id="0" w:name="_GoBack"/>
      <w:r>
        <w:rPr>
          <w:rFonts w:hint="eastAsia" w:ascii="Microsoft YaHei" w:hAnsi="Microsoft YaHei" w:eastAsia="Microsoft YaHei" w:cs="Microsoft YaHei"/>
          <w:i w:val="0"/>
          <w:caps w:val="0"/>
          <w:color w:val="1F2652"/>
          <w:spacing w:val="0"/>
          <w:sz w:val="24"/>
          <w:szCs w:val="24"/>
          <w:shd w:val="clear" w:fill="FFFFFF"/>
        </w:rPr>
        <w:t>语文、数学、英文考试科目中任何一科成绩达到均标级以上</w:t>
      </w:r>
      <w:bookmarkEnd w:id="0"/>
      <w:r>
        <w:rPr>
          <w:rFonts w:hint="eastAsia" w:ascii="Microsoft YaHei" w:hAnsi="Microsoft YaHei" w:eastAsia="Microsoft YaHei" w:cs="Microsoft YaHei"/>
          <w:i w:val="0"/>
          <w:caps w:val="0"/>
          <w:color w:val="1F2652"/>
          <w:spacing w:val="0"/>
          <w:sz w:val="24"/>
          <w:szCs w:val="24"/>
          <w:shd w:val="clear" w:fill="FFFFFF"/>
        </w:rPr>
        <w:t>的台湾高中毕业生。其中社会和自然科目“学测”成绩要求详见附件1。</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三、报名办法</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（一）报名时间</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本简章公布之日起，截至2021年4月30日。</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（二）报名方式</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登陆西北民族大学招生信息网下载《西北民族大学2021年招收台湾高中毕业生申请表》（附件2），以邮寄方式提交相关报名材料。</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（三）报名材料</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1.《西北民族大学2021年招收台湾高中毕业生申请表》。</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2.台湾地区大学入学考试学科能力测验考生成绩通知单影印本（含报名序号或准考证号）。</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3.中学成绩证明影印本。</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4.《台湾居民居住证》或《台湾居民来往大陆通行证》影印本。</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5.台湾居民身份证影印本。</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6.本人一寸证件照片2张。</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7.身体健康证明书：常规身体健康检查应包含视力检查，X光胸部透视检查，肝功化验报告。</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8.根据教育部文件要求，申请人需要提供《个人成绩查询授权委托书》（附件3）原件1份，用于学校向教育部考试中心办理台湾免试生信息核对工作。</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（四）提交方式</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报名截止日前（以当地邮戳为准）相关报名材料以特快专递寄至甘肃省兰州市城关区西北新村1号西北民族大学招生办公室，并在邮件内容栏目中注明“台湾免试生材料”字样。上述材料邮寄后，请将快递单号、申请表、申请人证件照片和台湾地区入学考试学科能力测验考生成绩通知单影印本（含报名序号）电子版发送至电子邮箱：2462200558@qq.com。相关报名材料不予退还。</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四、资格审核</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学校招生办公室对申请人报名资格和报名材料进行初审，初审合格的名单提交学校招生委员会审定通过后，报送教育部考试中心查验台湾免试生学科能力测试成绩等信息。</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五、录取</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学校将教育部考试中心查验合格后的台湾免试生按照学测成绩择优录取。拟录取的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六、入学及在校管理</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一）新生持录取通知书和有效的《台湾居民来往大陆通行证》来校报到，报到时间以录取通知书上规定的时间为准。因故不能按时报到者，应提前向学校联系，办理相关请假手续。在规定时间内未报到又未请假者，视为放弃入学资格。</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（二）新生入校后，我校将核查其入学资格，凡不符合录取条件或弄虚作假者，将被取消入学资格。</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（三）新生入校后需参加新生体检，体检受限专业按照教育部、原卫生部、中国残疾人联合会制定并下发的《普通高等学校招生体检工作指导意见》执行。</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（四）学生在校期间，依据教育部发布的《普通高等学校招收和培养香港特别行政区、澳门特别行政区及台湾地区学生的规定》（教港澳台〔2016〕96号）和学校有关规章制度统一管理。</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七、收费标准</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被录取的学生收费标准与内地（祖国大陆）同专业学生标准一致。</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八、其他事项</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（一）学生与同专业内地（祖国大陆）学生同住。</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（二）若教育部相关规定有变化，以新规定为准。</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九、监督机制</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西北民族大学纪监审办公室全程监督招生工作。监督电话：0931-2938568。</w:t>
      </w:r>
    </w:p>
    <w:p>
      <w:pPr>
        <w:rPr>
          <w:rFonts w:hint="eastAsia" w:ascii="Microsoft YaHei" w:hAnsi="Microsoft YaHei" w:eastAsia="Microsoft YaHei" w:cs="Microsoft YaHei"/>
          <w:i w:val="0"/>
          <w:caps w:val="0"/>
          <w:color w:val="1F2652"/>
          <w:spacing w:val="0"/>
          <w:sz w:val="24"/>
          <w:szCs w:val="24"/>
          <w:shd w:val="clear" w:fill="FFFFFF"/>
        </w:rPr>
      </w:pP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十、联系方式</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通讯地址：甘肃省兰州市城关区西北新村1号（邮编：730030）</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咨询电话（传真）：0931-2938300</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学校网址：http://www.xbmu.edu.cn</w:t>
      </w:r>
    </w:p>
    <w:p>
      <w:pPr>
        <w:rPr>
          <w:rFonts w:hint="eastAsia" w:ascii="Microsoft YaHei" w:hAnsi="Microsoft YaHei" w:eastAsia="Microsoft YaHei" w:cs="Microsoft YaHei"/>
          <w:i w:val="0"/>
          <w:caps w:val="0"/>
          <w:color w:val="1F2652"/>
          <w:spacing w:val="0"/>
          <w:sz w:val="24"/>
          <w:szCs w:val="24"/>
          <w:shd w:val="clear" w:fill="FFFFFF"/>
        </w:rPr>
      </w:pPr>
      <w:r>
        <w:rPr>
          <w:rFonts w:hint="eastAsia" w:ascii="Microsoft YaHei" w:hAnsi="Microsoft YaHei" w:eastAsia="Microsoft YaHei" w:cs="Microsoft YaHei"/>
          <w:i w:val="0"/>
          <w:caps w:val="0"/>
          <w:color w:val="1F2652"/>
          <w:spacing w:val="0"/>
          <w:sz w:val="24"/>
          <w:szCs w:val="24"/>
          <w:shd w:val="clear" w:fill="FFFFFF"/>
        </w:rPr>
        <w:t>学校本科招生网址：http://cms.xbmu.edu.cn/zsxx</w:t>
      </w:r>
    </w:p>
    <w:p>
      <w:pPr>
        <w:rPr>
          <w:rFonts w:hint="eastAsia" w:eastAsia="Microsoft YaHei"/>
          <w:lang w:val="en-US" w:eastAsia="zh-CN"/>
        </w:rPr>
      </w:pPr>
      <w:r>
        <w:rPr>
          <w:rFonts w:hint="eastAsia" w:ascii="Microsoft YaHei" w:hAnsi="Microsoft YaHei" w:eastAsia="Microsoft YaHei" w:cs="Microsoft YaHei"/>
          <w:i w:val="0"/>
          <w:caps w:val="0"/>
          <w:color w:val="1F2652"/>
          <w:spacing w:val="0"/>
          <w:sz w:val="24"/>
          <w:szCs w:val="24"/>
          <w:shd w:val="clear" w:fill="FFFFFF"/>
        </w:rPr>
        <w:t>本简章由西北民族大学招生办公室负责解释。</w:t>
      </w:r>
      <w:r>
        <w:rPr>
          <w:rFonts w:hint="eastAsia" w:ascii="Microsoft YaHei" w:hAnsi="Microsoft YaHei" w:eastAsia="Microsoft YaHei" w:cs="Microsoft YaHei"/>
          <w:i w:val="0"/>
          <w:caps w:val="0"/>
          <w:color w:val="1F2652"/>
          <w:spacing w:val="0"/>
          <w:sz w:val="24"/>
          <w:szCs w:val="24"/>
          <w:shd w:val="clear" w:fill="FFFFFF"/>
        </w:rPr>
        <w:br w:type="textWrapping"/>
      </w:r>
      <w:r>
        <w:rPr>
          <w:rFonts w:hint="eastAsia" w:ascii="Microsoft YaHei" w:hAnsi="Microsoft YaHei" w:eastAsia="Microsoft YaHei" w:cs="Microsoft YaHei"/>
          <w:i w:val="0"/>
          <w:caps w:val="0"/>
          <w:color w:val="1F2652"/>
          <w:spacing w:val="0"/>
          <w:sz w:val="24"/>
          <w:szCs w:val="24"/>
          <w:shd w:val="clear" w:fill="FFFFFF"/>
          <w:lang w:val="en-US" w:eastAsia="zh-CN"/>
        </w:rPr>
        <w:t>网址：http://cms.xbmu.edu.cn/frontContent.action?siteId=73&amp;articleClassId=3047&amp;articleId=87480</w:t>
      </w:r>
    </w:p>
    <w:sectPr>
      <w:pgSz w:w="11906" w:h="16838"/>
      <w:pgMar w:top="1440" w:right="106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1E2FDB"/>
    <w:rsid w:val="081E2F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2021-02-17T17:17:00Z</dcterms:created>
  <dc:creator>阿Co</dc:creator>
  <cp:lastModifiedBy>阿Co</cp:lastModifiedBy>
  <dcterms:modified xsi:type="dcterms:W3CDTF">2021-02-17T17:18:57Z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