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兰州大招生计划及招生专业</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我校2021年计划招收台湾免试生10名，将结合考生志愿填报、专业培养需求和生源情况等对招生计划做相应调整。</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备选考生可以从我校公布的招生专业目录中选择4个专业志愿，招生专业详见附件。</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二、报名</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（一）报名条件</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考生须满足以下要求：</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1.拥护“一国两制”和国家统一。</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2.具有《台湾居民居住证》或《台湾居民来往大陆通行证》，以及在台湾居住的有效身份证明，证件须在有效期内。</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3.在台湾参加当年“学测”考试，且</w:t>
      </w:r>
      <w:bookmarkStart w:id="0" w:name="_GoBack"/>
      <w:r>
        <w:rPr>
          <w:rFonts w:hint="eastAsia" w:ascii="標楷體" w:hAnsi="標楷體" w:eastAsia="標楷體" w:cs="標楷體"/>
          <w:b/>
          <w:i w:val="0"/>
          <w:caps w:val="0"/>
          <w:spacing w:val="0"/>
          <w:sz w:val="28"/>
          <w:szCs w:val="28"/>
          <w:shd w:val="clear" w:fill="FFFFFF"/>
        </w:rPr>
        <w:t>语文、数学、英文考试科目中任意一科成绩达前标级或顶标级</w:t>
      </w:r>
      <w:bookmarkEnd w:id="0"/>
      <w:r>
        <w:rPr>
          <w:rFonts w:hint="eastAsia" w:ascii="標楷體" w:hAnsi="標楷體" w:eastAsia="標楷體" w:cs="標楷體"/>
          <w:b/>
          <w:i w:val="0"/>
          <w:caps w:val="0"/>
          <w:spacing w:val="0"/>
          <w:sz w:val="28"/>
          <w:szCs w:val="28"/>
          <w:shd w:val="clear" w:fill="FFFFFF"/>
        </w:rPr>
        <w:t>的台湾高中毕业生。</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4.符合《普通高等学校招生体检工作指导意见》规定。</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（二）报名办法</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1.报名方式</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符合报名条件的台湾高中毕业生请于2021年3月1日-4月1日登录兰州大学本科招生网（http://zsb.lzu.edu.cn），按提示信息注册报名，完整准确填写、提交成功并打印《兰州大学2021年台湾学生面试入学申请表》。</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2.报名材料</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报名材料统一使用A4纸打印，报名材料包括： </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（1）《兰州大学2021年台湾学生面试入学申请表》。</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（2）《台湾居民居住证》或《台湾居民来往大陆通行证》（简称台胞证），以及在台湾居住的有效身份证明。</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（3）往届高中毕业生毕业证书；应届高中毕业生就读学校开具的应届毕业生预毕业证明，证明上应注明学籍号。</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（4）由台湾地区大学入学考试中心出具的大学入学考试学科能力测试成绩通知单（含报名序号或准考证号）及同意兰州大学招生办公室查验、核准其学测成绩的授权书。</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（5）中学阶段课外活动、社会活动和个人兴趣特长，获奖证书和其他相关证明材料。</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（6）个人陈述。字数控制在1000 字之内，请另行附页。 </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（7）近期彩色免冠电子照片、近期全身彩色电子照片。</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请将上述材料扫描件或照片按要求提交至报名系统。</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考生报名前应仔细核对确认本人是否符合报名条件，须对提交的证明材料的真实性负责。凡不符合报考条件的考生，一经查实即予取消报名或录取资格。</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四、资格审核</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凡申请报考我校的考生，即视为同意本校经由教育部考试中心向台湾大学入学考试中心查验、核准本人学科能力测试成绩等信息。</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我校根据考生报名材料进行资格审查，审查通过的备选考生名单于2021年4月10日通过兰州大学本科招生网发布。</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五、考核</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（一）考核内容</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综合素质考察。</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（二）考核时间</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2021年4月18日分类、分时段进行，具体面试安排将提前通过电子邮件和兰州大学本科招生网（http://zsb.lzu.edu.cn）网上公告方式另行通知，请考生务必及时关注电子邮件和网上公告信息。考生无论是否收到电子邮件，均应于2021年4月15日前查看兰州大学本科招生网有关考试安排公告信息。</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（三）考核方式：远程面试。</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（四）相关说明</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审查通过的备选考生须按要求参加面试考核。若因疫情防控要求，需要调整材料审核或考核时间，我校将视具体情况调整相关安排并提前发布公告。</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六、录取</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学校根据申请者的当年度“学测”成绩和面试表现择优录取。拟录取的台湾免试生名单报中华人民共和国教育部考试中心及中华人民共和国普通高等学校联合招收华侨、港澳地区及台湾省学生办公室（以下简称“联招办”）审核通过后，由联招办统一办理入学录取手续，学校寄发录取通知书。</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七、入学及在校管理</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一）新生持录取通知书和有效的《台湾居民来往大陆通行证》来校报到，报到时间以录取通知书上规定的时间为准。因故不能按时报到者，应提前向学校请假，并获得批准。在规定时间内未报到又未请假者，视为放弃入学资格。</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（二）新生入校后，我校将核查其入学资格，凡不符合录取条件或弄虚作假者，我校将取消其入学资格。</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（三）新生入校后需接受体检，体检受限专业按照教育部、卫生部、中国残疾人联合会制定并下发的《普通高等学校招生体检工作指导意见》执行。</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（四）学生在校期间，依据教育部发布的《普通高等学校招收和培养香港特别行政区、澳门特别行政区及台湾地区学生的规定》（教港澳台〔2016〕96号）和学校有关规章制度统一管理。</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八、收费标准</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被录取的学生收费标准与内地（祖国大陆）同专业学生标准一致。</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九、其他</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（一）学生与同专业内地（祖国大陆）学生同住。</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（二）若教育部相关规定有变化，以新规定为准。</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十、监督机制</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兰州大学监察处监督招生工作。监督电话：+86-931-8912159。</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十一、联系方式</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咨询电话：+86-931-8912116</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通讯地址：甘肃省兰州市城关区天水南路222号兰大贵勤楼</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邮编：730000</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学校网址：http://www.lzu.edu.cn</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r>
        <w:rPr>
          <w:rFonts w:hint="eastAsia" w:ascii="標楷體" w:hAnsi="標楷體" w:eastAsia="標楷體" w:cs="標楷體"/>
          <w:b/>
          <w:i w:val="0"/>
          <w:caps w:val="0"/>
          <w:spacing w:val="0"/>
          <w:sz w:val="28"/>
          <w:szCs w:val="28"/>
          <w:shd w:val="clear" w:fill="FFFFFF"/>
        </w:rPr>
        <w:t xml:space="preserve">    招生网址：http://zsb.lzu.edu.cn</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200" w:afterAutospacing="0" w:line="460" w:lineRule="atLeast"/>
        <w:ind w:left="0" w:right="0" w:firstLine="0"/>
        <w:jc w:val="left"/>
        <w:textAlignment w:val="auto"/>
        <w:rPr>
          <w:rFonts w:hint="eastAsia" w:ascii="標楷體" w:hAnsi="標楷體" w:eastAsia="標楷體" w:cs="標楷體"/>
          <w:b/>
          <w:i w:val="0"/>
          <w:caps w:val="0"/>
          <w:spacing w:val="0"/>
          <w:sz w:val="28"/>
          <w:szCs w:val="28"/>
        </w:rPr>
      </w:pPr>
      <w:r>
        <w:rPr>
          <w:rFonts w:hint="eastAsia" w:ascii="標楷體" w:hAnsi="標楷體" w:eastAsia="標楷體" w:cs="標楷體"/>
          <w:b/>
          <w:i w:val="0"/>
          <w:caps w:val="0"/>
          <w:spacing w:val="0"/>
          <w:sz w:val="28"/>
          <w:szCs w:val="28"/>
          <w:shd w:val="clear" w:fill="FFFFFF"/>
        </w:rPr>
        <w:t xml:space="preserve">    E-mail（咨询）：zsb@lzu.edu.cn学2021年招收台湾高中毕业生简章</w:t>
      </w:r>
    </w:p>
    <w:p>
      <w:pPr>
        <w:keepNext w:val="0"/>
        <w:keepLines w:val="0"/>
        <w:pageBreakBefore w:val="0"/>
        <w:kinsoku/>
        <w:wordWrap/>
        <w:overflowPunct/>
        <w:topLinePunct w:val="0"/>
        <w:autoSpaceDE/>
        <w:autoSpaceDN/>
        <w:bidi w:val="0"/>
        <w:adjustRightInd/>
        <w:snapToGrid w:val="0"/>
        <w:jc w:val="left"/>
        <w:textAlignment w:val="auto"/>
        <w:rPr>
          <w:rFonts w:hint="eastAsia" w:ascii="標楷體" w:hAnsi="標楷體" w:eastAsia="SimSun" w:cs="標楷體"/>
          <w:lang w:val="en-US" w:eastAsia="zh-CN"/>
        </w:rPr>
      </w:pPr>
      <w:r>
        <w:rPr>
          <w:rFonts w:hint="eastAsia" w:ascii="標楷體" w:hAnsi="標楷體" w:eastAsia="標楷體" w:cs="標楷體"/>
        </w:rPr>
        <w:br w:type="textWrapping"/>
      </w:r>
      <w:r>
        <w:rPr>
          <w:rFonts w:hint="eastAsia" w:ascii="標楷體" w:hAnsi="標楷體" w:eastAsia="SimSun" w:cs="標楷體"/>
          <w:lang w:val="en-US" w:eastAsia="zh-CN"/>
        </w:rPr>
        <w:t>网址：http://zsb.lzu.edu.cn/gangaotaizhaosheng/zhaoshengjianzhang/2021/0209/162543.html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ar(--font-titl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144554"/>
    <w:rsid w:val="181445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2021-02-17T17:14:00Z</dcterms:created>
  <dc:creator>阿Co</dc:creator>
  <cp:lastModifiedBy>阿Co</cp:lastModifiedBy>
  <dcterms:modified xsi:type="dcterms:W3CDTF">2021-02-17T17:17:13Z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