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32"/>
          <w:szCs w:val="32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32"/>
          <w:szCs w:val="32"/>
        </w:rPr>
        <w:t>華東台商子女學校中途轉入學生學雜費之減收費用要點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2015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年</w:t>
      </w:r>
      <w:r w:rsidR="0027619D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5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月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>2</w:t>
      </w:r>
      <w:r w:rsidR="0027619D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9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日修訂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一、依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據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：教育部中部辦公室教中（二）字第</w:t>
      </w:r>
      <w:r w:rsidRPr="005743A0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930510504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號函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二、目的：規範本校學生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於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期中入學之減收各項費用作業，特訂定本要點。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三、依當學期所公告收費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標準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，收取下列費用項目：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（一）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報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名費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（二）學雜費</w:t>
      </w:r>
      <w:bookmarkStart w:id="0" w:name="_GoBack"/>
      <w:bookmarkEnd w:id="0"/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（三）住宿費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（四）</w:t>
      </w:r>
      <w:r w:rsidR="005743A0"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代辦費：膳食費、交通費、其他代辦費等。</w:t>
      </w:r>
    </w:p>
    <w:p w:rsidR="005743A0" w:rsidRPr="005743A0" w:rsidRDefault="005743A0" w:rsidP="005743A0">
      <w:pPr>
        <w:autoSpaceDE w:val="0"/>
        <w:autoSpaceDN w:val="0"/>
        <w:adjustRightInd w:val="0"/>
        <w:spacing w:line="560" w:lineRule="exact"/>
        <w:ind w:firstLineChars="50" w:firstLine="130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(五) 代收費：畢旅費、社團費、其他代收費等。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四、中途入學，減收原則如下：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（一）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報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名費、代收費、教科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書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費一律收足，不予減收。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（二）學雜費則依下列原則計收：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1.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開學日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後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，未逾學期</w:t>
      </w:r>
      <w:r w:rsidRPr="005743A0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1/3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者，不予減收。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2.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開學日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後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，逾學期</w:t>
      </w:r>
      <w:r w:rsidRPr="005743A0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>1/3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－未逾學期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2/3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者，減收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>1/3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3.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開學日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後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，逾學期</w:t>
      </w:r>
      <w:r w:rsidRPr="005743A0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2/3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者，減收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>2/3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（三）代辦費依下列原則計收：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Times New Roman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1.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膳食費以</w:t>
      </w:r>
      <w:r w:rsidRPr="005743A0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="0020560B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1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為單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位，每學期以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20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週計。開學後，未逾</w:t>
      </w:r>
      <w:r w:rsidR="0020560B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1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週不予減收，逾</w:t>
      </w:r>
      <w:r w:rsidR="0020560B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1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週未滿</w:t>
      </w:r>
      <w:r w:rsidR="0020560B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2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週，減收</w:t>
      </w:r>
      <w:r w:rsidR="0020560B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1</w:t>
      </w: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週。依此原則收費。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2.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交通車</w:t>
      </w:r>
      <w:r w:rsidR="005743A0"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住宿</w:t>
      </w:r>
      <w:r w:rsidR="005743A0" w:rsidRPr="005743A0">
        <w:rPr>
          <w:rFonts w:asciiTheme="majorEastAsia" w:eastAsiaTheme="majorEastAsia" w:hAnsiTheme="majorEastAsia" w:cs="DFKaiShu-SB-Estd-BF"/>
          <w:kern w:val="0"/>
          <w:sz w:val="26"/>
          <w:szCs w:val="26"/>
        </w:rPr>
        <w:t>費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依到校當月起，需搭乘月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數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收費。</w:t>
      </w:r>
    </w:p>
    <w:p w:rsidR="006C1695" w:rsidRPr="005743A0" w:rsidRDefault="006C1695" w:rsidP="005743A0">
      <w:pPr>
        <w:autoSpaceDE w:val="0"/>
        <w:autoSpaceDN w:val="0"/>
        <w:adjustRightInd w:val="0"/>
        <w:spacing w:line="56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5743A0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3. </w:t>
      </w: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其他代辦費，未另訂要點者，依學雜費減收原則收費辦理。</w:t>
      </w:r>
    </w:p>
    <w:p w:rsidR="00803415" w:rsidRPr="005743A0" w:rsidRDefault="006C1695" w:rsidP="005743A0">
      <w:pPr>
        <w:spacing w:line="560" w:lineRule="exact"/>
        <w:rPr>
          <w:sz w:val="26"/>
          <w:szCs w:val="26"/>
        </w:rPr>
      </w:pPr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五、本要點經行政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會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議通過，陳請校長核定</w:t>
      </w:r>
      <w:proofErr w:type="gramStart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後</w:t>
      </w:r>
      <w:proofErr w:type="gramEnd"/>
      <w:r w:rsidRPr="005743A0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實施，修正亦同</w:t>
      </w:r>
      <w:r w:rsidRPr="005743A0">
        <w:rPr>
          <w:rFonts w:ascii="DFKaiShu-SB-Estd-BF" w:eastAsia="DFKaiShu-SB-Estd-BF" w:cs="DFKaiShu-SB-Estd-BF" w:hint="eastAsia"/>
          <w:kern w:val="0"/>
          <w:sz w:val="26"/>
          <w:szCs w:val="26"/>
        </w:rPr>
        <w:t>。</w:t>
      </w:r>
    </w:p>
    <w:sectPr w:rsidR="00803415" w:rsidRPr="005743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-SB-Estd-BF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695"/>
    <w:rsid w:val="0020560B"/>
    <w:rsid w:val="0027619D"/>
    <w:rsid w:val="005743A0"/>
    <w:rsid w:val="006C1695"/>
    <w:rsid w:val="0080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A83DAF-D953-41DE-989F-003D2D2E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2015-03-27T09:33:00Z</dcterms:created>
  <dcterms:modified xsi:type="dcterms:W3CDTF">2015-05-29T01:01:00Z</dcterms:modified>
</cp:coreProperties>
</file>