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tLeast"/>
        <w:ind w:left="0" w:leftChars="0" w:right="0" w:rightChars="0"/>
        <w:jc w:val="center"/>
        <w:textAlignment w:val="auto"/>
        <w:rPr>
          <w:rFonts w:ascii="Microsoft YaHei" w:hAnsi="Microsoft YaHei" w:eastAsia="Microsoft YaHei" w:cs="Microsoft YaHei"/>
          <w:b/>
          <w:sz w:val="19"/>
          <w:szCs w:val="19"/>
        </w:rPr>
      </w:pPr>
      <w:r>
        <w:rPr>
          <w:rFonts w:hint="eastAsia" w:ascii="Microsoft YaHei" w:hAnsi="Microsoft YaHei" w:eastAsia="Microsoft YaHei" w:cs="Microsoft YaHei"/>
          <w:b/>
          <w:color w:val="555555"/>
          <w:sz w:val="19"/>
          <w:szCs w:val="19"/>
          <w:shd w:val="clear" w:fill="FFFFFF"/>
        </w:rPr>
        <w:t>福州大学2018年免试招收台湾学生申请办法</w:t>
      </w:r>
    </w:p>
    <w:p>
      <w:pPr>
        <w:pStyle w:val="12"/>
        <w:keepNext w:val="0"/>
        <w:keepLines w:val="0"/>
        <w:pageBreakBefore w:val="0"/>
        <w:widowControl/>
        <w:suppressLineNumbers w:val="0"/>
        <w:kinsoku/>
        <w:wordWrap/>
        <w:overflowPunct/>
        <w:topLinePunct w:val="0"/>
        <w:autoSpaceDE/>
        <w:autoSpaceDN/>
        <w:bidi w:val="0"/>
        <w:adjustRightInd/>
        <w:snapToGrid w:val="0"/>
        <w:spacing w:before="0" w:beforeAutospacing="0" w:afterAutospacing="0" w:line="240" w:lineRule="auto"/>
        <w:ind w:left="0" w:leftChars="0" w:right="0" w:rightChars="0"/>
        <w:jc w:val="both"/>
        <w:textAlignment w:val="auto"/>
      </w:pPr>
      <w:r>
        <w:rPr>
          <w:rFonts w:ascii="Microsoft YaHei" w:hAnsi="Microsoft YaHei" w:eastAsia="Microsoft YaHei" w:cs="Microsoft YaHei"/>
          <w:sz w:val="14"/>
          <w:szCs w:val="14"/>
          <w:shd w:val="clear" w:fill="FFFFFF"/>
        </w:rPr>
        <w:t>作者： 暂无     发布时间：2017-12-29 14:34:01    点击数：0</w:t>
      </w: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leftChars="0" w:right="0" w:rightChars="0" w:firstLine="420"/>
        <w:jc w:val="both"/>
        <w:textAlignment w:val="auto"/>
      </w:pPr>
      <w:r>
        <w:rPr>
          <w:rFonts w:hint="eastAsia" w:ascii="Microsoft YaHei" w:hAnsi="Microsoft YaHei" w:eastAsia="Microsoft YaHei" w:cs="Microsoft YaHei"/>
          <w:color w:val="000000"/>
          <w:sz w:val="16"/>
          <w:szCs w:val="16"/>
          <w:shd w:val="clear" w:fill="FFFFFF"/>
        </w:rPr>
        <w:t>福州大学是国家“211工程”重点建设大学，创建于1958年，现已发展成为一所以工为主、理工结合，理、工、经、管、文、法、艺等多学科协调发展的福建省属重点大学。学校位于福建省省会福州市，现有怡山、旗山、铜盘、厦门工艺美院（鼓浪屿校区和集美校区）以及泉州泉港晋江等7个校区，占地面积7000余亩。学校办学主体位于福州市大学新区旗山校区，美术类专业办学点位于厦门市集美区大学城福州大学厦门工艺美术学院。</w:t>
      </w: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leftChars="0" w:right="0" w:rightChars="0" w:firstLine="420"/>
        <w:jc w:val="both"/>
        <w:textAlignment w:val="auto"/>
      </w:pPr>
      <w:r>
        <w:rPr>
          <w:rFonts w:hint="eastAsia" w:ascii="Microsoft YaHei" w:hAnsi="Microsoft YaHei" w:eastAsia="Microsoft YaHei" w:cs="Microsoft YaHei"/>
          <w:color w:val="000000"/>
          <w:sz w:val="16"/>
          <w:szCs w:val="16"/>
          <w:shd w:val="clear" w:fill="FFFFFF"/>
        </w:rPr>
        <w:t>根据《教育部关于普通高等学校依据台湾地区大学入学考试学科能力测验成绩招收台湾高中毕业生的有关事项通知》（教港澳台函 [2017]56 号）的精神，我校2018年将继续根据台湾地区大学入学考试学科能力测验（以下简称学测）成绩，招收符合条件的台湾高中毕业生。</w:t>
      </w: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leftChars="0" w:right="0" w:rightChars="0" w:firstLine="420"/>
        <w:jc w:val="both"/>
        <w:textAlignment w:val="auto"/>
      </w:pPr>
      <w:r>
        <w:rPr>
          <w:rStyle w:val="5"/>
          <w:rFonts w:hint="eastAsia" w:ascii="Microsoft YaHei" w:hAnsi="Microsoft YaHei" w:eastAsia="Microsoft YaHei" w:cs="Microsoft YaHei"/>
          <w:b/>
          <w:color w:val="000000"/>
          <w:sz w:val="16"/>
          <w:szCs w:val="16"/>
          <w:shd w:val="clear" w:fill="FFFFFF"/>
        </w:rPr>
        <w:t>一、报名条件</w:t>
      </w: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leftChars="0" w:right="0" w:rightChars="0" w:firstLine="420"/>
        <w:jc w:val="both"/>
        <w:textAlignment w:val="auto"/>
      </w:pPr>
      <w:r>
        <w:rPr>
          <w:rFonts w:hint="eastAsia" w:ascii="Microsoft YaHei" w:hAnsi="Microsoft YaHei" w:eastAsia="Microsoft YaHei" w:cs="Microsoft YaHei"/>
          <w:color w:val="000000"/>
          <w:sz w:val="16"/>
          <w:szCs w:val="16"/>
          <w:shd w:val="clear" w:fill="FFFFFF"/>
        </w:rPr>
        <w:t>1、具有在台湾居住的有效身份证明和《台湾居民来往大陆通行证》；</w:t>
      </w: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leftChars="0" w:right="0" w:rightChars="0" w:firstLine="420"/>
        <w:jc w:val="both"/>
        <w:textAlignment w:val="auto"/>
      </w:pPr>
      <w:r>
        <w:rPr>
          <w:rFonts w:hint="eastAsia" w:ascii="Microsoft YaHei" w:hAnsi="Microsoft YaHei" w:eastAsia="Microsoft YaHei" w:cs="Microsoft YaHei"/>
          <w:color w:val="000000"/>
          <w:sz w:val="16"/>
          <w:szCs w:val="16"/>
          <w:shd w:val="clear" w:fill="FFFFFF"/>
        </w:rPr>
        <w:t>2、参加学测成绩达到均标级（含）以上的高中毕业生；</w:t>
      </w: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leftChars="0" w:right="0" w:rightChars="0" w:firstLine="420"/>
        <w:jc w:val="both"/>
        <w:textAlignment w:val="auto"/>
      </w:pPr>
      <w:r>
        <w:rPr>
          <w:rFonts w:hint="eastAsia" w:ascii="Microsoft YaHei" w:hAnsi="Microsoft YaHei" w:eastAsia="Microsoft YaHei" w:cs="Microsoft YaHei"/>
          <w:color w:val="000000"/>
          <w:sz w:val="16"/>
          <w:szCs w:val="16"/>
          <w:shd w:val="clear" w:fill="FFFFFF"/>
        </w:rPr>
        <w:t>3、品行端正，身体健康。</w:t>
      </w: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leftChars="0" w:right="0" w:rightChars="0" w:firstLine="420"/>
        <w:jc w:val="both"/>
        <w:textAlignment w:val="auto"/>
      </w:pPr>
      <w:r>
        <w:rPr>
          <w:rStyle w:val="5"/>
          <w:rFonts w:hint="eastAsia" w:ascii="Microsoft YaHei" w:hAnsi="Microsoft YaHei" w:eastAsia="Microsoft YaHei" w:cs="Microsoft YaHei"/>
          <w:b/>
          <w:color w:val="000000"/>
          <w:sz w:val="16"/>
          <w:szCs w:val="16"/>
          <w:shd w:val="clear" w:fill="FFFFFF"/>
        </w:rPr>
        <w:t>二、申请时间</w:t>
      </w: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leftChars="0" w:right="0" w:rightChars="0" w:firstLine="420"/>
        <w:jc w:val="both"/>
        <w:textAlignment w:val="auto"/>
      </w:pPr>
      <w:r>
        <w:rPr>
          <w:rFonts w:hint="eastAsia" w:ascii="Microsoft YaHei" w:hAnsi="Microsoft YaHei" w:eastAsia="Microsoft YaHei" w:cs="Microsoft YaHei"/>
          <w:color w:val="000000"/>
          <w:sz w:val="16"/>
          <w:szCs w:val="16"/>
          <w:shd w:val="clear" w:fill="FFFFFF"/>
        </w:rPr>
        <w:t>即</w:t>
      </w:r>
      <w:r>
        <w:rPr>
          <w:rFonts w:hint="eastAsia" w:ascii="Microsoft YaHei" w:hAnsi="Microsoft YaHei" w:eastAsia="Microsoft YaHei" w:cs="Microsoft YaHei"/>
          <w:color w:val="555555"/>
          <w:sz w:val="16"/>
          <w:szCs w:val="16"/>
          <w:shd w:val="clear" w:fill="FFFFFF"/>
        </w:rPr>
        <w:t>日起至2018年5月30日。</w:t>
      </w: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leftChars="0" w:right="0" w:rightChars="0" w:firstLine="420"/>
        <w:jc w:val="both"/>
        <w:textAlignment w:val="auto"/>
      </w:pPr>
      <w:r>
        <w:rPr>
          <w:rStyle w:val="5"/>
          <w:rFonts w:hint="eastAsia" w:ascii="Microsoft YaHei" w:hAnsi="Microsoft YaHei" w:eastAsia="Microsoft YaHei" w:cs="Microsoft YaHei"/>
          <w:b/>
          <w:color w:val="555555"/>
          <w:sz w:val="16"/>
          <w:szCs w:val="16"/>
          <w:shd w:val="clear" w:fill="FFFFFF"/>
        </w:rPr>
        <w:t>三、申请方式</w:t>
      </w: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 w:lineRule="atLeast"/>
        <w:ind w:left="0" w:leftChars="0" w:right="0" w:rightChars="0" w:firstLine="420"/>
        <w:jc w:val="both"/>
        <w:textAlignment w:val="auto"/>
      </w:pPr>
      <w:r>
        <w:rPr>
          <w:rFonts w:hint="eastAsia" w:ascii="Microsoft YaHei" w:hAnsi="Microsoft YaHei" w:eastAsia="Microsoft YaHei" w:cs="Microsoft YaHei"/>
          <w:color w:val="555555"/>
          <w:sz w:val="16"/>
          <w:szCs w:val="16"/>
          <w:shd w:val="clear" w:fill="FFFFFF"/>
        </w:rPr>
        <w:t>1、报名：下载《福州大学2018年台湾学生免试入学申请表》（见附件），按要求填写完毕后，连同</w:t>
      </w:r>
      <w:r>
        <w:rPr>
          <w:rStyle w:val="5"/>
          <w:rFonts w:hint="eastAsia" w:ascii="Microsoft YaHei" w:hAnsi="Microsoft YaHei" w:eastAsia="Microsoft YaHei" w:cs="Microsoft YaHei"/>
          <w:b/>
          <w:color w:val="555555"/>
          <w:sz w:val="16"/>
          <w:szCs w:val="16"/>
          <w:shd w:val="clear" w:fill="FFFFFF"/>
        </w:rPr>
        <w:t>本人一寸证件照片、台胞证影印件、学测成绩单影印件</w:t>
      </w:r>
      <w:r>
        <w:rPr>
          <w:rFonts w:hint="eastAsia" w:ascii="Microsoft YaHei" w:hAnsi="Microsoft YaHei" w:eastAsia="Microsoft YaHei" w:cs="Microsoft YaHei"/>
          <w:color w:val="555555"/>
          <w:sz w:val="16"/>
          <w:szCs w:val="16"/>
          <w:shd w:val="clear" w:fill="FFFFFF"/>
        </w:rPr>
        <w:t>以及其他申请材料的电子版一并发送至邮箱faoadmission@fzu.edu.cn；</w:t>
      </w: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leftChars="0" w:right="0" w:rightChars="0" w:firstLine="420"/>
        <w:jc w:val="both"/>
        <w:textAlignment w:val="auto"/>
      </w:pPr>
      <w:r>
        <w:rPr>
          <w:rFonts w:hint="eastAsia" w:ascii="Microsoft YaHei" w:hAnsi="Microsoft YaHei" w:eastAsia="Microsoft YaHei" w:cs="Microsoft YaHei"/>
          <w:color w:val="555555"/>
          <w:sz w:val="16"/>
          <w:szCs w:val="16"/>
          <w:shd w:val="clear" w:fill="FFFFFF"/>
        </w:rPr>
        <w:t>2、电子邮件寄发后，请将书面资料在2018年5月30日之前寄至福州大学港澳台事务办公室。</w:t>
      </w: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leftChars="0" w:right="0" w:rightChars="0" w:firstLine="420"/>
        <w:jc w:val="both"/>
        <w:textAlignment w:val="auto"/>
      </w:pPr>
      <w:r>
        <w:rPr>
          <w:rStyle w:val="5"/>
          <w:rFonts w:hint="eastAsia" w:ascii="Microsoft YaHei" w:hAnsi="Microsoft YaHei" w:eastAsia="Microsoft YaHei" w:cs="Microsoft YaHei"/>
          <w:b/>
          <w:color w:val="555555"/>
          <w:sz w:val="16"/>
          <w:szCs w:val="16"/>
          <w:shd w:val="clear" w:fill="FFFFFF"/>
        </w:rPr>
        <w:t>四、申请材料</w:t>
      </w: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leftChars="0" w:right="0" w:rightChars="0" w:firstLine="420"/>
        <w:jc w:val="both"/>
        <w:textAlignment w:val="auto"/>
      </w:pPr>
      <w:r>
        <w:rPr>
          <w:rFonts w:hint="eastAsia" w:ascii="Microsoft YaHei" w:hAnsi="Microsoft YaHei" w:eastAsia="Microsoft YaHei" w:cs="Microsoft YaHei"/>
          <w:color w:val="555555"/>
          <w:sz w:val="16"/>
          <w:szCs w:val="16"/>
          <w:shd w:val="clear" w:fill="FFFFFF"/>
        </w:rPr>
        <w:t>1、完整的《福州大学2018年台湾学生免试入学申请表》；</w:t>
      </w: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leftChars="0" w:right="0" w:rightChars="0" w:firstLine="420"/>
        <w:jc w:val="both"/>
        <w:textAlignment w:val="auto"/>
      </w:pPr>
      <w:r>
        <w:rPr>
          <w:rFonts w:hint="eastAsia" w:ascii="Microsoft YaHei" w:hAnsi="Microsoft YaHei" w:eastAsia="Microsoft YaHei" w:cs="Microsoft YaHei"/>
          <w:color w:val="555555"/>
          <w:sz w:val="16"/>
          <w:szCs w:val="16"/>
          <w:shd w:val="clear" w:fill="FFFFFF"/>
        </w:rPr>
        <w:t xml:space="preserve">2、《台湾居民来往大陆通行证》（简称台胞证）复印件； </w:t>
      </w: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leftChars="0" w:right="0" w:rightChars="0" w:firstLine="420"/>
        <w:jc w:val="both"/>
        <w:textAlignment w:val="auto"/>
      </w:pPr>
      <w:r>
        <w:rPr>
          <w:rFonts w:hint="eastAsia" w:ascii="Microsoft YaHei" w:hAnsi="Microsoft YaHei" w:eastAsia="Microsoft YaHei" w:cs="Microsoft YaHei"/>
          <w:color w:val="555555"/>
          <w:sz w:val="16"/>
          <w:szCs w:val="16"/>
          <w:shd w:val="clear" w:fill="FFFFFF"/>
        </w:rPr>
        <w:t>3、往届高中毕业生提供毕业证书复印件；应届高中毕业生提供就读学校开具的应届毕业生预毕业证明原件，证明上应注明学籍号；</w:t>
      </w: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leftChars="0" w:right="0" w:rightChars="0" w:firstLine="420"/>
        <w:jc w:val="both"/>
        <w:textAlignment w:val="auto"/>
      </w:pPr>
      <w:r>
        <w:rPr>
          <w:rFonts w:hint="eastAsia" w:ascii="Microsoft YaHei" w:hAnsi="Microsoft YaHei" w:eastAsia="Microsoft YaHei" w:cs="Microsoft YaHei"/>
          <w:color w:val="555555"/>
          <w:sz w:val="16"/>
          <w:szCs w:val="16"/>
          <w:shd w:val="clear" w:fill="FFFFFF"/>
        </w:rPr>
        <w:t>4、台湾地区大学入学考试学科能力测试（简称“学测”）成绩通知单复印件（含报名序号）；</w:t>
      </w: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leftChars="0" w:right="0" w:rightChars="0" w:firstLine="420"/>
        <w:jc w:val="both"/>
        <w:textAlignment w:val="auto"/>
      </w:pPr>
      <w:r>
        <w:rPr>
          <w:rFonts w:hint="eastAsia" w:ascii="Microsoft YaHei" w:hAnsi="Microsoft YaHei" w:eastAsia="Microsoft YaHei" w:cs="Microsoft YaHei"/>
          <w:color w:val="555555"/>
          <w:sz w:val="16"/>
          <w:szCs w:val="16"/>
          <w:shd w:val="clear" w:fill="FFFFFF"/>
        </w:rPr>
        <w:t>5、中学阶段课外活动、社会活动和个人兴趣特长，附获奖证书影印本和其它相关证明材料；</w:t>
      </w: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leftChars="0" w:right="0" w:rightChars="0" w:firstLine="420"/>
        <w:jc w:val="both"/>
        <w:textAlignment w:val="auto"/>
      </w:pPr>
      <w:r>
        <w:rPr>
          <w:rFonts w:hint="eastAsia" w:ascii="Microsoft YaHei" w:hAnsi="Microsoft YaHei" w:eastAsia="Microsoft YaHei" w:cs="Microsoft YaHei"/>
          <w:color w:val="555555"/>
          <w:sz w:val="16"/>
          <w:szCs w:val="16"/>
          <w:shd w:val="clear" w:fill="FFFFFF"/>
        </w:rPr>
        <w:t>6、个人陈述。字数控制在 800 字之内，请另行附页。</w:t>
      </w: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leftChars="0" w:right="0" w:rightChars="0" w:firstLine="420"/>
        <w:jc w:val="both"/>
        <w:textAlignment w:val="auto"/>
      </w:pPr>
      <w:r>
        <w:rPr>
          <w:rStyle w:val="5"/>
          <w:rFonts w:hint="eastAsia" w:ascii="Microsoft YaHei" w:hAnsi="Microsoft YaHei" w:eastAsia="Microsoft YaHei" w:cs="Microsoft YaHei"/>
          <w:b/>
          <w:color w:val="555555"/>
          <w:sz w:val="16"/>
          <w:szCs w:val="16"/>
          <w:shd w:val="clear" w:fill="FFFFFF"/>
        </w:rPr>
        <w:t>注：考生报名前应仔细核对本人是否符合报名条件，须对提交的证明材料的真实性负责,并在每一张复印件上签字，注明日期。凡不符合报考条件的考生，一经查实即予取消报名或录取资格。</w:t>
      </w: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leftChars="0" w:right="0" w:rightChars="0" w:firstLine="420"/>
        <w:jc w:val="both"/>
        <w:textAlignment w:val="auto"/>
      </w:pPr>
      <w:r>
        <w:rPr>
          <w:rStyle w:val="5"/>
          <w:rFonts w:hint="eastAsia" w:ascii="Microsoft YaHei" w:hAnsi="Microsoft YaHei" w:eastAsia="Microsoft YaHei" w:cs="Microsoft YaHei"/>
          <w:b/>
          <w:color w:val="555555"/>
          <w:sz w:val="16"/>
          <w:szCs w:val="16"/>
          <w:shd w:val="clear" w:fill="FFFFFF"/>
        </w:rPr>
        <w:t>五、报考专业</w:t>
      </w:r>
      <w:r>
        <w:rPr>
          <w:rFonts w:hint="eastAsia" w:ascii="Microsoft YaHei" w:hAnsi="Microsoft YaHei" w:eastAsia="Microsoft YaHei" w:cs="Microsoft YaHei"/>
          <w:color w:val="555555"/>
          <w:sz w:val="16"/>
          <w:szCs w:val="16"/>
          <w:shd w:val="clear" w:fill="FFFFFF"/>
        </w:rPr>
        <w:t>  1、考生报考专业不限，详见福州大学招生办网站—专业设置（网址：</w:t>
      </w:r>
      <w:r>
        <w:rPr>
          <w:rFonts w:hint="eastAsia" w:ascii="Microsoft YaHei" w:hAnsi="Microsoft YaHei" w:eastAsia="Microsoft YaHei" w:cs="Microsoft YaHei"/>
          <w:sz w:val="16"/>
          <w:szCs w:val="16"/>
          <w:shd w:val="clear" w:fill="FFFFFF"/>
        </w:rPr>
        <w:fldChar w:fldCharType="begin"/>
      </w:r>
      <w:r>
        <w:rPr>
          <w:rFonts w:hint="eastAsia" w:ascii="Microsoft YaHei" w:hAnsi="Microsoft YaHei" w:eastAsia="Microsoft YaHei" w:cs="Microsoft YaHei"/>
          <w:sz w:val="16"/>
          <w:szCs w:val="16"/>
          <w:shd w:val="clear" w:fill="FFFFFF"/>
        </w:rPr>
        <w:instrText xml:space="preserve"> HYPERLINK "http://zsb.fzu.edu.cn/news/news_list.asp?class_id=4&amp;class_name=专业设置" </w:instrText>
      </w:r>
      <w:r>
        <w:rPr>
          <w:rFonts w:hint="eastAsia" w:ascii="Microsoft YaHei" w:hAnsi="Microsoft YaHei" w:eastAsia="Microsoft YaHei" w:cs="Microsoft YaHei"/>
          <w:sz w:val="16"/>
          <w:szCs w:val="16"/>
          <w:shd w:val="clear" w:fill="FFFFFF"/>
        </w:rPr>
        <w:fldChar w:fldCharType="separate"/>
      </w:r>
      <w:r>
        <w:rPr>
          <w:rStyle w:val="8"/>
          <w:rFonts w:hint="eastAsia" w:ascii="Microsoft YaHei" w:hAnsi="Microsoft YaHei" w:eastAsia="Microsoft YaHei" w:cs="Microsoft YaHei"/>
          <w:sz w:val="16"/>
          <w:szCs w:val="16"/>
          <w:shd w:val="clear" w:fill="FFFFFF"/>
        </w:rPr>
        <w:t>http://zsb.fzu.edu.cn/news/news_list.asp?class_id=4&amp;class_name=专业设置</w:t>
      </w:r>
      <w:r>
        <w:rPr>
          <w:rFonts w:hint="eastAsia" w:ascii="Microsoft YaHei" w:hAnsi="Microsoft YaHei" w:eastAsia="Microsoft YaHei" w:cs="Microsoft YaHei"/>
          <w:sz w:val="16"/>
          <w:szCs w:val="16"/>
          <w:shd w:val="clear" w:fill="FFFFFF"/>
        </w:rPr>
        <w:fldChar w:fldCharType="end"/>
      </w:r>
      <w:r>
        <w:rPr>
          <w:rFonts w:hint="eastAsia" w:ascii="Microsoft YaHei" w:hAnsi="Microsoft YaHei" w:eastAsia="Microsoft YaHei" w:cs="Microsoft YaHei"/>
          <w:color w:val="555555"/>
          <w:sz w:val="16"/>
          <w:szCs w:val="16"/>
          <w:shd w:val="clear" w:fill="FFFFFF"/>
        </w:rPr>
        <w:t>）。</w:t>
      </w: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leftChars="0" w:right="0" w:rightChars="0" w:firstLine="420"/>
        <w:jc w:val="both"/>
        <w:textAlignment w:val="auto"/>
      </w:pPr>
      <w:r>
        <w:rPr>
          <w:rFonts w:hint="eastAsia" w:ascii="Microsoft YaHei" w:hAnsi="Microsoft YaHei" w:eastAsia="Microsoft YaHei" w:cs="Microsoft YaHei"/>
          <w:color w:val="555555"/>
          <w:sz w:val="16"/>
          <w:szCs w:val="16"/>
          <w:shd w:val="clear" w:fill="FFFFFF"/>
        </w:rPr>
        <w:t>2 、考生须按专业填报志愿。请考生根据自己的学习情况和兴趣爱好，填报2个专业志愿，并注明是否服从调剂。</w:t>
      </w: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leftChars="0" w:right="0" w:rightChars="0" w:firstLine="420"/>
        <w:jc w:val="both"/>
        <w:textAlignment w:val="auto"/>
      </w:pPr>
      <w:r>
        <w:rPr>
          <w:rStyle w:val="5"/>
          <w:rFonts w:hint="eastAsia" w:ascii="Microsoft YaHei" w:hAnsi="Microsoft YaHei" w:eastAsia="Microsoft YaHei" w:cs="Microsoft YaHei"/>
          <w:b/>
          <w:color w:val="555555"/>
          <w:sz w:val="16"/>
          <w:szCs w:val="16"/>
          <w:shd w:val="clear" w:fill="FFFFFF"/>
        </w:rPr>
        <w:t>六、面试</w:t>
      </w: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leftChars="0" w:right="0" w:rightChars="0" w:firstLine="420"/>
        <w:jc w:val="both"/>
        <w:textAlignment w:val="auto"/>
      </w:pPr>
      <w:r>
        <w:rPr>
          <w:rFonts w:hint="eastAsia" w:ascii="Microsoft YaHei" w:hAnsi="Microsoft YaHei" w:eastAsia="Microsoft YaHei" w:cs="Microsoft YaHei"/>
          <w:color w:val="555555"/>
          <w:sz w:val="16"/>
          <w:szCs w:val="16"/>
          <w:shd w:val="clear" w:fill="FFFFFF"/>
        </w:rPr>
        <w:t>我校将组织专家组对符合报名资格的考生进行面试，面试时间及具体安排届时将通知考生本人。</w:t>
      </w: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leftChars="0" w:right="0" w:rightChars="0" w:firstLine="420"/>
        <w:jc w:val="both"/>
        <w:textAlignment w:val="auto"/>
      </w:pPr>
      <w:r>
        <w:rPr>
          <w:rStyle w:val="5"/>
          <w:rFonts w:hint="eastAsia" w:ascii="Microsoft YaHei" w:hAnsi="Microsoft YaHei" w:eastAsia="Microsoft YaHei" w:cs="Microsoft YaHei"/>
          <w:b/>
          <w:color w:val="555555"/>
          <w:sz w:val="16"/>
          <w:szCs w:val="16"/>
          <w:shd w:val="clear" w:fill="FFFFFF"/>
        </w:rPr>
        <w:t>七、录取</w:t>
      </w: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leftChars="0" w:right="0" w:rightChars="0" w:firstLine="420"/>
        <w:jc w:val="both"/>
        <w:textAlignment w:val="auto"/>
      </w:pPr>
      <w:r>
        <w:rPr>
          <w:rFonts w:hint="eastAsia" w:ascii="Microsoft YaHei" w:hAnsi="Microsoft YaHei" w:eastAsia="Microsoft YaHei" w:cs="Microsoft YaHei"/>
          <w:color w:val="555555"/>
          <w:sz w:val="16"/>
          <w:szCs w:val="16"/>
          <w:shd w:val="clear" w:fill="FFFFFF"/>
        </w:rPr>
        <w:t>我校将根据学生的学测成绩、综合素质和面试情况择优录取。</w:t>
      </w: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leftChars="0" w:right="0" w:rightChars="0" w:firstLine="420"/>
        <w:jc w:val="both"/>
        <w:textAlignment w:val="auto"/>
      </w:pPr>
      <w:r>
        <w:rPr>
          <w:rStyle w:val="5"/>
          <w:rFonts w:hint="eastAsia" w:ascii="Microsoft YaHei" w:hAnsi="Microsoft YaHei" w:eastAsia="Microsoft YaHei" w:cs="Microsoft YaHei"/>
          <w:b/>
          <w:color w:val="555555"/>
          <w:sz w:val="16"/>
          <w:szCs w:val="16"/>
          <w:shd w:val="clear" w:fill="FFFFFF"/>
        </w:rPr>
        <w:t>八、培养与管理</w:t>
      </w: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leftChars="0" w:right="0" w:rightChars="0" w:firstLine="420"/>
        <w:jc w:val="both"/>
        <w:textAlignment w:val="auto"/>
      </w:pPr>
      <w:r>
        <w:rPr>
          <w:rFonts w:hint="eastAsia" w:ascii="Microsoft YaHei" w:hAnsi="Microsoft YaHei" w:eastAsia="Microsoft YaHei" w:cs="Microsoft YaHei"/>
          <w:color w:val="555555"/>
          <w:sz w:val="16"/>
          <w:szCs w:val="16"/>
          <w:shd w:val="clear" w:fill="FFFFFF"/>
        </w:rPr>
        <w:t>被录取的学生入学后，学生管理按学校有关规章制度统一管理，收费标准与内地（祖国大陆）学生相同。学生在学校规定年限内，修完教育教学计划规定的内容，达到毕业要求，准予毕业，由学校颁发本科毕业证书。毕业生符合《中华人民共和国学位条例》规定的，将授予其学士学位。</w:t>
      </w: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leftChars="0" w:right="0" w:rightChars="0" w:firstLine="420"/>
        <w:jc w:val="both"/>
        <w:textAlignment w:val="auto"/>
      </w:pPr>
      <w:r>
        <w:rPr>
          <w:rStyle w:val="5"/>
          <w:rFonts w:hint="eastAsia" w:ascii="Microsoft YaHei" w:hAnsi="Microsoft YaHei" w:eastAsia="Microsoft YaHei" w:cs="Microsoft YaHei"/>
          <w:b/>
          <w:color w:val="555555"/>
          <w:sz w:val="16"/>
          <w:szCs w:val="16"/>
          <w:shd w:val="clear" w:fill="FFFFFF"/>
        </w:rPr>
        <w:t>九、学杂费</w:t>
      </w: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leftChars="0" w:right="0" w:rightChars="0" w:firstLine="420"/>
        <w:jc w:val="both"/>
        <w:textAlignment w:val="auto"/>
      </w:pPr>
      <w:r>
        <w:rPr>
          <w:rFonts w:hint="eastAsia" w:ascii="Microsoft YaHei" w:hAnsi="Microsoft YaHei" w:eastAsia="Microsoft YaHei" w:cs="Microsoft YaHei"/>
          <w:color w:val="555555"/>
          <w:sz w:val="16"/>
          <w:szCs w:val="16"/>
          <w:shd w:val="clear" w:fill="FFFFFF"/>
        </w:rPr>
        <w:t>学费：美术类专业（包括绘画、雕塑、视觉传达设计、环境设计、产品设计、服装与服饰设计、工艺美术、数字媒体艺术）学费为9360元人民币/年，音乐学专业学费为8900元人民币/年，其他专业学费为5460元人民币/年（其中软件工程专业三、四年级学费为13000元人民币/年）。</w:t>
      </w: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leftChars="0" w:right="0" w:rightChars="0" w:firstLine="420"/>
        <w:jc w:val="both"/>
        <w:textAlignment w:val="auto"/>
      </w:pPr>
      <w:r>
        <w:rPr>
          <w:rFonts w:hint="eastAsia" w:ascii="Microsoft YaHei" w:hAnsi="Microsoft YaHei" w:eastAsia="Microsoft YaHei" w:cs="Microsoft YaHei"/>
          <w:color w:val="555555"/>
          <w:sz w:val="16"/>
          <w:szCs w:val="16"/>
          <w:shd w:val="clear" w:fill="FFFFFF"/>
        </w:rPr>
        <w:t>教材费等其它费用根据具体情况和学校规定缴纳。</w:t>
      </w: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leftChars="0" w:right="0" w:rightChars="0" w:firstLine="420"/>
        <w:jc w:val="both"/>
        <w:textAlignment w:val="auto"/>
      </w:pPr>
      <w:r>
        <w:rPr>
          <w:rStyle w:val="5"/>
          <w:rFonts w:hint="eastAsia" w:ascii="Microsoft YaHei" w:hAnsi="Microsoft YaHei" w:eastAsia="Microsoft YaHei" w:cs="Microsoft YaHei"/>
          <w:b/>
          <w:color w:val="555555"/>
          <w:sz w:val="16"/>
          <w:szCs w:val="16"/>
          <w:shd w:val="clear" w:fill="FFFFFF"/>
        </w:rPr>
        <w:t>十、住宿</w:t>
      </w: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leftChars="0" w:right="0" w:rightChars="0" w:firstLine="420"/>
        <w:jc w:val="both"/>
        <w:textAlignment w:val="auto"/>
      </w:pPr>
      <w:r>
        <w:rPr>
          <w:rFonts w:hint="eastAsia" w:ascii="Microsoft YaHei" w:hAnsi="Microsoft YaHei" w:eastAsia="Microsoft YaHei" w:cs="Microsoft YaHei"/>
          <w:color w:val="555555"/>
          <w:sz w:val="16"/>
          <w:szCs w:val="16"/>
          <w:shd w:val="clear" w:fill="FFFFFF"/>
        </w:rPr>
        <w:t>根据宿舍条件按每人1050～1300元人民币/年收取学生公寓住宿费（若有调整，以物价部门最终核准的收费标准为准）。</w:t>
      </w: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leftChars="0" w:right="0" w:rightChars="0" w:firstLine="420"/>
        <w:jc w:val="both"/>
        <w:textAlignment w:val="auto"/>
      </w:pPr>
      <w:r>
        <w:rPr>
          <w:rStyle w:val="5"/>
          <w:rFonts w:hint="eastAsia" w:ascii="Microsoft YaHei" w:hAnsi="Microsoft YaHei" w:eastAsia="Microsoft YaHei" w:cs="Microsoft YaHei"/>
          <w:b/>
          <w:color w:val="555555"/>
          <w:sz w:val="16"/>
          <w:szCs w:val="16"/>
          <w:shd w:val="clear" w:fill="FFFFFF"/>
        </w:rPr>
        <w:t>十一、奖学金</w:t>
      </w: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leftChars="0" w:right="0" w:rightChars="0" w:firstLine="420"/>
        <w:jc w:val="both"/>
        <w:textAlignment w:val="auto"/>
      </w:pPr>
      <w:r>
        <w:rPr>
          <w:rFonts w:hint="eastAsia" w:ascii="Microsoft YaHei" w:hAnsi="Microsoft YaHei" w:eastAsia="Microsoft YaHei" w:cs="Microsoft YaHei"/>
          <w:color w:val="555555"/>
          <w:sz w:val="16"/>
          <w:szCs w:val="16"/>
          <w:shd w:val="clear" w:fill="FFFFFF"/>
        </w:rPr>
        <w:t>教育部面向全日制台湾学生设立台湾学生奖学金。其中本专科学生奖学金，分四等：特等奖学金每生每学年 8000 元人民币；一等奖学金每生每学年 6000 元人民币；二等奖学金每生每学年 5000 元人民币；三等奖学金每生每学年 4000 元人民币。</w:t>
      </w: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leftChars="0" w:right="0" w:rightChars="0" w:firstLine="420"/>
        <w:jc w:val="both"/>
        <w:textAlignment w:val="auto"/>
      </w:pPr>
      <w:r>
        <w:rPr>
          <w:rFonts w:hint="eastAsia" w:ascii="Microsoft YaHei" w:hAnsi="Microsoft YaHei" w:eastAsia="Microsoft YaHei" w:cs="Microsoft YaHei"/>
          <w:color w:val="555555"/>
          <w:sz w:val="16"/>
          <w:szCs w:val="16"/>
          <w:shd w:val="clear" w:fill="FFFFFF"/>
        </w:rPr>
        <w:t>福建省人民政府2013年起设立福建省高校台湾学生专项奖学金，本科生奖学金为每人每年6000元人民币。</w:t>
      </w: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leftChars="0" w:right="0" w:rightChars="0" w:firstLine="420"/>
        <w:jc w:val="both"/>
        <w:textAlignment w:val="auto"/>
      </w:pPr>
      <w:r>
        <w:rPr>
          <w:rStyle w:val="5"/>
          <w:rFonts w:hint="eastAsia" w:ascii="Microsoft YaHei" w:hAnsi="Microsoft YaHei" w:eastAsia="Microsoft YaHei" w:cs="Microsoft YaHei"/>
          <w:b/>
          <w:color w:val="555555"/>
          <w:sz w:val="16"/>
          <w:szCs w:val="16"/>
          <w:shd w:val="clear" w:fill="FFFFFF"/>
        </w:rPr>
        <w:t>十二、联系方式</w:t>
      </w: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leftChars="0" w:right="0" w:rightChars="0" w:firstLine="420"/>
        <w:jc w:val="both"/>
        <w:textAlignment w:val="auto"/>
      </w:pPr>
      <w:r>
        <w:rPr>
          <w:rFonts w:hint="eastAsia" w:ascii="Microsoft YaHei" w:hAnsi="Microsoft YaHei" w:eastAsia="Microsoft YaHei" w:cs="Microsoft YaHei"/>
          <w:color w:val="555555"/>
          <w:sz w:val="16"/>
          <w:szCs w:val="16"/>
          <w:shd w:val="clear" w:fill="FFFFFF"/>
        </w:rPr>
        <w:t>电话： +86 (0)591-22865310,22865272传真： +86 (0)591-22865232</w:t>
      </w: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leftChars="0" w:right="0" w:rightChars="0" w:firstLine="420"/>
        <w:jc w:val="both"/>
        <w:textAlignment w:val="auto"/>
      </w:pPr>
      <w:r>
        <w:rPr>
          <w:rFonts w:hint="eastAsia" w:ascii="Microsoft YaHei" w:hAnsi="Microsoft YaHei" w:eastAsia="Microsoft YaHei" w:cs="Microsoft YaHei"/>
          <w:color w:val="555555"/>
          <w:sz w:val="16"/>
          <w:szCs w:val="16"/>
          <w:shd w:val="clear" w:fill="FFFFFF"/>
        </w:rPr>
        <w:t xml:space="preserve">电子邮件：faoadmission@fzu.edu.cn </w:t>
      </w: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leftChars="0" w:right="0" w:rightChars="0" w:firstLine="420"/>
        <w:jc w:val="both"/>
        <w:textAlignment w:val="auto"/>
      </w:pPr>
      <w:r>
        <w:rPr>
          <w:rFonts w:hint="eastAsia" w:ascii="Microsoft YaHei" w:hAnsi="Microsoft YaHei" w:eastAsia="Microsoft YaHei" w:cs="Microsoft YaHei"/>
          <w:color w:val="555555"/>
          <w:sz w:val="16"/>
          <w:szCs w:val="16"/>
          <w:shd w:val="clear" w:fill="FFFFFF"/>
        </w:rPr>
        <w:t>通讯地址：福建省福州市大学新区学园路2号校友楼  福州大学港澳台事务办公室</w:t>
      </w: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leftChars="0" w:right="0" w:rightChars="0" w:firstLine="420"/>
        <w:jc w:val="both"/>
        <w:textAlignment w:val="auto"/>
      </w:pPr>
      <w:r>
        <w:rPr>
          <w:rFonts w:hint="eastAsia" w:ascii="Microsoft YaHei" w:hAnsi="Microsoft YaHei" w:eastAsia="Microsoft YaHei" w:cs="Microsoft YaHei"/>
          <w:color w:val="555555"/>
          <w:sz w:val="16"/>
          <w:szCs w:val="16"/>
          <w:shd w:val="clear" w:fill="FFFFFF"/>
        </w:rPr>
        <w:t>邮政编码：350116</w:t>
      </w: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leftChars="0" w:right="0" w:rightChars="0" w:firstLine="420"/>
        <w:jc w:val="both"/>
        <w:textAlignment w:val="auto"/>
      </w:pPr>
      <w:r>
        <w:rPr>
          <w:rFonts w:hint="eastAsia" w:ascii="Microsoft YaHei" w:hAnsi="Microsoft YaHei" w:eastAsia="Microsoft YaHei" w:cs="Microsoft YaHei"/>
          <w:color w:val="555555"/>
          <w:sz w:val="16"/>
          <w:szCs w:val="16"/>
          <w:shd w:val="clear" w:fill="FFFFFF"/>
        </w:rPr>
        <w:t>福州大学网址：</w:t>
      </w:r>
      <w:r>
        <w:rPr>
          <w:rFonts w:hint="eastAsia" w:ascii="Microsoft YaHei" w:hAnsi="Microsoft YaHei" w:eastAsia="Microsoft YaHei" w:cs="Microsoft YaHei"/>
          <w:sz w:val="16"/>
          <w:szCs w:val="16"/>
          <w:shd w:val="clear" w:fill="FFFFFF"/>
        </w:rPr>
        <w:fldChar w:fldCharType="begin"/>
      </w:r>
      <w:r>
        <w:rPr>
          <w:rFonts w:hint="eastAsia" w:ascii="Microsoft YaHei" w:hAnsi="Microsoft YaHei" w:eastAsia="Microsoft YaHei" w:cs="Microsoft YaHei"/>
          <w:sz w:val="16"/>
          <w:szCs w:val="16"/>
          <w:shd w:val="clear" w:fill="FFFFFF"/>
        </w:rPr>
        <w:instrText xml:space="preserve"> HYPERLINK "http://www.fzu.edu.cn/" </w:instrText>
      </w:r>
      <w:r>
        <w:rPr>
          <w:rFonts w:hint="eastAsia" w:ascii="Microsoft YaHei" w:hAnsi="Microsoft YaHei" w:eastAsia="Microsoft YaHei" w:cs="Microsoft YaHei"/>
          <w:sz w:val="16"/>
          <w:szCs w:val="16"/>
          <w:shd w:val="clear" w:fill="FFFFFF"/>
        </w:rPr>
        <w:fldChar w:fldCharType="separate"/>
      </w:r>
      <w:r>
        <w:rPr>
          <w:rStyle w:val="8"/>
          <w:rFonts w:hint="eastAsia" w:ascii="Microsoft YaHei" w:hAnsi="Microsoft YaHei" w:eastAsia="Microsoft YaHei" w:cs="Microsoft YaHei"/>
          <w:sz w:val="16"/>
          <w:szCs w:val="16"/>
          <w:shd w:val="clear" w:fill="FFFFFF"/>
        </w:rPr>
        <w:t>www.fzu.edu.cn</w:t>
      </w:r>
      <w:r>
        <w:rPr>
          <w:rFonts w:hint="eastAsia" w:ascii="Microsoft YaHei" w:hAnsi="Microsoft YaHei" w:eastAsia="Microsoft YaHei" w:cs="Microsoft YaHei"/>
          <w:sz w:val="16"/>
          <w:szCs w:val="16"/>
          <w:shd w:val="clear" w:fill="FFFFFF"/>
        </w:rPr>
        <w:fldChar w:fldCharType="end"/>
      </w:r>
      <w:r>
        <w:rPr>
          <w:rFonts w:hint="eastAsia" w:ascii="Microsoft YaHei" w:hAnsi="Microsoft YaHei" w:eastAsia="Microsoft YaHei" w:cs="Microsoft YaHei"/>
          <w:color w:val="555555"/>
          <w:sz w:val="16"/>
          <w:szCs w:val="16"/>
          <w:shd w:val="clear" w:fill="FFFFFF"/>
        </w:rPr>
        <w:t>欢迎考生登录查看，了解学校情况。</w:t>
      </w: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leftChars="0" w:right="0" w:rightChars="0" w:firstLine="420"/>
        <w:jc w:val="both"/>
        <w:textAlignment w:val="auto"/>
      </w:pPr>
      <w:r>
        <w:rPr>
          <w:rFonts w:hint="eastAsia" w:ascii="Microsoft YaHei" w:hAnsi="Microsoft YaHei" w:eastAsia="Microsoft YaHei" w:cs="Microsoft YaHei"/>
          <w:color w:val="555555"/>
          <w:sz w:val="16"/>
          <w:szCs w:val="16"/>
          <w:shd w:val="clear" w:fill="FFFFFF"/>
        </w:rPr>
        <w:t>福州大学港澳台办网址：http://oce.fzu.edu.cn/</w:t>
      </w: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leftChars="0" w:right="0" w:rightChars="0" w:firstLine="420"/>
        <w:jc w:val="both"/>
        <w:textAlignment w:val="auto"/>
      </w:pPr>
      <w:r>
        <w:rPr>
          <w:rFonts w:hint="eastAsia" w:ascii="Microsoft YaHei" w:hAnsi="Microsoft YaHei" w:eastAsia="Microsoft YaHei" w:cs="Microsoft YaHei"/>
          <w:sz w:val="16"/>
          <w:szCs w:val="16"/>
          <w:shd w:val="clear" w:fill="FFFFFF"/>
        </w:rPr>
        <w:fldChar w:fldCharType="begin"/>
      </w:r>
      <w:r>
        <w:rPr>
          <w:rFonts w:hint="eastAsia" w:ascii="Microsoft YaHei" w:hAnsi="Microsoft YaHei" w:eastAsia="Microsoft YaHei" w:cs="Microsoft YaHei"/>
          <w:sz w:val="16"/>
          <w:szCs w:val="16"/>
          <w:shd w:val="clear" w:fill="FFFFFF"/>
        </w:rPr>
        <w:instrText xml:space="preserve"> HYPERLINK "http://oce.fzu.edu.cn/attach/2017/12/29/296664.doc" \t "http://oce.fzu.edu.cn/html/gatqs/zsxx/2017/12/29/_self" </w:instrText>
      </w:r>
      <w:r>
        <w:rPr>
          <w:rFonts w:hint="eastAsia" w:ascii="Microsoft YaHei" w:hAnsi="Microsoft YaHei" w:eastAsia="Microsoft YaHei" w:cs="Microsoft YaHei"/>
          <w:sz w:val="16"/>
          <w:szCs w:val="16"/>
          <w:shd w:val="clear" w:fill="FFFFFF"/>
        </w:rPr>
        <w:fldChar w:fldCharType="separate"/>
      </w:r>
      <w:r>
        <w:rPr>
          <w:rStyle w:val="8"/>
          <w:rFonts w:hint="eastAsia" w:ascii="Microsoft YaHei" w:hAnsi="Microsoft YaHei" w:eastAsia="Microsoft YaHei" w:cs="Microsoft YaHei"/>
          <w:sz w:val="16"/>
          <w:szCs w:val="16"/>
          <w:shd w:val="clear" w:fill="FFFFFF"/>
        </w:rPr>
        <w:t>附件：福州大学2018年台湾学生免试入学申请表</w:t>
      </w:r>
      <w:r>
        <w:rPr>
          <w:rFonts w:hint="eastAsia" w:ascii="Microsoft YaHei" w:hAnsi="Microsoft YaHei" w:eastAsia="Microsoft YaHei" w:cs="Microsoft YaHei"/>
          <w:sz w:val="16"/>
          <w:szCs w:val="16"/>
          <w:shd w:val="clear" w:fill="FFFFFF"/>
        </w:rPr>
        <w:fldChar w:fldCharType="end"/>
      </w:r>
    </w:p>
    <w:p>
      <w:pPr>
        <w:keepNext w:val="0"/>
        <w:keepLines w:val="0"/>
        <w:pageBreakBefore w:val="0"/>
        <w:kinsoku/>
        <w:wordWrap/>
        <w:overflowPunct/>
        <w:topLinePunct w:val="0"/>
        <w:autoSpaceDE/>
        <w:autoSpaceDN/>
        <w:bidi w:val="0"/>
        <w:adjustRightInd/>
        <w:snapToGrid w:val="0"/>
        <w:ind w:left="0" w:leftChars="0" w:right="0" w:rightChars="0"/>
        <w:jc w:val="both"/>
        <w:textAlignment w:val="auto"/>
      </w:pPr>
    </w:p>
    <w:p>
      <w:pPr>
        <w:keepNext w:val="0"/>
        <w:keepLines w:val="0"/>
        <w:pageBreakBefore w:val="0"/>
        <w:kinsoku/>
        <w:wordWrap/>
        <w:overflowPunct/>
        <w:topLinePunct w:val="0"/>
        <w:autoSpaceDE/>
        <w:autoSpaceDN/>
        <w:bidi w:val="0"/>
        <w:adjustRightInd/>
        <w:snapToGrid w:val="0"/>
        <w:ind w:left="0" w:leftChars="0" w:right="0" w:rightChars="0"/>
        <w:jc w:val="both"/>
        <w:textAlignment w:val="auto"/>
      </w:pPr>
      <w:bookmarkStart w:id="0" w:name="_GoBack"/>
      <w:bookmarkEnd w:id="0"/>
    </w:p>
    <w:p>
      <w:pPr>
        <w:keepNext w:val="0"/>
        <w:keepLines w:val="0"/>
        <w:pageBreakBefore w:val="0"/>
        <w:kinsoku/>
        <w:wordWrap/>
        <w:overflowPunct/>
        <w:topLinePunct w:val="0"/>
        <w:autoSpaceDE/>
        <w:autoSpaceDN/>
        <w:bidi w:val="0"/>
        <w:adjustRightInd/>
        <w:snapToGrid w:val="0"/>
        <w:ind w:left="0" w:leftChars="0" w:right="0" w:rightChars="0"/>
        <w:jc w:val="both"/>
        <w:textAlignment w:val="auto"/>
      </w:pPr>
    </w:p>
    <w:p>
      <w:pPr>
        <w:keepNext w:val="0"/>
        <w:keepLines w:val="0"/>
        <w:pageBreakBefore w:val="0"/>
        <w:kinsoku/>
        <w:wordWrap/>
        <w:overflowPunct/>
        <w:topLinePunct w:val="0"/>
        <w:autoSpaceDE/>
        <w:autoSpaceDN/>
        <w:bidi w:val="0"/>
        <w:adjustRightInd/>
        <w:snapToGrid w:val="0"/>
        <w:ind w:left="0" w:leftChars="0" w:right="0" w:rightChars="0"/>
        <w:jc w:val="both"/>
        <w:textAlignment w:val="auto"/>
      </w:pPr>
    </w:p>
    <w:p>
      <w:pPr>
        <w:keepNext w:val="0"/>
        <w:keepLines w:val="0"/>
        <w:pageBreakBefore w:val="0"/>
        <w:kinsoku/>
        <w:wordWrap/>
        <w:overflowPunct/>
        <w:topLinePunct w:val="0"/>
        <w:autoSpaceDE/>
        <w:autoSpaceDN/>
        <w:bidi w:val="0"/>
        <w:adjustRightInd/>
        <w:snapToGrid w:val="0"/>
        <w:ind w:left="0" w:leftChars="0" w:right="0" w:rightChars="0"/>
        <w:jc w:val="both"/>
        <w:textAlignment w:val="auto"/>
        <w:rPr>
          <w:sz w:val="20"/>
          <w:szCs w:val="22"/>
        </w:rPr>
      </w:pPr>
      <w:r>
        <w:rPr>
          <w:rFonts w:hint="eastAsia"/>
          <w:sz w:val="20"/>
          <w:szCs w:val="22"/>
          <w:lang w:eastAsia="zh-CN"/>
        </w:rPr>
        <w:t>网址：</w:t>
      </w:r>
      <w:r>
        <w:rPr>
          <w:rFonts w:hint="eastAsia"/>
          <w:sz w:val="20"/>
          <w:szCs w:val="22"/>
        </w:rPr>
        <w:t>http://oce.fzu.edu.cn/html/gatqs/zsxx/2017/12/29/f60e887d-74f3-4fff-937e-1d33f64cb6eb.html</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Consolas">
    <w:panose1 w:val="020B0609020204030204"/>
    <w:charset w:val="00"/>
    <w:family w:val="auto"/>
    <w:pitch w:val="default"/>
    <w:sig w:usb0="E10002FF" w:usb1="4000FCFF" w:usb2="00000009" w:usb3="00000000" w:csb0="6000019F" w:csb1="DFD70000"/>
  </w:font>
  <w:font w:name="Microsoft YaHei">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ED070E0"/>
    <w:rsid w:val="1ED070E0"/>
    <w:rsid w:val="4100471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0" w:after="36" w:afterAutospacing="0"/>
      <w:ind w:left="0" w:right="0"/>
      <w:jc w:val="left"/>
    </w:pPr>
    <w:rPr>
      <w:rFonts w:hint="eastAsia" w:ascii="SimSun" w:hAnsi="SimSun" w:eastAsia="SimSun" w:cs="SimSun"/>
      <w:b/>
      <w:kern w:val="0"/>
      <w:sz w:val="24"/>
      <w:szCs w:val="24"/>
      <w:lang w:val="en-US" w:eastAsia="zh-CN" w:bidi="ar"/>
    </w:rPr>
  </w:style>
  <w:style w:type="character" w:default="1" w:styleId="4">
    <w:name w:val="Default Paragraph Font"/>
    <w:semiHidden/>
    <w:uiPriority w:val="0"/>
  </w:style>
  <w:style w:type="table" w:default="1" w:styleId="11">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0" w:after="120" w:afterAutospacing="0"/>
      <w:ind w:left="0" w:right="0"/>
      <w:jc w:val="left"/>
    </w:pPr>
    <w:rPr>
      <w:kern w:val="0"/>
      <w:sz w:val="24"/>
      <w:lang w:val="en-US" w:eastAsia="zh-CN" w:bidi="ar"/>
    </w:rPr>
  </w:style>
  <w:style w:type="character" w:styleId="5">
    <w:name w:val="Strong"/>
    <w:basedOn w:val="4"/>
    <w:qFormat/>
    <w:uiPriority w:val="0"/>
    <w:rPr>
      <w:b/>
    </w:rPr>
  </w:style>
  <w:style w:type="character" w:styleId="6">
    <w:name w:val="FollowedHyperlink"/>
    <w:basedOn w:val="4"/>
    <w:uiPriority w:val="0"/>
    <w:rPr>
      <w:color w:val="666666"/>
      <w:u w:val="none"/>
    </w:rPr>
  </w:style>
  <w:style w:type="character" w:styleId="7">
    <w:name w:val="HTML Variable"/>
    <w:basedOn w:val="4"/>
    <w:uiPriority w:val="0"/>
  </w:style>
  <w:style w:type="character" w:styleId="8">
    <w:name w:val="Hyperlink"/>
    <w:basedOn w:val="4"/>
    <w:uiPriority w:val="0"/>
    <w:rPr>
      <w:color w:val="5F6060"/>
      <w:u w:val="none"/>
    </w:rPr>
  </w:style>
  <w:style w:type="character" w:styleId="9">
    <w:name w:val="HTML Code"/>
    <w:basedOn w:val="4"/>
    <w:uiPriority w:val="0"/>
    <w:rPr>
      <w:rFonts w:ascii="Consolas" w:hAnsi="Consolas" w:eastAsia="Consolas" w:cs="Consolas"/>
      <w:sz w:val="20"/>
    </w:rPr>
  </w:style>
  <w:style w:type="character" w:styleId="10">
    <w:name w:val="HTML Cite"/>
    <w:basedOn w:val="4"/>
    <w:uiPriority w:val="0"/>
  </w:style>
  <w:style w:type="paragraph" w:customStyle="1" w:styleId="12">
    <w:name w:val="newsdetail-author"/>
    <w:basedOn w:val="1"/>
    <w:uiPriority w:val="0"/>
    <w:pPr>
      <w:spacing w:before="120" w:beforeAutospacing="0"/>
      <w:jc w:val="center"/>
    </w:pPr>
    <w:rPr>
      <w:color w:val="666666"/>
      <w:kern w:val="0"/>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2018-02-25T07:40:00Z</dcterms:created>
  <dc:creator>user</dc:creator>
  <cp:lastModifiedBy>user</cp:lastModifiedBy>
  <dcterms:modified xsi:type="dcterms:W3CDTF">2018-02-25T08:32:49Z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