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EFEFEF"/>
        <w:spacing w:before="300" w:beforeAutospacing="0" w:after="150" w:afterAutospacing="0" w:line="17" w:lineRule="atLeast"/>
        <w:ind w:left="0" w:right="0" w:firstLine="0"/>
        <w:rPr>
          <w:rFonts w:ascii="Helvetica Neue" w:hAnsi="Helvetica Neue" w:eastAsia="Helvetica Neue" w:cs="Helvetica Neue"/>
          <w:i w:val="0"/>
          <w:caps w:val="0"/>
          <w:color w:val="C63E3E"/>
          <w:spacing w:val="0"/>
          <w:sz w:val="36"/>
          <w:szCs w:val="36"/>
        </w:rPr>
      </w:pPr>
      <w:r>
        <w:rPr>
          <w:rFonts w:hint="default" w:ascii="Helvetica Neue" w:hAnsi="Helvetica Neue" w:eastAsia="Helvetica Neue" w:cs="Helvetica Neue"/>
          <w:i w:val="0"/>
          <w:caps w:val="0"/>
          <w:color w:val="666666"/>
          <w:spacing w:val="0"/>
          <w:sz w:val="36"/>
          <w:szCs w:val="36"/>
          <w:u w:val="none"/>
          <w:shd w:val="clear" w:fill="EFEFEF"/>
        </w:rPr>
        <w:fldChar w:fldCharType="begin"/>
      </w:r>
      <w:r>
        <w:rPr>
          <w:rFonts w:hint="default" w:ascii="Helvetica Neue" w:hAnsi="Helvetica Neue" w:eastAsia="Helvetica Neue" w:cs="Helvetica Neue"/>
          <w:i w:val="0"/>
          <w:caps w:val="0"/>
          <w:color w:val="666666"/>
          <w:spacing w:val="0"/>
          <w:sz w:val="36"/>
          <w:szCs w:val="36"/>
          <w:u w:val="none"/>
          <w:shd w:val="clear" w:fill="EFEFEF"/>
        </w:rPr>
        <w:instrText xml:space="preserve"> HYPERLINK "http://www.zsb.ecnu.edu.cn/webapp/web-news-detail.jsp?newsUuid=80843937-c0fa-4e64-b391-726e9c3518af&amp;moduleId=16" \t "http://www.zsb.ecnu.edu.cn/webapp/_blank" </w:instrText>
      </w:r>
      <w:r>
        <w:rPr>
          <w:rFonts w:hint="default" w:ascii="Helvetica Neue" w:hAnsi="Helvetica Neue" w:eastAsia="Helvetica Neue" w:cs="Helvetica Neue"/>
          <w:i w:val="0"/>
          <w:caps w:val="0"/>
          <w:color w:val="666666"/>
          <w:spacing w:val="0"/>
          <w:sz w:val="36"/>
          <w:szCs w:val="36"/>
          <w:u w:val="none"/>
          <w:shd w:val="clear" w:fill="EFEFEF"/>
        </w:rPr>
        <w:fldChar w:fldCharType="separate"/>
      </w:r>
      <w:r>
        <w:rPr>
          <w:rStyle w:val="4"/>
          <w:rFonts w:hint="default" w:ascii="Helvetica Neue" w:hAnsi="Helvetica Neue" w:eastAsia="Helvetica Neue" w:cs="Helvetica Neue"/>
          <w:i w:val="0"/>
          <w:caps w:val="0"/>
          <w:color w:val="666666"/>
          <w:spacing w:val="0"/>
          <w:sz w:val="36"/>
          <w:szCs w:val="36"/>
          <w:u w:val="none"/>
          <w:shd w:val="clear" w:fill="EFEFEF"/>
        </w:rPr>
        <w:t>華東師範大學2017年臺灣地區免試生招生简章</w:t>
      </w:r>
      <w:r>
        <w:rPr>
          <w:rFonts w:hint="default" w:ascii="Helvetica Neue" w:hAnsi="Helvetica Neue" w:eastAsia="Helvetica Neue" w:cs="Helvetica Neue"/>
          <w:i w:val="0"/>
          <w:caps w:val="0"/>
          <w:color w:val="666666"/>
          <w:spacing w:val="0"/>
          <w:sz w:val="36"/>
          <w:szCs w:val="36"/>
          <w:u w:val="none"/>
          <w:shd w:val="clear" w:fill="EFEFEF"/>
        </w:rPr>
        <w:fldChar w:fldCharType="end"/>
      </w:r>
    </w:p>
    <w:p>
      <w:pPr>
        <w:keepNext w:val="0"/>
        <w:keepLines w:val="0"/>
        <w:widowControl/>
        <w:suppressLineNumbers w:val="0"/>
        <w:shd w:val="clear" w:fill="EFEFEF"/>
        <w:spacing w:before="0" w:beforeAutospacing="0" w:after="150" w:afterAutospacing="0" w:line="315" w:lineRule="atLeast"/>
        <w:ind w:left="0" w:right="0" w:firstLine="482"/>
        <w:jc w:val="left"/>
        <w:rPr>
          <w:rFonts w:ascii="Helvetica Neue" w:hAnsi="Helvetica Neue" w:eastAsia="Helvetica Neue" w:cs="Helvetica Neue"/>
          <w:b w:val="0"/>
          <w:i w:val="0"/>
          <w:caps w:val="0"/>
          <w:color w:val="666666"/>
          <w:spacing w:val="0"/>
          <w:sz w:val="21"/>
          <w:szCs w:val="21"/>
        </w:rPr>
      </w:pPr>
      <w:r>
        <w:rPr>
          <w:rFonts w:hint="eastAsia" w:ascii="SimSun" w:hAnsi="SimSun" w:eastAsia="SimSun" w:cs="SimSun"/>
          <w:b/>
          <w:i w:val="0"/>
          <w:caps w:val="0"/>
          <w:color w:val="000000"/>
          <w:spacing w:val="0"/>
          <w:kern w:val="0"/>
          <w:sz w:val="24"/>
          <w:szCs w:val="24"/>
          <w:shd w:val="clear" w:fill="EFEFEF"/>
          <w:lang w:val="en-US" w:eastAsia="zh-CN" w:bidi="ar"/>
        </w:rPr>
        <w:t>一、报名條件</w:t>
      </w:r>
      <w:bookmarkStart w:id="0" w:name="_GoBack"/>
      <w:bookmarkEnd w:id="0"/>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2017年參加臺灣地區大學入學考試學科能力測驗（簡稱“學測”），成績達頂標級的臺灣高中畢業生；就读于在大陸辦學的臺商子弟(女)學校的高中畢業生，參加“學測”考試成績達到前標級。</w:t>
      </w:r>
    </w:p>
    <w:p>
      <w:pPr>
        <w:keepNext w:val="0"/>
        <w:keepLines w:val="0"/>
        <w:widowControl/>
        <w:suppressLineNumbers w:val="0"/>
        <w:shd w:val="clear" w:fill="EFEFEF"/>
        <w:spacing w:before="0" w:beforeAutospacing="0" w:after="150" w:afterAutospacing="0" w:line="315" w:lineRule="atLeast"/>
        <w:ind w:left="0" w:right="0" w:firstLine="482"/>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i w:val="0"/>
          <w:caps w:val="0"/>
          <w:color w:val="000000"/>
          <w:spacing w:val="0"/>
          <w:kern w:val="0"/>
          <w:sz w:val="24"/>
          <w:szCs w:val="24"/>
          <w:shd w:val="clear" w:fill="EFEFEF"/>
          <w:lang w:val="en-US" w:eastAsia="zh-CN" w:bidi="ar"/>
        </w:rPr>
        <w:t>二、招生專業</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申請者可在我校公佈的招生專業目錄中選擇3個專業作爲專業誌願，招生專業詳見《華東師範大學2017年臺灣地區招生專業目錄》（附錄一）。</w:t>
      </w:r>
    </w:p>
    <w:p>
      <w:pPr>
        <w:keepNext w:val="0"/>
        <w:keepLines w:val="0"/>
        <w:widowControl/>
        <w:suppressLineNumbers w:val="0"/>
        <w:shd w:val="clear" w:fill="EFEFEF"/>
        <w:spacing w:before="0" w:beforeAutospacing="0" w:after="150" w:afterAutospacing="0" w:line="315" w:lineRule="atLeast"/>
        <w:ind w:left="0" w:right="0" w:firstLine="482"/>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i w:val="0"/>
          <w:caps w:val="0"/>
          <w:color w:val="000000"/>
          <w:spacing w:val="0"/>
          <w:kern w:val="0"/>
          <w:sz w:val="24"/>
          <w:szCs w:val="24"/>
          <w:shd w:val="clear" w:fill="EFEFEF"/>
          <w:lang w:val="en-US" w:eastAsia="zh-CN" w:bidi="ar"/>
        </w:rPr>
        <w:t>三、申請資料</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1、申請表</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請下載《華東師範大學2017年臺灣地區學生免試入學申請表》（附錄</w:t>
      </w:r>
      <w:r>
        <w:rPr>
          <w:rFonts w:hint="eastAsia" w:ascii="SimSun" w:hAnsi="SimSun" w:eastAsia="SimSun" w:cs="SimSun"/>
          <w:b w:val="0"/>
          <w:i w:val="0"/>
          <w:caps w:val="0"/>
          <w:color w:val="666666"/>
          <w:spacing w:val="0"/>
          <w:kern w:val="0"/>
          <w:sz w:val="24"/>
          <w:szCs w:val="24"/>
          <w:shd w:val="clear" w:fill="EFEFEF"/>
          <w:lang w:val="en-US" w:eastAsia="zh-CN" w:bidi="ar"/>
        </w:rPr>
        <w:t>二</w:t>
      </w:r>
      <w:r>
        <w:rPr>
          <w:rFonts w:hint="eastAsia" w:ascii="SimSun" w:hAnsi="SimSun" w:eastAsia="SimSun" w:cs="SimSun"/>
          <w:b w:val="0"/>
          <w:i w:val="0"/>
          <w:caps w:val="0"/>
          <w:color w:val="000000"/>
          <w:spacing w:val="0"/>
          <w:kern w:val="0"/>
          <w:sz w:val="24"/>
          <w:szCs w:val="24"/>
          <w:shd w:val="clear" w:fill="EFEFEF"/>
          <w:lang w:val="en-US" w:eastAsia="zh-CN" w:bidi="ar"/>
        </w:rPr>
        <w:t>），並按要求進行填寫。</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2、《臺灣居民來往大陸通行證》(即“臺胞證”)影印本。</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3、臺灣地區居民身份證影印本。</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4、個人陳述。</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陳述本人的申請理由、愛好特長、學習能力，以及對未來大學生活的計畫和設想、職業理想等等。字數控制在1000字之內，請學生本人手書。</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5、臺灣地區入學考試學科能力測驗考生成績通知單影印本。</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6、體現學生情況的其他資料（僅限高中階段）。</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請將以上申請資料按以上顺序</w:t>
      </w:r>
      <w:r>
        <w:rPr>
          <w:rFonts w:hint="eastAsia" w:ascii="SimSun" w:hAnsi="SimSun" w:eastAsia="SimSun" w:cs="SimSun"/>
          <w:b w:val="0"/>
          <w:i w:val="0"/>
          <w:caps w:val="0"/>
          <w:color w:val="000000"/>
          <w:spacing w:val="0"/>
          <w:kern w:val="0"/>
          <w:sz w:val="24"/>
          <w:szCs w:val="24"/>
          <w:shd w:val="clear" w:fill="EFEFEF"/>
          <w:lang w:val="en-US" w:eastAsia="zh-TW" w:bidi="ar"/>
        </w:rPr>
        <w:t>左側</w:t>
      </w:r>
      <w:r>
        <w:rPr>
          <w:rFonts w:hint="eastAsia" w:ascii="SimSun" w:hAnsi="SimSun" w:eastAsia="SimSun" w:cs="SimSun"/>
          <w:b w:val="0"/>
          <w:i w:val="0"/>
          <w:caps w:val="0"/>
          <w:color w:val="000000"/>
          <w:spacing w:val="0"/>
          <w:kern w:val="0"/>
          <w:sz w:val="24"/>
          <w:szCs w:val="24"/>
          <w:shd w:val="clear" w:fill="EFEFEF"/>
          <w:lang w:val="en-US" w:eastAsia="zh-CN" w:bidi="ar"/>
        </w:rPr>
        <w:t>装订好，於2017年4月30日前郵寄到華東師範大學招生辦公室（上海市中山北路3663號幹訓樓419室，郵遞區號：200062）。</w:t>
      </w:r>
    </w:p>
    <w:p>
      <w:pPr>
        <w:keepNext w:val="0"/>
        <w:keepLines w:val="0"/>
        <w:widowControl/>
        <w:suppressLineNumbers w:val="0"/>
        <w:shd w:val="clear" w:fill="EFEFEF"/>
        <w:spacing w:before="0" w:beforeAutospacing="0" w:after="150" w:afterAutospacing="0" w:line="315" w:lineRule="atLeast"/>
        <w:ind w:left="0" w:right="0" w:firstLine="482"/>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i w:val="0"/>
          <w:caps w:val="0"/>
          <w:color w:val="000000"/>
          <w:spacing w:val="0"/>
          <w:kern w:val="0"/>
          <w:sz w:val="24"/>
          <w:szCs w:val="24"/>
          <w:shd w:val="clear" w:fill="EFEFEF"/>
          <w:lang w:val="en-US" w:eastAsia="zh-CN" w:bidi="ar"/>
        </w:rPr>
        <w:t>四、選拔辦法</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1、</w:t>
      </w:r>
      <w:r>
        <w:rPr>
          <w:rFonts w:hint="eastAsia" w:ascii="SimSun" w:hAnsi="SimSun" w:eastAsia="SimSun" w:cs="SimSun"/>
          <w:b w:val="0"/>
          <w:i w:val="0"/>
          <w:caps w:val="0"/>
          <w:color w:val="000000"/>
          <w:spacing w:val="0"/>
          <w:kern w:val="0"/>
          <w:sz w:val="24"/>
          <w:szCs w:val="24"/>
          <w:shd w:val="clear" w:fill="EFEFEF"/>
          <w:lang w:val="en-US" w:eastAsia="zh-TW" w:bidi="ar"/>
        </w:rPr>
        <w:t>我校對考生的申請材料進行審核，確定考生的面試資格</w:t>
      </w:r>
      <w:r>
        <w:rPr>
          <w:rFonts w:hint="eastAsia" w:ascii="SimSun" w:hAnsi="SimSun" w:eastAsia="SimSun" w:cs="SimSun"/>
          <w:b w:val="0"/>
          <w:i w:val="0"/>
          <w:caps w:val="0"/>
          <w:color w:val="000000"/>
          <w:spacing w:val="0"/>
          <w:kern w:val="0"/>
          <w:sz w:val="24"/>
          <w:szCs w:val="24"/>
          <w:shd w:val="clear" w:fill="EFEFEF"/>
          <w:lang w:val="en-US" w:eastAsia="zh-CN" w:bidi="ar"/>
        </w:rPr>
        <w:t>。</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2、</w:t>
      </w:r>
      <w:r>
        <w:rPr>
          <w:rFonts w:hint="eastAsia" w:ascii="SimSun" w:hAnsi="SimSun" w:eastAsia="SimSun" w:cs="SimSun"/>
          <w:b w:val="0"/>
          <w:i w:val="0"/>
          <w:caps w:val="0"/>
          <w:color w:val="000000"/>
          <w:spacing w:val="0"/>
          <w:kern w:val="0"/>
          <w:sz w:val="24"/>
          <w:szCs w:val="24"/>
          <w:shd w:val="clear" w:fill="EFEFEF"/>
          <w:lang w:val="en-US" w:eastAsia="zh-TW" w:bidi="ar"/>
        </w:rPr>
        <w:t>取得面試資格的考生</w:t>
      </w:r>
      <w:r>
        <w:rPr>
          <w:rFonts w:hint="eastAsia" w:ascii="SimSun" w:hAnsi="SimSun" w:eastAsia="SimSun" w:cs="SimSun"/>
          <w:b w:val="0"/>
          <w:i w:val="0"/>
          <w:caps w:val="0"/>
          <w:color w:val="000000"/>
          <w:spacing w:val="0"/>
          <w:kern w:val="0"/>
          <w:sz w:val="24"/>
          <w:szCs w:val="24"/>
          <w:shd w:val="clear" w:fill="EFEFEF"/>
          <w:lang w:val="en-US" w:eastAsia="zh-CN" w:bidi="ar"/>
        </w:rPr>
        <w:t>需</w:t>
      </w:r>
      <w:r>
        <w:rPr>
          <w:rFonts w:hint="eastAsia" w:ascii="SimSun" w:hAnsi="SimSun" w:eastAsia="SimSun" w:cs="SimSun"/>
          <w:b w:val="0"/>
          <w:i w:val="0"/>
          <w:caps w:val="0"/>
          <w:color w:val="000000"/>
          <w:spacing w:val="0"/>
          <w:kern w:val="0"/>
          <w:sz w:val="24"/>
          <w:szCs w:val="24"/>
          <w:shd w:val="clear" w:fill="EFEFEF"/>
          <w:lang w:val="en-US" w:eastAsia="zh-TW" w:bidi="ar"/>
        </w:rPr>
        <w:t>參加我校的面試，面試具體安排</w:t>
      </w:r>
      <w:r>
        <w:rPr>
          <w:rFonts w:hint="eastAsia" w:ascii="SimSun" w:hAnsi="SimSun" w:eastAsia="SimSun" w:cs="SimSun"/>
          <w:b w:val="0"/>
          <w:i w:val="0"/>
          <w:caps w:val="0"/>
          <w:color w:val="000000"/>
          <w:spacing w:val="0"/>
          <w:kern w:val="0"/>
          <w:sz w:val="24"/>
          <w:szCs w:val="24"/>
          <w:shd w:val="clear" w:fill="EFEFEF"/>
          <w:lang w:val="en-US" w:eastAsia="zh-CN" w:bidi="ar"/>
        </w:rPr>
        <w:t>見學校郵件通知</w:t>
      </w:r>
      <w:r>
        <w:rPr>
          <w:rFonts w:hint="eastAsia" w:ascii="SimSun" w:hAnsi="SimSun" w:eastAsia="SimSun" w:cs="SimSun"/>
          <w:b w:val="0"/>
          <w:i w:val="0"/>
          <w:caps w:val="0"/>
          <w:color w:val="000000"/>
          <w:spacing w:val="0"/>
          <w:kern w:val="0"/>
          <w:sz w:val="24"/>
          <w:szCs w:val="24"/>
          <w:shd w:val="clear" w:fill="EFEFEF"/>
          <w:lang w:val="en-US" w:eastAsia="zh-TW" w:bidi="ar"/>
        </w:rPr>
        <w:t>。面試地點設在華東師範大學中山北路校區（上海市中山北路</w:t>
      </w:r>
      <w:r>
        <w:rPr>
          <w:rFonts w:hint="eastAsia" w:ascii="SimSun" w:hAnsi="SimSun" w:eastAsia="SimSun" w:cs="SimSun"/>
          <w:b w:val="0"/>
          <w:i w:val="0"/>
          <w:caps w:val="0"/>
          <w:color w:val="000000"/>
          <w:spacing w:val="0"/>
          <w:kern w:val="0"/>
          <w:sz w:val="24"/>
          <w:szCs w:val="24"/>
          <w:shd w:val="clear" w:fill="EFEFEF"/>
          <w:lang w:val="en-US" w:eastAsia="zh-CN" w:bidi="ar"/>
        </w:rPr>
        <w:t>3663</w:t>
      </w:r>
      <w:r>
        <w:rPr>
          <w:rFonts w:hint="eastAsia" w:ascii="SimSun" w:hAnsi="SimSun" w:eastAsia="SimSun" w:cs="SimSun"/>
          <w:b w:val="0"/>
          <w:i w:val="0"/>
          <w:caps w:val="0"/>
          <w:color w:val="000000"/>
          <w:spacing w:val="0"/>
          <w:kern w:val="0"/>
          <w:sz w:val="24"/>
          <w:szCs w:val="24"/>
          <w:shd w:val="clear" w:fill="EFEFEF"/>
          <w:lang w:val="en-US" w:eastAsia="zh-TW" w:bidi="ar"/>
        </w:rPr>
        <w:t>號）。</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3</w:t>
      </w:r>
      <w:r>
        <w:rPr>
          <w:rFonts w:hint="eastAsia" w:ascii="SimSun" w:hAnsi="SimSun" w:eastAsia="SimSun" w:cs="SimSun"/>
          <w:b w:val="0"/>
          <w:i w:val="0"/>
          <w:caps w:val="0"/>
          <w:color w:val="000000"/>
          <w:spacing w:val="0"/>
          <w:kern w:val="0"/>
          <w:sz w:val="24"/>
          <w:szCs w:val="24"/>
          <w:shd w:val="clear" w:fill="EFEFEF"/>
          <w:lang w:val="en-US" w:eastAsia="zh-TW" w:bidi="ar"/>
        </w:rPr>
        <w:t>、我校根據考生的申請材料和面試成績擇優確定錄取名單。</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4、</w:t>
      </w:r>
      <w:r>
        <w:rPr>
          <w:rFonts w:hint="eastAsia" w:ascii="SimSun" w:hAnsi="SimSun" w:eastAsia="SimSun" w:cs="SimSun"/>
          <w:b w:val="0"/>
          <w:i w:val="0"/>
          <w:caps w:val="0"/>
          <w:color w:val="000000"/>
          <w:spacing w:val="0"/>
          <w:kern w:val="0"/>
          <w:sz w:val="24"/>
          <w:szCs w:val="24"/>
          <w:shd w:val="clear" w:fill="EFEFEF"/>
          <w:lang w:val="en-US" w:eastAsia="zh-TW" w:bidi="ar"/>
        </w:rPr>
        <w:t>我校將確定錄取考生名單報送普通高等學校聯合招收華僑港澳地區及臺灣省學生辦公室，由該辦公室統一辦理所有臺灣學生入學錄取手續。</w:t>
      </w:r>
    </w:p>
    <w:p>
      <w:pPr>
        <w:keepNext w:val="0"/>
        <w:keepLines w:val="0"/>
        <w:widowControl/>
        <w:suppressLineNumbers w:val="0"/>
        <w:shd w:val="clear" w:fill="EFEFEF"/>
        <w:spacing w:before="0" w:beforeAutospacing="0" w:after="150" w:afterAutospacing="0" w:line="315" w:lineRule="atLeast"/>
        <w:ind w:left="0" w:right="0" w:firstLine="482"/>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i w:val="0"/>
          <w:caps w:val="0"/>
          <w:color w:val="000000"/>
          <w:spacing w:val="0"/>
          <w:kern w:val="0"/>
          <w:sz w:val="24"/>
          <w:szCs w:val="24"/>
          <w:shd w:val="clear" w:fill="EFEFEF"/>
          <w:lang w:val="en-US" w:eastAsia="zh-CN" w:bidi="ar"/>
        </w:rPr>
        <w:t>五、監督與責任追究</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1</w:t>
      </w:r>
      <w:r>
        <w:rPr>
          <w:rFonts w:hint="eastAsia" w:ascii="SimSun" w:hAnsi="SimSun" w:eastAsia="SimSun" w:cs="SimSun"/>
          <w:b w:val="0"/>
          <w:i w:val="0"/>
          <w:caps w:val="0"/>
          <w:color w:val="000000"/>
          <w:spacing w:val="0"/>
          <w:kern w:val="0"/>
          <w:sz w:val="24"/>
          <w:szCs w:val="24"/>
          <w:shd w:val="clear" w:fill="EFEFEF"/>
          <w:lang w:val="en-US" w:eastAsia="zh-TW" w:bidi="ar"/>
        </w:rPr>
        <w:t>、學校招生監督小組對本次招生全過程進行監督，使整個招生過程做到標準明確、辦法公開、程式規範。</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2</w:t>
      </w:r>
      <w:r>
        <w:rPr>
          <w:rFonts w:hint="eastAsia" w:ascii="SimSun" w:hAnsi="SimSun" w:eastAsia="SimSun" w:cs="SimSun"/>
          <w:b w:val="0"/>
          <w:i w:val="0"/>
          <w:caps w:val="0"/>
          <w:color w:val="000000"/>
          <w:spacing w:val="0"/>
          <w:kern w:val="0"/>
          <w:sz w:val="24"/>
          <w:szCs w:val="24"/>
          <w:shd w:val="clear" w:fill="EFEFEF"/>
          <w:lang w:val="en-US" w:eastAsia="zh-TW" w:bidi="ar"/>
        </w:rPr>
        <w:t>、接受社會監督。學校設立監督電話，接待來電來訪，全面接受社會監督。</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3</w:t>
      </w:r>
      <w:r>
        <w:rPr>
          <w:rFonts w:hint="eastAsia" w:ascii="SimSun" w:hAnsi="SimSun" w:eastAsia="SimSun" w:cs="SimSun"/>
          <w:b w:val="0"/>
          <w:i w:val="0"/>
          <w:caps w:val="0"/>
          <w:color w:val="000000"/>
          <w:spacing w:val="0"/>
          <w:kern w:val="0"/>
          <w:sz w:val="24"/>
          <w:szCs w:val="24"/>
          <w:shd w:val="clear" w:fill="EFEFEF"/>
          <w:lang w:val="en-US" w:eastAsia="zh-TW" w:bidi="ar"/>
        </w:rPr>
        <w:t>、監察處監督電話：</w:t>
      </w:r>
      <w:r>
        <w:rPr>
          <w:rFonts w:hint="eastAsia" w:ascii="SimSun" w:hAnsi="SimSun" w:eastAsia="SimSun" w:cs="SimSun"/>
          <w:b w:val="0"/>
          <w:i w:val="0"/>
          <w:caps w:val="0"/>
          <w:color w:val="000000"/>
          <w:spacing w:val="0"/>
          <w:kern w:val="0"/>
          <w:sz w:val="24"/>
          <w:szCs w:val="24"/>
          <w:shd w:val="clear" w:fill="EFEFEF"/>
          <w:lang w:val="en-US" w:eastAsia="zh-CN" w:bidi="ar"/>
        </w:rPr>
        <w:t>+86-21-54344651 。</w:t>
      </w:r>
    </w:p>
    <w:p>
      <w:pPr>
        <w:keepNext w:val="0"/>
        <w:keepLines w:val="0"/>
        <w:widowControl/>
        <w:suppressLineNumbers w:val="0"/>
        <w:shd w:val="clear" w:fill="EFEFEF"/>
        <w:spacing w:before="0" w:beforeAutospacing="0" w:after="150" w:afterAutospacing="0" w:line="315" w:lineRule="atLeast"/>
        <w:ind w:left="0" w:right="0" w:firstLine="482"/>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i w:val="0"/>
          <w:caps w:val="0"/>
          <w:color w:val="000000"/>
          <w:spacing w:val="0"/>
          <w:kern w:val="0"/>
          <w:sz w:val="24"/>
          <w:szCs w:val="24"/>
          <w:shd w:val="clear" w:fill="EFEFEF"/>
          <w:lang w:val="en-US" w:eastAsia="zh-CN" w:bidi="ar"/>
        </w:rPr>
        <w:t>六、</w:t>
      </w:r>
      <w:r>
        <w:rPr>
          <w:rFonts w:hint="eastAsia" w:ascii="SimSun" w:hAnsi="SimSun" w:eastAsia="SimSun" w:cs="SimSun"/>
          <w:b/>
          <w:i w:val="0"/>
          <w:caps w:val="0"/>
          <w:color w:val="000000"/>
          <w:spacing w:val="0"/>
          <w:kern w:val="0"/>
          <w:sz w:val="24"/>
          <w:szCs w:val="24"/>
          <w:shd w:val="clear" w:fill="EFEFEF"/>
          <w:lang w:val="en-US" w:eastAsia="zh-TW" w:bidi="ar"/>
        </w:rPr>
        <w:t>本簡章解釋權歸華東師範大學招生辦公室。</w:t>
      </w:r>
    </w:p>
    <w:p>
      <w:pPr>
        <w:keepNext w:val="0"/>
        <w:keepLines w:val="0"/>
        <w:widowControl/>
        <w:suppressLineNumbers w:val="0"/>
        <w:shd w:val="clear" w:fill="EFEFEF"/>
        <w:spacing w:before="0" w:beforeAutospacing="0" w:after="150" w:afterAutospacing="0" w:line="315" w:lineRule="atLeast"/>
        <w:ind w:left="0" w:right="0" w:firstLine="482"/>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i w:val="0"/>
          <w:caps w:val="0"/>
          <w:color w:val="000000"/>
          <w:spacing w:val="0"/>
          <w:kern w:val="0"/>
          <w:sz w:val="24"/>
          <w:szCs w:val="24"/>
          <w:shd w:val="clear" w:fill="EFEFEF"/>
          <w:lang w:val="en-US" w:eastAsia="zh-CN" w:bidi="ar"/>
        </w:rPr>
        <w:t>七、聯絡方式</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地址：上海市中山北路3663號，郵遞區號：200062</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電話：+86-21-6223-2212；傳真：+86-21-6260-0294</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電子郵件：zsb@ecnu.edu.cn</w:t>
      </w:r>
    </w:p>
    <w:p>
      <w:pPr>
        <w:keepNext w:val="0"/>
        <w:keepLines w:val="0"/>
        <w:widowControl/>
        <w:suppressLineNumbers w:val="0"/>
        <w:shd w:val="clear" w:fill="EFEFEF"/>
        <w:spacing w:before="0" w:beforeAutospacing="0" w:after="150" w:afterAutospacing="0" w:line="315" w:lineRule="atLeast"/>
        <w:ind w:left="0" w:right="0" w:firstLine="480"/>
        <w:jc w:val="left"/>
        <w:rPr>
          <w:rFonts w:hint="default" w:ascii="Helvetica Neue" w:hAnsi="Helvetica Neue" w:eastAsia="Helvetica Neue" w:cs="Helvetica Neue"/>
          <w:b w:val="0"/>
          <w:i w:val="0"/>
          <w:caps w:val="0"/>
          <w:color w:val="666666"/>
          <w:spacing w:val="0"/>
          <w:sz w:val="21"/>
          <w:szCs w:val="21"/>
        </w:rPr>
      </w:pPr>
      <w:r>
        <w:rPr>
          <w:rFonts w:hint="eastAsia" w:ascii="SimSun" w:hAnsi="SimSun" w:eastAsia="SimSun" w:cs="SimSun"/>
          <w:b w:val="0"/>
          <w:i w:val="0"/>
          <w:caps w:val="0"/>
          <w:color w:val="000000"/>
          <w:spacing w:val="0"/>
          <w:kern w:val="0"/>
          <w:sz w:val="24"/>
          <w:szCs w:val="24"/>
          <w:shd w:val="clear" w:fill="EFEFEF"/>
          <w:lang w:val="en-US" w:eastAsia="zh-CN" w:bidi="ar"/>
        </w:rPr>
        <w:t>学校網站：http://www.ecnu.edu.cn</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Helvetica Ne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細明體">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F26A8B"/>
    <w:rsid w:val="33F26A8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2017-04-17T02:10:00Z</dcterms:created>
  <dc:creator>user</dc:creator>
  <cp:lastModifiedBy>user</cp:lastModifiedBy>
  <dcterms:modified xsi:type="dcterms:W3CDTF">2017-04-17T02:12:30Z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2052-10.1.0.6390</vt:lpwstr>
  </property>
</Properties>
</file>