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Microsoft YaHei" w:hAnsi="Microsoft YaHei" w:eastAsia="Microsoft YaHei" w:cs="Microsoft YaHei"/>
          <w:b w:val="0"/>
          <w:i w:val="0"/>
          <w:caps w:val="0"/>
          <w:color w:val="333333"/>
          <w:spacing w:val="0"/>
          <w:sz w:val="30"/>
          <w:szCs w:val="30"/>
        </w:rPr>
      </w:pPr>
      <w:r>
        <w:rPr>
          <w:rFonts w:hint="eastAsia" w:ascii="Microsoft YaHei" w:hAnsi="Microsoft YaHei" w:eastAsia="Microsoft YaHei" w:cs="Microsoft YaHei"/>
          <w:b w:val="0"/>
          <w:i w:val="0"/>
          <w:caps w:val="0"/>
          <w:color w:val="333333"/>
          <w:spacing w:val="0"/>
          <w:sz w:val="30"/>
          <w:szCs w:val="30"/>
          <w:bdr w:val="none" w:color="auto" w:sz="0" w:space="0"/>
        </w:rPr>
        <w:t>天津大学2017年招收台湾地区高中毕业生简章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根据教育部《关于普通高等学校依据台湾地区大学入学考试学科能力测验成绩招收台湾高中毕业生的通知》（教港澳台函【</w:t>
      </w:r>
      <w:r>
        <w:rPr>
          <w:rFonts w:ascii="Calibri" w:hAnsi="Calibri" w:eastAsia="Microsoft YaHei" w:cs="Calibri"/>
          <w:b w:val="0"/>
          <w:i w:val="0"/>
          <w:caps w:val="0"/>
          <w:color w:val="777777"/>
          <w:spacing w:val="0"/>
          <w:kern w:val="0"/>
          <w:sz w:val="28"/>
          <w:szCs w:val="28"/>
          <w:bdr w:val="none" w:color="auto" w:sz="0" w:space="0"/>
          <w:lang w:val="en-US" w:eastAsia="zh-CN" w:bidi="ar"/>
        </w:rPr>
        <w:t>2010</w:t>
      </w:r>
      <w:r>
        <w:rPr>
          <w:rFonts w:hint="eastAsia" w:ascii="SimSun" w:hAnsi="SimSun" w:eastAsia="SimSun" w:cs="SimSun"/>
          <w:b w:val="0"/>
          <w:i w:val="0"/>
          <w:caps w:val="0"/>
          <w:color w:val="777777"/>
          <w:spacing w:val="0"/>
          <w:kern w:val="0"/>
          <w:sz w:val="28"/>
          <w:szCs w:val="28"/>
          <w:bdr w:val="none" w:color="auto" w:sz="0" w:space="0"/>
          <w:lang w:val="en-US" w:eastAsia="zh-CN" w:bidi="ar"/>
        </w:rPr>
        <w:t>】</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21</w:t>
      </w:r>
      <w:r>
        <w:rPr>
          <w:rFonts w:hint="eastAsia" w:ascii="SimSun" w:hAnsi="SimSun" w:eastAsia="SimSun" w:cs="SimSun"/>
          <w:b w:val="0"/>
          <w:i w:val="0"/>
          <w:caps w:val="0"/>
          <w:color w:val="777777"/>
          <w:spacing w:val="0"/>
          <w:kern w:val="0"/>
          <w:sz w:val="28"/>
          <w:szCs w:val="28"/>
          <w:bdr w:val="none" w:color="auto" w:sz="0" w:space="0"/>
          <w:lang w:val="en-US" w:eastAsia="zh-CN" w:bidi="ar"/>
        </w:rPr>
        <w:t>号）精神，为做好天津大学</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2017</w:t>
      </w:r>
      <w:r>
        <w:rPr>
          <w:rFonts w:hint="eastAsia" w:ascii="SimSun" w:hAnsi="SimSun" w:eastAsia="SimSun" w:cs="SimSun"/>
          <w:b w:val="0"/>
          <w:i w:val="0"/>
          <w:caps w:val="0"/>
          <w:color w:val="777777"/>
          <w:spacing w:val="0"/>
          <w:kern w:val="0"/>
          <w:sz w:val="28"/>
          <w:szCs w:val="28"/>
          <w:bdr w:val="none" w:color="auto" w:sz="0" w:space="0"/>
          <w:lang w:val="en-US" w:eastAsia="zh-CN" w:bidi="ar"/>
        </w:rPr>
        <w:t>年招收台湾地区高中毕业生的工作，特制定本招生简章：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一、申请条件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default" w:ascii="Calibri" w:hAnsi="Calibri" w:eastAsia="Microsoft YaHei" w:cs="Calibri"/>
          <w:b w:val="0"/>
          <w:i w:val="0"/>
          <w:caps w:val="0"/>
          <w:color w:val="777777"/>
          <w:spacing w:val="0"/>
          <w:kern w:val="0"/>
          <w:sz w:val="28"/>
          <w:szCs w:val="28"/>
          <w:bdr w:val="none" w:color="auto" w:sz="0" w:space="0"/>
          <w:lang w:val="en-US" w:eastAsia="zh-CN" w:bidi="ar"/>
        </w:rPr>
        <w:t>1</w:t>
      </w:r>
      <w:r>
        <w:rPr>
          <w:rFonts w:hint="eastAsia" w:ascii="SimSun" w:hAnsi="SimSun" w:eastAsia="SimSun" w:cs="SimSun"/>
          <w:b w:val="0"/>
          <w:i w:val="0"/>
          <w:caps w:val="0"/>
          <w:color w:val="777777"/>
          <w:spacing w:val="0"/>
          <w:kern w:val="0"/>
          <w:sz w:val="28"/>
          <w:szCs w:val="28"/>
          <w:bdr w:val="none" w:color="auto" w:sz="0" w:space="0"/>
          <w:lang w:val="en-US" w:eastAsia="zh-CN" w:bidi="ar"/>
        </w:rPr>
        <w:t>、在台湾地区参加大学入学考试学科能力测验（以下简称“学测”），成绩达到顶标级的台湾高中毕业生或成绩达到</w:t>
      </w:r>
      <w:bookmarkStart w:id="0" w:name="_GoBack"/>
      <w:r>
        <w:rPr>
          <w:rFonts w:hint="eastAsia" w:ascii="SimSun" w:hAnsi="SimSun" w:eastAsia="SimSun" w:cs="SimSun"/>
          <w:b w:val="0"/>
          <w:i w:val="0"/>
          <w:caps w:val="0"/>
          <w:color w:val="777777"/>
          <w:spacing w:val="0"/>
          <w:kern w:val="0"/>
          <w:sz w:val="28"/>
          <w:szCs w:val="28"/>
          <w:bdr w:val="none" w:color="auto" w:sz="0" w:space="0"/>
          <w:lang w:val="en-US" w:eastAsia="zh-CN" w:bidi="ar"/>
        </w:rPr>
        <w:t>前标级</w:t>
      </w:r>
      <w:bookmarkEnd w:id="0"/>
      <w:r>
        <w:rPr>
          <w:rFonts w:hint="eastAsia" w:ascii="SimSun" w:hAnsi="SimSun" w:eastAsia="SimSun" w:cs="SimSun"/>
          <w:b w:val="0"/>
          <w:i w:val="0"/>
          <w:caps w:val="0"/>
          <w:color w:val="777777"/>
          <w:spacing w:val="0"/>
          <w:kern w:val="0"/>
          <w:sz w:val="28"/>
          <w:szCs w:val="28"/>
          <w:bdr w:val="none" w:color="auto" w:sz="0" w:space="0"/>
          <w:lang w:val="en-US" w:eastAsia="zh-CN" w:bidi="ar"/>
        </w:rPr>
        <w:t>的大陆台商子弟（女）学校高中毕业生；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default" w:ascii="Calibri" w:hAnsi="Calibri" w:eastAsia="Microsoft YaHei" w:cs="Calibri"/>
          <w:b w:val="0"/>
          <w:i w:val="0"/>
          <w:caps w:val="0"/>
          <w:color w:val="777777"/>
          <w:spacing w:val="0"/>
          <w:kern w:val="0"/>
          <w:sz w:val="28"/>
          <w:szCs w:val="28"/>
          <w:bdr w:val="none" w:color="auto" w:sz="0" w:space="0"/>
          <w:lang w:val="en-US" w:eastAsia="zh-CN" w:bidi="ar"/>
        </w:rPr>
        <w:t>2</w:t>
      </w:r>
      <w:r>
        <w:rPr>
          <w:rFonts w:hint="eastAsia" w:ascii="SimSun" w:hAnsi="SimSun" w:eastAsia="SimSun" w:cs="SimSun"/>
          <w:b w:val="0"/>
          <w:i w:val="0"/>
          <w:caps w:val="0"/>
          <w:color w:val="777777"/>
          <w:spacing w:val="0"/>
          <w:kern w:val="0"/>
          <w:sz w:val="28"/>
          <w:szCs w:val="28"/>
          <w:bdr w:val="none" w:color="auto" w:sz="0" w:space="0"/>
          <w:lang w:val="en-US" w:eastAsia="zh-CN" w:bidi="ar"/>
        </w:rPr>
        <w:t>、持有合法的台湾地区居民身份证和《台湾居民来往大陆通告证》（即“台胞证”）。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二、报名与初审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报名：申请者须从我校下载《天津大学招收台湾地区高中毕业生申请表》（附件一），填写好后，发送至</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zhaoshengban@tju.edu.cn</w:t>
      </w:r>
      <w:r>
        <w:rPr>
          <w:rFonts w:hint="eastAsia" w:ascii="SimSun" w:hAnsi="SimSun" w:eastAsia="SimSun" w:cs="SimSun"/>
          <w:b w:val="0"/>
          <w:i w:val="0"/>
          <w:caps w:val="0"/>
          <w:color w:val="777777"/>
          <w:spacing w:val="0"/>
          <w:kern w:val="0"/>
          <w:sz w:val="28"/>
          <w:szCs w:val="28"/>
          <w:bdr w:val="none" w:color="auto" w:sz="0" w:space="0"/>
          <w:lang w:val="en-US" w:eastAsia="zh-CN" w:bidi="ar"/>
        </w:rPr>
        <w:t>。申请时间截止至</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4</w:t>
      </w:r>
      <w:r>
        <w:rPr>
          <w:rFonts w:hint="eastAsia" w:ascii="SimSun" w:hAnsi="SimSun" w:eastAsia="SimSun" w:cs="SimSun"/>
          <w:b w:val="0"/>
          <w:i w:val="0"/>
          <w:caps w:val="0"/>
          <w:color w:val="777777"/>
          <w:spacing w:val="0"/>
          <w:kern w:val="0"/>
          <w:sz w:val="28"/>
          <w:szCs w:val="28"/>
          <w:bdr w:val="none" w:color="auto" w:sz="0" w:space="0"/>
          <w:lang w:val="en-US" w:eastAsia="zh-CN" w:bidi="ar"/>
        </w:rPr>
        <w:t>月</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30</w:t>
      </w:r>
      <w:r>
        <w:rPr>
          <w:rFonts w:hint="eastAsia" w:ascii="SimSun" w:hAnsi="SimSun" w:eastAsia="SimSun" w:cs="SimSun"/>
          <w:b w:val="0"/>
          <w:i w:val="0"/>
          <w:caps w:val="0"/>
          <w:color w:val="777777"/>
          <w:spacing w:val="0"/>
          <w:kern w:val="0"/>
          <w:sz w:val="28"/>
          <w:szCs w:val="28"/>
          <w:bdr w:val="none" w:color="auto" w:sz="0" w:space="0"/>
          <w:lang w:val="en-US" w:eastAsia="zh-CN" w:bidi="ar"/>
        </w:rPr>
        <w:t>日，以电子邮件收到时间为准。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初审：学校将组织专家对申请者材料进行审核，并于</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5</w:t>
      </w:r>
      <w:r>
        <w:rPr>
          <w:rFonts w:hint="eastAsia" w:ascii="SimSun" w:hAnsi="SimSun" w:eastAsia="SimSun" w:cs="SimSun"/>
          <w:b w:val="0"/>
          <w:i w:val="0"/>
          <w:caps w:val="0"/>
          <w:color w:val="777777"/>
          <w:spacing w:val="0"/>
          <w:kern w:val="0"/>
          <w:sz w:val="28"/>
          <w:szCs w:val="28"/>
          <w:bdr w:val="none" w:color="auto" w:sz="0" w:space="0"/>
          <w:lang w:val="en-US" w:eastAsia="zh-CN" w:bidi="ar"/>
        </w:rPr>
        <w:t>月上旬在本科招生网（</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http://zs.tju.edu.cn/</w:t>
      </w:r>
      <w:r>
        <w:rPr>
          <w:rFonts w:hint="eastAsia" w:ascii="SimSun" w:hAnsi="SimSun" w:eastAsia="SimSun" w:cs="SimSun"/>
          <w:b w:val="0"/>
          <w:i w:val="0"/>
          <w:caps w:val="0"/>
          <w:color w:val="777777"/>
          <w:spacing w:val="0"/>
          <w:kern w:val="0"/>
          <w:sz w:val="28"/>
          <w:szCs w:val="28"/>
          <w:bdr w:val="none" w:color="auto" w:sz="0" w:space="0"/>
          <w:lang w:val="en-US" w:eastAsia="zh-CN" w:bidi="ar"/>
        </w:rPr>
        <w:t>）公布面试名单，并通知考生本人。</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三、面试时间及地点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面试时间：</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2017</w:t>
      </w:r>
      <w:r>
        <w:rPr>
          <w:rFonts w:hint="eastAsia" w:ascii="SimSun" w:hAnsi="SimSun" w:eastAsia="SimSun" w:cs="SimSun"/>
          <w:b w:val="0"/>
          <w:i w:val="0"/>
          <w:caps w:val="0"/>
          <w:color w:val="777777"/>
          <w:spacing w:val="0"/>
          <w:kern w:val="0"/>
          <w:sz w:val="28"/>
          <w:szCs w:val="28"/>
          <w:bdr w:val="none" w:color="auto" w:sz="0" w:space="0"/>
          <w:lang w:val="en-US" w:eastAsia="zh-CN" w:bidi="ar"/>
        </w:rPr>
        <w:t>年</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5</w:t>
      </w:r>
      <w:r>
        <w:rPr>
          <w:rFonts w:hint="eastAsia" w:ascii="SimSun" w:hAnsi="SimSun" w:eastAsia="SimSun" w:cs="SimSun"/>
          <w:b w:val="0"/>
          <w:i w:val="0"/>
          <w:caps w:val="0"/>
          <w:color w:val="777777"/>
          <w:spacing w:val="0"/>
          <w:kern w:val="0"/>
          <w:sz w:val="28"/>
          <w:szCs w:val="28"/>
          <w:bdr w:val="none" w:color="auto" w:sz="0" w:space="0"/>
          <w:lang w:val="en-US" w:eastAsia="zh-CN" w:bidi="ar"/>
        </w:rPr>
        <w:t>月（具体时间另行通知）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面试地点：天津大学卫津路校区（天津市南开区卫津路</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92</w:t>
      </w:r>
      <w:r>
        <w:rPr>
          <w:rFonts w:hint="eastAsia" w:ascii="SimSun" w:hAnsi="SimSun" w:eastAsia="SimSun" w:cs="SimSun"/>
          <w:b w:val="0"/>
          <w:i w:val="0"/>
          <w:caps w:val="0"/>
          <w:color w:val="777777"/>
          <w:spacing w:val="0"/>
          <w:kern w:val="0"/>
          <w:sz w:val="28"/>
          <w:szCs w:val="28"/>
          <w:bdr w:val="none" w:color="auto" w:sz="0" w:space="0"/>
          <w:lang w:val="en-US" w:eastAsia="zh-CN" w:bidi="ar"/>
        </w:rPr>
        <w:t>号）（来往交通及食宿费自理）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四、招生计划及专业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default" w:ascii="Calibri" w:hAnsi="Calibri" w:eastAsia="Microsoft YaHei" w:cs="Calibri"/>
          <w:b w:val="0"/>
          <w:i w:val="0"/>
          <w:caps w:val="0"/>
          <w:color w:val="777777"/>
          <w:spacing w:val="0"/>
          <w:kern w:val="0"/>
          <w:sz w:val="28"/>
          <w:szCs w:val="28"/>
          <w:bdr w:val="none" w:color="auto" w:sz="0" w:space="0"/>
          <w:lang w:val="en-US" w:eastAsia="zh-CN" w:bidi="ar"/>
        </w:rPr>
        <w:t>2017</w:t>
      </w:r>
      <w:r>
        <w:rPr>
          <w:rFonts w:hint="eastAsia" w:ascii="SimSun" w:hAnsi="SimSun" w:eastAsia="SimSun" w:cs="SimSun"/>
          <w:b w:val="0"/>
          <w:i w:val="0"/>
          <w:caps w:val="0"/>
          <w:color w:val="777777"/>
          <w:spacing w:val="0"/>
          <w:kern w:val="0"/>
          <w:sz w:val="28"/>
          <w:szCs w:val="28"/>
          <w:bdr w:val="none" w:color="auto" w:sz="0" w:space="0"/>
          <w:lang w:val="en-US" w:eastAsia="zh-CN" w:bidi="ar"/>
        </w:rPr>
        <w:t>年我校招生计划依据报名情况确定，具体招生专业目录见附件二。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五、录取原则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根据申请者的面试成绩和“学测”成绩等综合考虑，择优录取。经学校确认录取名单后，发放入学通知书。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六、咨询方式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电话：</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86-22-27405486</w:t>
      </w:r>
      <w:r>
        <w:rPr>
          <w:rFonts w:hint="eastAsia" w:ascii="SimSun" w:hAnsi="SimSun" w:eastAsia="SimSun" w:cs="SimSun"/>
          <w:b w:val="0"/>
          <w:i w:val="0"/>
          <w:caps w:val="0"/>
          <w:color w:val="777777"/>
          <w:spacing w:val="0"/>
          <w:kern w:val="0"/>
          <w:sz w:val="28"/>
          <w:szCs w:val="28"/>
          <w:bdr w:val="none" w:color="auto" w:sz="0" w:space="0"/>
          <w:lang w:val="en-US" w:eastAsia="zh-CN" w:bidi="ar"/>
        </w:rPr>
        <w:t>；传真：</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86-22-27401800</w:t>
      </w:r>
      <w:r>
        <w:rPr>
          <w:rFonts w:hint="eastAsia" w:ascii="SimSun" w:hAnsi="SimSun" w:eastAsia="SimSun" w:cs="SimSun"/>
          <w:b w:val="0"/>
          <w:i w:val="0"/>
          <w:caps w:val="0"/>
          <w:color w:val="777777"/>
          <w:spacing w:val="0"/>
          <w:kern w:val="0"/>
          <w:sz w:val="28"/>
          <w:szCs w:val="28"/>
          <w:bdr w:val="none" w:color="auto" w:sz="0" w:space="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招生网址：</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http://zs.tju.edu.cn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学校主页：</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www.tju.edu.cn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right"/>
        <w:rPr>
          <w:rFonts w:hint="eastAsia" w:ascii="Microsoft YaHei" w:hAnsi="Microsoft YaHei" w:eastAsia="Microsoft YaHei" w:cs="Microsoft YaHei"/>
          <w:b w:val="0"/>
          <w:i w:val="0"/>
          <w:caps w:val="0"/>
          <w:color w:val="777777"/>
          <w:spacing w:val="0"/>
          <w:sz w:val="21"/>
          <w:szCs w:val="21"/>
        </w:rPr>
      </w:pPr>
      <w:r>
        <w:rPr>
          <w:rFonts w:hint="eastAsia" w:ascii="SimSun" w:hAnsi="SimSun" w:eastAsia="SimSun" w:cs="SimSun"/>
          <w:b w:val="0"/>
          <w:i w:val="0"/>
          <w:caps w:val="0"/>
          <w:color w:val="777777"/>
          <w:spacing w:val="0"/>
          <w:kern w:val="0"/>
          <w:sz w:val="28"/>
          <w:szCs w:val="28"/>
          <w:bdr w:val="none" w:color="auto" w:sz="0" w:space="0"/>
          <w:lang w:val="en-US" w:eastAsia="zh-CN" w:bidi="ar"/>
        </w:rPr>
        <w:t>天津大学招生办公室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right"/>
        <w:rPr>
          <w:rFonts w:hint="eastAsia" w:ascii="Microsoft YaHei" w:hAnsi="Microsoft YaHei" w:eastAsia="Microsoft YaHei" w:cs="Microsoft YaHei"/>
          <w:b w:val="0"/>
          <w:i w:val="0"/>
          <w:caps w:val="0"/>
          <w:color w:val="777777"/>
          <w:spacing w:val="0"/>
          <w:sz w:val="21"/>
          <w:szCs w:val="21"/>
        </w:rPr>
      </w:pPr>
      <w:r>
        <w:rPr>
          <w:rFonts w:hint="default" w:ascii="Calibri" w:hAnsi="Calibri" w:eastAsia="Microsoft YaHei" w:cs="Calibri"/>
          <w:b w:val="0"/>
          <w:i w:val="0"/>
          <w:caps w:val="0"/>
          <w:color w:val="777777"/>
          <w:spacing w:val="0"/>
          <w:kern w:val="0"/>
          <w:sz w:val="28"/>
          <w:szCs w:val="28"/>
          <w:bdr w:val="none" w:color="auto" w:sz="0" w:space="0"/>
          <w:lang w:val="en-US" w:eastAsia="zh-CN" w:bidi="ar"/>
        </w:rPr>
        <w:t>2017</w:t>
      </w:r>
      <w:r>
        <w:rPr>
          <w:rFonts w:hint="eastAsia" w:ascii="SimSun" w:hAnsi="SimSun" w:eastAsia="SimSun" w:cs="SimSun"/>
          <w:b w:val="0"/>
          <w:i w:val="0"/>
          <w:caps w:val="0"/>
          <w:color w:val="777777"/>
          <w:spacing w:val="0"/>
          <w:kern w:val="0"/>
          <w:sz w:val="28"/>
          <w:szCs w:val="28"/>
          <w:bdr w:val="none" w:color="auto" w:sz="0" w:space="0"/>
          <w:lang w:val="en-US" w:eastAsia="zh-CN" w:bidi="ar"/>
        </w:rPr>
        <w:t>年</w:t>
      </w:r>
      <w:r>
        <w:rPr>
          <w:rFonts w:hint="default" w:ascii="Calibri" w:hAnsi="Calibri" w:eastAsia="Microsoft YaHei" w:cs="Calibri"/>
          <w:b w:val="0"/>
          <w:i w:val="0"/>
          <w:caps w:val="0"/>
          <w:color w:val="777777"/>
          <w:spacing w:val="0"/>
          <w:kern w:val="0"/>
          <w:sz w:val="28"/>
          <w:szCs w:val="28"/>
          <w:bdr w:val="none" w:color="auto" w:sz="0" w:space="0"/>
          <w:lang w:val="en-US" w:eastAsia="zh-CN" w:bidi="ar"/>
        </w:rPr>
        <w:t>4</w:t>
      </w:r>
      <w:r>
        <w:rPr>
          <w:rFonts w:hint="eastAsia" w:ascii="SimSun" w:hAnsi="SimSun" w:eastAsia="SimSun" w:cs="SimSun"/>
          <w:b w:val="0"/>
          <w:i w:val="0"/>
          <w:caps w:val="0"/>
          <w:color w:val="777777"/>
          <w:spacing w:val="0"/>
          <w:kern w:val="0"/>
          <w:sz w:val="28"/>
          <w:szCs w:val="28"/>
          <w:bdr w:val="none" w:color="auto" w:sz="0" w:space="0"/>
          <w:lang w:val="en-US" w:eastAsia="zh-CN" w:bidi="ar"/>
        </w:rPr>
        <w:t>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176FAE"/>
    <w:rsid w:val="1B176F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2017-04-13T00:50:00Z</dcterms:created>
  <dc:creator>user</dc:creator>
  <cp:lastModifiedBy>user</cp:lastModifiedBy>
  <dcterms:modified xsi:type="dcterms:W3CDTF">2017-04-13T00:53:03Z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