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CCCCCC" w:sz="6" w:space="3"/>
          <w:right w:val="none" w:color="auto" w:sz="0" w:space="0"/>
        </w:pBdr>
        <w:shd w:val="clear" w:fill="FFFFFF"/>
        <w:spacing w:before="0" w:beforeAutospacing="0" w:after="0" w:afterAutospacing="0" w:line="900" w:lineRule="atLeast"/>
        <w:ind w:left="0" w:right="0" w:firstLine="0"/>
        <w:rPr>
          <w:rFonts w:hint="eastAsia" w:ascii="Microsoft YaHei" w:hAnsi="Microsoft YaHei" w:eastAsia="Microsoft YaHei" w:cs="Microsoft YaHei"/>
          <w:b w:val="0"/>
          <w:i w:val="0"/>
          <w:caps w:val="0"/>
          <w:color w:val="342342"/>
          <w:spacing w:val="0"/>
          <w:sz w:val="32"/>
          <w:szCs w:val="32"/>
          <w:shd w:val="clear" w:fill="FFFFFF"/>
        </w:rPr>
      </w:pPr>
      <w:bookmarkStart w:id="0" w:name="_GoBack"/>
      <w:bookmarkEnd w:id="0"/>
      <w:r>
        <w:rPr>
          <w:rFonts w:hint="eastAsia" w:ascii="Microsoft YaHei" w:hAnsi="Microsoft YaHei" w:eastAsia="Microsoft YaHei" w:cs="Microsoft YaHei"/>
          <w:b w:val="0"/>
          <w:i w:val="0"/>
          <w:caps w:val="0"/>
          <w:color w:val="342342"/>
          <w:spacing w:val="0"/>
          <w:sz w:val="32"/>
          <w:szCs w:val="32"/>
          <w:shd w:val="clear" w:fill="FFFFFF"/>
        </w:rPr>
        <w:t>2017年北京清華大學面向臺灣學生招收本科生實施辦法</w:t>
      </w:r>
    </w:p>
    <w:p>
      <w:pPr>
        <w:rPr>
          <w:rFonts w:hint="eastAsia" w:ascii="Microsoft YaHei" w:hAnsi="Microsoft YaHei" w:eastAsia="Microsoft YaHei" w:cs="Microsoft YaHei"/>
          <w:b w:val="0"/>
          <w:i w:val="0"/>
          <w:caps w:val="0"/>
          <w:color w:val="342342"/>
          <w:spacing w:val="0"/>
          <w:sz w:val="32"/>
          <w:szCs w:val="32"/>
          <w:shd w:val="clear" w:fill="FFFFFF"/>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根據教育部招收臺灣地區高中畢業生的有關規定（教港澳臺函</w:t>
      </w:r>
      <w:r>
        <w:rPr>
          <w:rFonts w:hint="eastAsia" w:ascii="SimSun" w:hAnsi="SimSun" w:eastAsia="SimSun" w:cs="SimSun"/>
          <w:b w:val="0"/>
          <w:i w:val="0"/>
          <w:caps w:val="0"/>
          <w:color w:val="555555"/>
          <w:spacing w:val="0"/>
          <w:sz w:val="24"/>
          <w:szCs w:val="24"/>
          <w:shd w:val="clear" w:fill="FFFFFF"/>
        </w:rPr>
        <w:t>〔</w:t>
      </w:r>
      <w:r>
        <w:rPr>
          <w:rFonts w:hint="eastAsia" w:ascii="SimSun" w:hAnsi="SimSun" w:eastAsia="SimSun" w:cs="SimSun"/>
          <w:b w:val="0"/>
          <w:i w:val="0"/>
          <w:caps w:val="0"/>
          <w:color w:val="555555"/>
          <w:spacing w:val="0"/>
          <w:sz w:val="21"/>
          <w:szCs w:val="21"/>
          <w:shd w:val="clear" w:fill="FFFFFF"/>
        </w:rPr>
        <w:t>2011</w:t>
      </w:r>
      <w:r>
        <w:rPr>
          <w:rFonts w:hint="eastAsia" w:ascii="SimSun" w:hAnsi="SimSun" w:eastAsia="SimSun" w:cs="SimSun"/>
          <w:b w:val="0"/>
          <w:i w:val="0"/>
          <w:caps w:val="0"/>
          <w:color w:val="555555"/>
          <w:spacing w:val="0"/>
          <w:sz w:val="24"/>
          <w:szCs w:val="24"/>
          <w:shd w:val="clear" w:fill="FFFFFF"/>
        </w:rPr>
        <w:t>〕</w:t>
      </w:r>
      <w:r>
        <w:rPr>
          <w:rFonts w:hint="eastAsia" w:ascii="SimSun" w:hAnsi="SimSun" w:eastAsia="SimSun" w:cs="SimSun"/>
          <w:b w:val="0"/>
          <w:i w:val="0"/>
          <w:caps w:val="0"/>
          <w:color w:val="555555"/>
          <w:spacing w:val="0"/>
          <w:sz w:val="21"/>
          <w:szCs w:val="21"/>
          <w:shd w:val="clear" w:fill="FFFFFF"/>
        </w:rPr>
        <w:t>18號），2017年清華大學依據臺灣地區大學入學考試“學測”成績招收台灣應屆高中畢業生，通過綜合評價方式進行選拔。具體辦法如下：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555555"/>
          <w:spacing w:val="0"/>
          <w:sz w:val="21"/>
          <w:szCs w:val="21"/>
          <w:shd w:val="clear" w:fill="FFFFFF"/>
        </w:rPr>
        <w:t>一、招生人數和招生專業</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2017年我校錄取人數將視申請者的人數和水準確定。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招收臺灣學生的專業見附件一，申請者可在專業名錄中選擇不超過三項作為自己的專業志願。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555555"/>
          <w:spacing w:val="0"/>
          <w:sz w:val="21"/>
          <w:szCs w:val="21"/>
          <w:shd w:val="clear" w:fill="FFFFFF"/>
        </w:rPr>
        <w:t>二、申請資格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1、在台灣就讀或者在大陸辦學的台商子弟（女）學校就讀的台灣2017屆高中畢業生；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2、參加台灣“學測”考試成績達到</w:t>
      </w:r>
      <w:r>
        <w:rPr>
          <w:rFonts w:hint="eastAsia" w:ascii="SimSun" w:hAnsi="SimSun" w:eastAsia="SimSun" w:cs="SimSun"/>
          <w:b/>
          <w:bCs/>
          <w:i w:val="0"/>
          <w:caps w:val="0"/>
          <w:color w:val="FF0000"/>
          <w:spacing w:val="0"/>
          <w:sz w:val="21"/>
          <w:szCs w:val="21"/>
          <w:shd w:val="clear" w:fill="FFFFFF"/>
        </w:rPr>
        <w:t>頂標級</w:t>
      </w:r>
      <w:r>
        <w:rPr>
          <w:rFonts w:hint="eastAsia" w:ascii="SimSun" w:hAnsi="SimSun" w:eastAsia="SimSun" w:cs="SimSun"/>
          <w:b w:val="0"/>
          <w:i w:val="0"/>
          <w:caps w:val="0"/>
          <w:color w:val="555555"/>
          <w:spacing w:val="0"/>
          <w:sz w:val="21"/>
          <w:szCs w:val="21"/>
          <w:shd w:val="clear" w:fill="FFFFFF"/>
        </w:rPr>
        <w:t>（占參考人數總數的前12%）。</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555555"/>
          <w:spacing w:val="0"/>
          <w:sz w:val="21"/>
          <w:szCs w:val="21"/>
          <w:shd w:val="clear" w:fill="FFFFFF"/>
        </w:rPr>
        <w:t>三、申請方式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申請者須以書面形式（郵寄並電郵掃描件）提交以下申請材料：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1、申請表（見附件二）；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2、身份證明復印件；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3、一至二位熟悉申請者的中學資深教師或相關專家出具的推薦信；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4、有關申請者經歷的其他相關證明材料復印件；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5、學測考試成績單復印件（面試時需攜帶原件備查）。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申請者需提前辦理《臺灣居民往來大陸通行證》，以便初審通過來校參加面試。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555555"/>
          <w:spacing w:val="0"/>
          <w:sz w:val="21"/>
          <w:szCs w:val="21"/>
          <w:shd w:val="clear" w:fill="FFFFFF"/>
        </w:rPr>
        <w:t>四、選拔方式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我校將組織專家對考生的申請材料進行初審，擇優確定參加面試的考生名單。初審時將以申請者的學測成績為主要依據，同時參考申請者的其他申請材料。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我校將邀請通過初審的申請者於</w:t>
      </w:r>
      <w:r>
        <w:rPr>
          <w:rStyle w:val="5"/>
          <w:rFonts w:hint="eastAsia" w:ascii="SimSun" w:hAnsi="SimSun" w:eastAsia="SimSun" w:cs="SimSun"/>
          <w:i w:val="0"/>
          <w:caps w:val="0"/>
          <w:color w:val="FF0000"/>
          <w:spacing w:val="0"/>
          <w:sz w:val="21"/>
          <w:szCs w:val="21"/>
          <w:shd w:val="clear" w:fill="FFFFFF"/>
        </w:rPr>
        <w:t>4月20日-4月24日</w:t>
      </w:r>
      <w:r>
        <w:rPr>
          <w:rFonts w:hint="eastAsia" w:ascii="SimSun" w:hAnsi="SimSun" w:eastAsia="SimSun" w:cs="SimSun"/>
          <w:b w:val="0"/>
          <w:i w:val="0"/>
          <w:caps w:val="0"/>
          <w:color w:val="555555"/>
          <w:spacing w:val="0"/>
          <w:sz w:val="21"/>
          <w:szCs w:val="21"/>
          <w:shd w:val="clear" w:fill="FFFFFF"/>
        </w:rPr>
        <w:t>參加“2017年清華大學優秀臺灣高中生體驗營”活動，活動以深入瞭解大學學科專業發展和提前體驗大學校園學習生活為主。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我校將在活動期間安排時間對申請者進行面試。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555555"/>
          <w:spacing w:val="0"/>
          <w:sz w:val="21"/>
          <w:szCs w:val="21"/>
          <w:shd w:val="clear" w:fill="FFFFFF"/>
        </w:rPr>
        <w:t>五、日程安排</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FF0000"/>
          <w:spacing w:val="0"/>
          <w:sz w:val="21"/>
          <w:szCs w:val="21"/>
          <w:shd w:val="clear" w:fill="FFFFFF"/>
        </w:rPr>
        <w:t>3月6日-3月28日 </w:t>
      </w:r>
      <w:r>
        <w:rPr>
          <w:rFonts w:hint="eastAsia" w:ascii="SimSun" w:hAnsi="SimSun" w:eastAsia="SimSun" w:cs="SimSun"/>
          <w:i w:val="0"/>
          <w:caps w:val="0"/>
          <w:color w:val="FF0000"/>
          <w:spacing w:val="0"/>
          <w:sz w:val="21"/>
          <w:szCs w:val="21"/>
          <w:shd w:val="clear" w:fill="FFFFFF"/>
        </w:rPr>
        <w:t> </w:t>
      </w:r>
      <w:r>
        <w:rPr>
          <w:rFonts w:hint="eastAsia" w:ascii="SimSun" w:hAnsi="SimSun" w:eastAsia="SimSun" w:cs="SimSun"/>
          <w:b w:val="0"/>
          <w:i w:val="0"/>
          <w:caps w:val="0"/>
          <w:color w:val="555555"/>
          <w:spacing w:val="0"/>
          <w:sz w:val="21"/>
          <w:szCs w:val="21"/>
          <w:shd w:val="clear" w:fill="FFFFFF"/>
        </w:rPr>
        <w:t>接收申請，請於截止日期前將申請材料郵寄至清華大學招生辦公室（地址：中國北京市海澱區清華園1號；郵編：100084），並標明“2017年清華大學招收臺灣高中畢業生申請材料”。同時，申請材料的掃描件請於截止日期前電郵至admissions@tsinghua.edu.cn, 電郵標題為“2017年清華大學招收臺灣高中畢業生申請材料-姓名”。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FF0000"/>
          <w:spacing w:val="0"/>
          <w:sz w:val="21"/>
          <w:szCs w:val="21"/>
          <w:shd w:val="clear" w:fill="FFFFFF"/>
        </w:rPr>
        <w:t>4月10日  </w:t>
      </w:r>
      <w:r>
        <w:rPr>
          <w:rFonts w:hint="eastAsia" w:ascii="SimSun" w:hAnsi="SimSun" w:eastAsia="SimSun" w:cs="SimSun"/>
          <w:i w:val="0"/>
          <w:caps w:val="0"/>
          <w:color w:val="FF0000"/>
          <w:spacing w:val="0"/>
          <w:sz w:val="21"/>
          <w:szCs w:val="21"/>
          <w:shd w:val="clear" w:fill="FFFFFF"/>
        </w:rPr>
        <w:t> </w:t>
      </w:r>
      <w:r>
        <w:rPr>
          <w:rFonts w:hint="eastAsia" w:ascii="SimSun" w:hAnsi="SimSun" w:eastAsia="SimSun" w:cs="SimSun"/>
          <w:b w:val="0"/>
          <w:i w:val="0"/>
          <w:caps w:val="0"/>
          <w:color w:val="555555"/>
          <w:spacing w:val="0"/>
          <w:sz w:val="21"/>
          <w:szCs w:val="21"/>
          <w:shd w:val="clear" w:fill="FFFFFF"/>
        </w:rPr>
        <w:t>確定初審通過名單，電話或電郵通知申請者並電郵體驗營邀請函。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FF0000"/>
          <w:spacing w:val="0"/>
          <w:sz w:val="21"/>
          <w:szCs w:val="21"/>
          <w:shd w:val="clear" w:fill="FFFFFF"/>
        </w:rPr>
        <w:t>4月20日-4月24日</w:t>
      </w:r>
      <w:r>
        <w:rPr>
          <w:rFonts w:hint="eastAsia" w:ascii="SimSun" w:hAnsi="SimSun" w:eastAsia="SimSun" w:cs="SimSun"/>
          <w:i w:val="0"/>
          <w:caps w:val="0"/>
          <w:color w:val="FF0000"/>
          <w:spacing w:val="0"/>
          <w:sz w:val="21"/>
          <w:szCs w:val="21"/>
          <w:shd w:val="clear" w:fill="FFFFFF"/>
        </w:rPr>
        <w:t> </w:t>
      </w:r>
      <w:r>
        <w:rPr>
          <w:rFonts w:hint="eastAsia" w:ascii="SimSun" w:hAnsi="SimSun" w:eastAsia="SimSun" w:cs="SimSun"/>
          <w:b w:val="0"/>
          <w:i w:val="0"/>
          <w:caps w:val="0"/>
          <w:color w:val="555555"/>
          <w:spacing w:val="0"/>
          <w:sz w:val="21"/>
          <w:szCs w:val="21"/>
          <w:shd w:val="clear" w:fill="FFFFFF"/>
        </w:rPr>
        <w:t>舉行2017年清華大學優秀臺灣高中生體驗營，面試。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FF0000"/>
          <w:spacing w:val="0"/>
          <w:sz w:val="21"/>
          <w:szCs w:val="21"/>
          <w:shd w:val="clear" w:fill="FFFFFF"/>
        </w:rPr>
        <w:t>4月30日  </w:t>
      </w:r>
      <w:r>
        <w:rPr>
          <w:rFonts w:hint="eastAsia" w:ascii="SimSun" w:hAnsi="SimSun" w:eastAsia="SimSun" w:cs="SimSun"/>
          <w:i w:val="0"/>
          <w:caps w:val="0"/>
          <w:color w:val="FF0000"/>
          <w:spacing w:val="0"/>
          <w:sz w:val="21"/>
          <w:szCs w:val="21"/>
          <w:shd w:val="clear" w:fill="FFFFFF"/>
        </w:rPr>
        <w:t> </w:t>
      </w:r>
      <w:r>
        <w:rPr>
          <w:rFonts w:hint="eastAsia" w:ascii="SimSun" w:hAnsi="SimSun" w:eastAsia="SimSun" w:cs="SimSun"/>
          <w:b w:val="0"/>
          <w:i w:val="0"/>
          <w:caps w:val="0"/>
          <w:color w:val="555555"/>
          <w:spacing w:val="0"/>
          <w:sz w:val="21"/>
          <w:szCs w:val="21"/>
          <w:shd w:val="clear" w:fill="FFFFFF"/>
        </w:rPr>
        <w:t>確定錄取名單。</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555555"/>
          <w:spacing w:val="0"/>
          <w:sz w:val="21"/>
          <w:szCs w:val="21"/>
          <w:shd w:val="clear" w:fill="FFFFFF"/>
        </w:rPr>
        <w:t>六、選拔費用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我校不收取任何申請、面試費用。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通過初審的申請者若赴北京參加2017年清華大學臺灣高中生體驗營活動，我校負責活動期間的食宿和統一安排的活動費用，往返交通等其它費用由申請者自理。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555555"/>
          <w:spacing w:val="0"/>
          <w:sz w:val="21"/>
          <w:szCs w:val="21"/>
          <w:shd w:val="clear" w:fill="FFFFFF"/>
        </w:rPr>
        <w:t>七、其他</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除本簡章規定的情形外，我校仍通過港澳臺僑聯合招生考試錄取台灣學生。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0"/>
        <w:jc w:val="left"/>
        <w:textAlignment w:val="auto"/>
        <w:outlineLvl w:val="9"/>
        <w:rPr>
          <w:rFonts w:hint="default" w:ascii="Arial" w:hAnsi="Arial" w:cs="Arial"/>
          <w:b w:val="0"/>
          <w:i w:val="0"/>
          <w:caps w:val="0"/>
          <w:color w:val="555555"/>
          <w:spacing w:val="0"/>
          <w:sz w:val="21"/>
          <w:szCs w:val="21"/>
        </w:rPr>
      </w:pPr>
      <w:r>
        <w:rPr>
          <w:rStyle w:val="5"/>
          <w:rFonts w:hint="eastAsia" w:ascii="SimSun" w:hAnsi="SimSun" w:eastAsia="SimSun" w:cs="SimSun"/>
          <w:i w:val="0"/>
          <w:caps w:val="0"/>
          <w:color w:val="555555"/>
          <w:spacing w:val="0"/>
          <w:sz w:val="21"/>
          <w:szCs w:val="21"/>
          <w:shd w:val="clear" w:fill="FFFFFF"/>
        </w:rPr>
        <w:t>八、聯繫方式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清華大學招生辦公室聯繫人：趙丹妮女士</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地址：中國北京市海澱區清華園1號，清華大學招生辦公室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郵編：100084</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電話：（8610）62799279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傳真：（8610）62782061</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諮詢郵箱：</w:t>
      </w:r>
      <w:r>
        <w:rPr>
          <w:rFonts w:hint="eastAsia" w:ascii="SimSun" w:hAnsi="SimSun" w:eastAsia="SimSun" w:cs="SimSun"/>
          <w:b w:val="0"/>
          <w:i w:val="0"/>
          <w:caps w:val="0"/>
          <w:color w:val="003399"/>
          <w:spacing w:val="0"/>
          <w:sz w:val="21"/>
          <w:szCs w:val="21"/>
          <w:u w:val="none"/>
          <w:shd w:val="clear" w:fill="FFFFFF"/>
        </w:rPr>
        <w:fldChar w:fldCharType="begin"/>
      </w:r>
      <w:r>
        <w:rPr>
          <w:rFonts w:hint="eastAsia" w:ascii="SimSun" w:hAnsi="SimSun" w:eastAsia="SimSun" w:cs="SimSun"/>
          <w:b w:val="0"/>
          <w:i w:val="0"/>
          <w:caps w:val="0"/>
          <w:color w:val="003399"/>
          <w:spacing w:val="0"/>
          <w:sz w:val="21"/>
          <w:szCs w:val="21"/>
          <w:u w:val="none"/>
          <w:shd w:val="clear" w:fill="FFFFFF"/>
        </w:rPr>
        <w:instrText xml:space="preserve"> HYPERLINK "mailto:admissions@tsinghua.edu.cn" </w:instrText>
      </w:r>
      <w:r>
        <w:rPr>
          <w:rFonts w:hint="eastAsia" w:ascii="SimSun" w:hAnsi="SimSun" w:eastAsia="SimSun" w:cs="SimSun"/>
          <w:b w:val="0"/>
          <w:i w:val="0"/>
          <w:caps w:val="0"/>
          <w:color w:val="003399"/>
          <w:spacing w:val="0"/>
          <w:sz w:val="21"/>
          <w:szCs w:val="21"/>
          <w:u w:val="none"/>
          <w:shd w:val="clear" w:fill="FFFFFF"/>
        </w:rPr>
        <w:fldChar w:fldCharType="separate"/>
      </w:r>
      <w:r>
        <w:rPr>
          <w:rStyle w:val="6"/>
          <w:rFonts w:hint="eastAsia" w:ascii="SimSun" w:hAnsi="SimSun" w:eastAsia="SimSun" w:cs="SimSun"/>
          <w:b w:val="0"/>
          <w:i w:val="0"/>
          <w:caps w:val="0"/>
          <w:color w:val="003399"/>
          <w:spacing w:val="0"/>
          <w:sz w:val="21"/>
          <w:szCs w:val="21"/>
          <w:u w:val="none"/>
          <w:shd w:val="clear" w:fill="FFFFFF"/>
        </w:rPr>
        <w:t>admissions@tsinghua.edu.cn</w:t>
      </w:r>
      <w:r>
        <w:rPr>
          <w:rFonts w:hint="eastAsia" w:ascii="SimSun" w:hAnsi="SimSun" w:eastAsia="SimSun" w:cs="SimSun"/>
          <w:b w:val="0"/>
          <w:i w:val="0"/>
          <w:caps w:val="0"/>
          <w:color w:val="003399"/>
          <w:spacing w:val="0"/>
          <w:sz w:val="21"/>
          <w:szCs w:val="21"/>
          <w:u w:val="none"/>
          <w:shd w:val="clear" w:fill="FFFFFF"/>
        </w:rPr>
        <w:fldChar w:fldCharType="end"/>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00" w:beforeAutospacing="1" w:after="100" w:afterAutospacing="1" w:line="200" w:lineRule="atLeast"/>
        <w:ind w:left="0" w:leftChars="0" w:right="0" w:rightChars="0" w:firstLine="420"/>
        <w:jc w:val="left"/>
        <w:textAlignment w:val="auto"/>
        <w:outlineLvl w:val="9"/>
        <w:rPr>
          <w:rFonts w:hint="default" w:ascii="Arial" w:hAnsi="Arial" w:cs="Arial"/>
          <w:b w:val="0"/>
          <w:i w:val="0"/>
          <w:caps w:val="0"/>
          <w:color w:val="555555"/>
          <w:spacing w:val="0"/>
          <w:sz w:val="21"/>
          <w:szCs w:val="21"/>
        </w:rPr>
      </w:pPr>
      <w:r>
        <w:rPr>
          <w:rFonts w:hint="eastAsia" w:ascii="SimSun" w:hAnsi="SimSun" w:eastAsia="SimSun" w:cs="SimSun"/>
          <w:b w:val="0"/>
          <w:i w:val="0"/>
          <w:caps w:val="0"/>
          <w:color w:val="555555"/>
          <w:spacing w:val="0"/>
          <w:sz w:val="21"/>
          <w:szCs w:val="21"/>
          <w:shd w:val="clear" w:fill="FFFFFF"/>
        </w:rPr>
        <w:t>網址：</w:t>
      </w:r>
      <w:r>
        <w:rPr>
          <w:rFonts w:hint="eastAsia" w:ascii="SimSun" w:hAnsi="SimSun" w:eastAsia="SimSun" w:cs="SimSun"/>
          <w:b w:val="0"/>
          <w:i w:val="0"/>
          <w:caps w:val="0"/>
          <w:color w:val="003399"/>
          <w:spacing w:val="0"/>
          <w:sz w:val="21"/>
          <w:szCs w:val="21"/>
          <w:u w:val="none"/>
          <w:shd w:val="clear" w:fill="FFFFFF"/>
        </w:rPr>
        <w:fldChar w:fldCharType="begin"/>
      </w:r>
      <w:r>
        <w:rPr>
          <w:rFonts w:hint="eastAsia" w:ascii="SimSun" w:hAnsi="SimSun" w:eastAsia="SimSun" w:cs="SimSun"/>
          <w:b w:val="0"/>
          <w:i w:val="0"/>
          <w:caps w:val="0"/>
          <w:color w:val="003399"/>
          <w:spacing w:val="0"/>
          <w:sz w:val="21"/>
          <w:szCs w:val="21"/>
          <w:u w:val="none"/>
          <w:shd w:val="clear" w:fill="FFFFFF"/>
        </w:rPr>
        <w:instrText xml:space="preserve"> HYPERLINK "http://www.join-tsinghua.edu.cn/" </w:instrText>
      </w:r>
      <w:r>
        <w:rPr>
          <w:rFonts w:hint="eastAsia" w:ascii="SimSun" w:hAnsi="SimSun" w:eastAsia="SimSun" w:cs="SimSun"/>
          <w:b w:val="0"/>
          <w:i w:val="0"/>
          <w:caps w:val="0"/>
          <w:color w:val="003399"/>
          <w:spacing w:val="0"/>
          <w:sz w:val="21"/>
          <w:szCs w:val="21"/>
          <w:u w:val="none"/>
          <w:shd w:val="clear" w:fill="FFFFFF"/>
        </w:rPr>
        <w:fldChar w:fldCharType="separate"/>
      </w:r>
      <w:r>
        <w:rPr>
          <w:rStyle w:val="6"/>
          <w:rFonts w:hint="eastAsia" w:ascii="SimSun" w:hAnsi="SimSun" w:eastAsia="SimSun" w:cs="SimSun"/>
          <w:b w:val="0"/>
          <w:i w:val="0"/>
          <w:caps w:val="0"/>
          <w:color w:val="003399"/>
          <w:spacing w:val="0"/>
          <w:sz w:val="21"/>
          <w:szCs w:val="21"/>
          <w:u w:val="none"/>
          <w:shd w:val="clear" w:fill="FFFFFF"/>
        </w:rPr>
        <w:t>www.join-tsinghua.edu.cn</w:t>
      </w:r>
      <w:r>
        <w:rPr>
          <w:rFonts w:hint="eastAsia" w:ascii="SimSun" w:hAnsi="SimSun" w:eastAsia="SimSun" w:cs="SimSun"/>
          <w:b w:val="0"/>
          <w:i w:val="0"/>
          <w:caps w:val="0"/>
          <w:color w:val="003399"/>
          <w:spacing w:val="0"/>
          <w:sz w:val="21"/>
          <w:szCs w:val="21"/>
          <w:u w:val="none"/>
          <w:shd w:val="clear" w:fill="FFFFFF"/>
        </w:rPr>
        <w:fldChar w:fldCharType="end"/>
      </w:r>
      <w:r>
        <w:rPr>
          <w:rFonts w:hint="eastAsia" w:ascii="SimSun" w:hAnsi="SimSun" w:eastAsia="SimSun" w:cs="SimSun"/>
          <w:b w:val="0"/>
          <w:i w:val="0"/>
          <w:caps w:val="0"/>
          <w:color w:val="555555"/>
          <w:spacing w:val="0"/>
          <w:sz w:val="21"/>
          <w:szCs w:val="21"/>
          <w:shd w:val="clear" w:fill="FFFFFF"/>
        </w:rPr>
        <w:t>報考指南欄目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1" w:line="420" w:lineRule="atLeast"/>
        <w:ind w:left="0" w:right="0" w:firstLine="420"/>
        <w:jc w:val="left"/>
        <w:rPr>
          <w:rFonts w:hint="eastAsia" w:ascii="Arial" w:hAnsi="Arial" w:cs="Arial"/>
          <w:b w:val="0"/>
          <w:i w:val="0"/>
          <w:caps w:val="0"/>
          <w:color w:val="555555"/>
          <w:spacing w:val="0"/>
          <w:sz w:val="21"/>
          <w:szCs w:val="21"/>
          <w:shd w:val="clear" w:fill="FFFFFF"/>
          <w:lang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1" w:line="420" w:lineRule="atLeast"/>
        <w:ind w:right="0"/>
        <w:jc w:val="left"/>
        <w:rPr>
          <w:rFonts w:hint="default" w:ascii="Arial" w:hAnsi="Arial" w:cs="Arial"/>
          <w:b w:val="0"/>
          <w:i w:val="0"/>
          <w:caps w:val="0"/>
          <w:color w:val="555555"/>
          <w:spacing w:val="0"/>
          <w:sz w:val="18"/>
          <w:szCs w:val="18"/>
          <w:shd w:val="clear" w:fill="FFFFFF"/>
        </w:rPr>
      </w:pPr>
      <w:r>
        <w:rPr>
          <w:rFonts w:hint="eastAsia" w:ascii="Arial" w:hAnsi="Arial" w:cs="Arial"/>
          <w:b w:val="0"/>
          <w:i w:val="0"/>
          <w:caps w:val="0"/>
          <w:color w:val="555555"/>
          <w:spacing w:val="0"/>
          <w:sz w:val="18"/>
          <w:szCs w:val="18"/>
          <w:shd w:val="clear" w:fill="FFFFFF"/>
          <w:lang w:eastAsia="zh-CN"/>
        </w:rPr>
        <w:t>網站：</w:t>
      </w:r>
      <w:r>
        <w:rPr>
          <w:rFonts w:hint="default" w:ascii="Arial" w:hAnsi="Arial" w:cs="Arial"/>
          <w:b w:val="0"/>
          <w:i w:val="0"/>
          <w:caps w:val="0"/>
          <w:color w:val="555555"/>
          <w:spacing w:val="0"/>
          <w:sz w:val="18"/>
          <w:szCs w:val="18"/>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1" w:line="420" w:lineRule="atLeast"/>
        <w:ind w:right="0"/>
        <w:jc w:val="left"/>
        <w:rPr>
          <w:rFonts w:hint="eastAsia" w:ascii="Microsoft YaHei" w:hAnsi="Microsoft YaHei" w:eastAsia="Microsoft YaHei" w:cs="Microsoft YaHei"/>
          <w:b w:val="0"/>
          <w:i w:val="0"/>
          <w:caps w:val="0"/>
          <w:color w:val="342342"/>
          <w:spacing w:val="0"/>
          <w:sz w:val="24"/>
          <w:szCs w:val="24"/>
          <w:shd w:val="clear" w:fill="FFFFFF"/>
        </w:rPr>
      </w:pPr>
      <w:r>
        <w:rPr>
          <w:rFonts w:hint="default" w:ascii="Arial" w:hAnsi="Arial" w:cs="Arial"/>
          <w:b w:val="0"/>
          <w:i w:val="0"/>
          <w:caps w:val="0"/>
          <w:color w:val="555555"/>
          <w:spacing w:val="0"/>
          <w:sz w:val="18"/>
          <w:szCs w:val="18"/>
          <w:shd w:val="clear" w:fill="FFFFFF"/>
        </w:rPr>
        <w:t>http://www.join-tsinghua.edu.cn/publish/bzw/7549/2017/20170306155709552404923/20170306155709552404923_.html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E46733"/>
    <w:rsid w:val="4D4E6684"/>
    <w:rsid w:val="6EE4673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2017-03-13T03:02:00Z</dcterms:created>
  <dc:creator>user</dc:creator>
  <cp:lastModifiedBy>user</cp:lastModifiedBy>
  <dcterms:modified xsi:type="dcterms:W3CDTF">2017-03-16T08:39:29Z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