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8306" w:type="dxa"/>
        <w:tblCellSpacing w:w="0" w:type="dxa"/>
        <w:tblInd w:w="-150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06"/>
      </w:tblGrid>
      <w:tr>
        <w:tblPrEx>
          <w:shd w:val="clear"/>
          <w:tblLayout w:type="fixed"/>
        </w:tblPrEx>
        <w:trPr>
          <w:tblCellSpacing w:w="0" w:type="dxa"/>
        </w:trPr>
        <w:tc>
          <w:tcPr>
            <w:tcW w:w="8306" w:type="dxa"/>
            <w:shd w:val="clear"/>
            <w:vAlign w:val="center"/>
          </w:tcPr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天津中医药大学2016/17学年免试招收台湾学生招生简章 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306" w:type="dxa"/>
            <w:shd w:val="clear"/>
            <w:vAlign w:val="center"/>
          </w:tcPr>
          <w:p>
            <w:r>
              <w:rPr>
                <w:rFonts w:hint="eastAsia"/>
              </w:rPr>
              <w:t>一、报名资格</w:t>
            </w:r>
          </w:p>
          <w:p>
            <w:r>
              <w:rPr>
                <w:rFonts w:hint="eastAsia"/>
              </w:rPr>
              <w:t>1. 在台湾参加“学测”考试，成绩达“顶标级”、“前标级”的台湾高中毕业生；</w:t>
            </w:r>
          </w:p>
          <w:p>
            <w:r>
              <w:rPr>
                <w:rFonts w:hint="eastAsia"/>
              </w:rPr>
              <w:t>2. 在大陆举办的台商子弟（女）学校，其高中毕业生“学测”成绩达“均标级”。</w:t>
            </w:r>
          </w:p>
          <w:p>
            <w:r>
              <w:rPr>
                <w:rFonts w:hint="eastAsia"/>
              </w:rPr>
              <w:t>二、招生专业</w:t>
            </w:r>
          </w:p>
          <w:p>
            <w:r>
              <w:rPr>
                <w:rFonts w:hint="eastAsia"/>
              </w:rPr>
              <w:t>1.中医学(5年)</w:t>
            </w:r>
          </w:p>
          <w:p>
            <w:r>
              <w:rPr>
                <w:rFonts w:hint="eastAsia"/>
              </w:rPr>
              <w:t>2.针灸推拿学 (5年)</w:t>
            </w:r>
            <w:bookmarkStart w:id="0" w:name="_GoBack"/>
            <w:bookmarkEnd w:id="0"/>
          </w:p>
          <w:p>
            <w:r>
              <w:rPr>
                <w:rFonts w:hint="eastAsia"/>
              </w:rPr>
              <w:t>3.中西医临床医学 (5年)</w:t>
            </w:r>
          </w:p>
          <w:p>
            <w:r>
              <w:rPr>
                <w:rFonts w:hint="eastAsia"/>
              </w:rPr>
              <w:t>4.康复治疗学（4年）</w:t>
            </w:r>
          </w:p>
          <w:p>
            <w:r>
              <w:rPr>
                <w:rFonts w:hint="eastAsia"/>
              </w:rPr>
              <w:t>5.中药学(4年)</w:t>
            </w:r>
          </w:p>
          <w:p>
            <w:r>
              <w:rPr>
                <w:rFonts w:hint="eastAsia"/>
              </w:rPr>
              <w:t>6.药物制剂(4年)</w:t>
            </w:r>
          </w:p>
          <w:p>
            <w:r>
              <w:rPr>
                <w:rFonts w:hint="eastAsia"/>
              </w:rPr>
              <w:t>7.药学(4年)</w:t>
            </w:r>
          </w:p>
          <w:p>
            <w:r>
              <w:rPr>
                <w:rFonts w:hint="eastAsia"/>
              </w:rPr>
              <w:t>8.中药资源与开发（4年）</w:t>
            </w:r>
          </w:p>
          <w:p>
            <w:r>
              <w:rPr>
                <w:rFonts w:hint="eastAsia"/>
              </w:rPr>
              <w:t>9.制药工程（4年）</w:t>
            </w:r>
          </w:p>
          <w:p>
            <w:r>
              <w:rPr>
                <w:rFonts w:hint="eastAsia"/>
              </w:rPr>
              <w:t>三、申请截止时间</w:t>
            </w:r>
          </w:p>
          <w:p>
            <w:r>
              <w:rPr>
                <w:rFonts w:hint="eastAsia"/>
              </w:rPr>
              <w:t>2016年6月底</w:t>
            </w:r>
          </w:p>
          <w:p>
            <w:r>
              <w:rPr>
                <w:rFonts w:hint="eastAsia"/>
              </w:rPr>
              <w:t>四、申请方式</w:t>
            </w:r>
          </w:p>
          <w:p>
            <w:r>
              <w:rPr>
                <w:rFonts w:hint="eastAsia"/>
              </w:rPr>
              <w:t>1. 下载申请报名表（http://iec.tjutcm.edu.cn）；</w:t>
            </w:r>
          </w:p>
          <w:p>
            <w:r>
              <w:rPr>
                <w:rFonts w:hint="eastAsia"/>
              </w:rPr>
              <w:t>2. 填写好报名表后，邮寄、传真或Email相关申请材料到我校国际教育学院招生科（在申请截止日前寄到）。</w:t>
            </w:r>
          </w:p>
          <w:p>
            <w:r>
              <w:rPr>
                <w:rFonts w:hint="eastAsia"/>
              </w:rPr>
              <w:t>五、申请材料</w:t>
            </w:r>
          </w:p>
          <w:p>
            <w:r>
              <w:rPr>
                <w:rFonts w:hint="eastAsia"/>
              </w:rPr>
              <w:t>1. 完整的《天津中医药大学台湾免试招收学生入学申请表》；</w:t>
            </w:r>
          </w:p>
          <w:p>
            <w:r>
              <w:rPr>
                <w:rFonts w:hint="eastAsia"/>
              </w:rPr>
              <w:t>2. 《台湾居民来往大陆通行证》（简称台胞证）复印件；</w:t>
            </w:r>
          </w:p>
          <w:p>
            <w:r>
              <w:rPr>
                <w:rFonts w:hint="eastAsia"/>
              </w:rPr>
              <w:t>3. 往届高中毕业生携带毕业证书复印件;应届高中毕业生携带就读学校开具的应届毕业生预毕业证明原件，证明上应注明学籍号；</w:t>
            </w:r>
          </w:p>
          <w:p>
            <w:r>
              <w:rPr>
                <w:rFonts w:hint="eastAsia"/>
              </w:rPr>
              <w:t>4. 高中成绩单；</w:t>
            </w:r>
          </w:p>
          <w:p>
            <w:r>
              <w:rPr>
                <w:rFonts w:hint="eastAsia"/>
              </w:rPr>
              <w:t>5. 台湾地区大学入学考试学科能力测试（简称“学测”）成绩通知单复印件（含报名序号）；</w:t>
            </w:r>
          </w:p>
          <w:p>
            <w:r>
              <w:rPr>
                <w:rFonts w:hint="eastAsia"/>
              </w:rPr>
              <w:t>6. 其它相关证明材料。</w:t>
            </w:r>
          </w:p>
          <w:p>
            <w:r>
              <w:rPr>
                <w:rFonts w:hint="eastAsia"/>
              </w:rPr>
              <w:t>六、选拔办法</w:t>
            </w:r>
          </w:p>
          <w:p>
            <w:r>
              <w:rPr>
                <w:rFonts w:hint="eastAsia"/>
              </w:rPr>
              <w:t>我校根据考生报名材料进行初选，初选合格的考生将进行电话面试。面试时间由学校通知考生。</w:t>
            </w:r>
          </w:p>
          <w:p>
            <w:r>
              <w:rPr>
                <w:rFonts w:hint="eastAsia"/>
              </w:rPr>
              <w:t>七、录取原则</w:t>
            </w:r>
          </w:p>
          <w:p>
            <w:r>
              <w:rPr>
                <w:rFonts w:hint="eastAsia"/>
              </w:rPr>
              <w:t>根据申请者的面试成绩和“学测”成绩等综合考虑，择优录取。经学校确认录取名单后，发放录取通知书。</w:t>
            </w:r>
          </w:p>
          <w:p>
            <w:r>
              <w:rPr>
                <w:rFonts w:hint="eastAsia"/>
              </w:rPr>
              <w:t>八、学费及生活费（人民币RMB）</w:t>
            </w:r>
          </w:p>
          <w:p>
            <w:r>
              <w:rPr>
                <w:rFonts w:hint="eastAsia"/>
              </w:rPr>
              <w:t>学费： 5,800元／学年（医科）、5,400元／学年（工科）；</w:t>
            </w:r>
          </w:p>
          <w:p>
            <w:r>
              <w:rPr>
                <w:rFonts w:hint="eastAsia"/>
              </w:rPr>
              <w:t>医疗保险费：600元／学年；</w:t>
            </w:r>
          </w:p>
          <w:p>
            <w:r>
              <w:rPr>
                <w:rFonts w:hint="eastAsia"/>
              </w:rPr>
              <w:t>住宿费：约30元至65元/天，新校区住宿标准待定；</w:t>
            </w:r>
          </w:p>
          <w:p>
            <w:r>
              <w:rPr>
                <w:rFonts w:hint="eastAsia"/>
              </w:rPr>
              <w:t>生活费（伙食及杂项）：约1,500元／月。</w:t>
            </w:r>
          </w:p>
          <w:p>
            <w:r>
              <w:rPr>
                <w:rFonts w:hint="eastAsia"/>
              </w:rPr>
              <w:t>九、奖学金</w:t>
            </w:r>
          </w:p>
          <w:p>
            <w:r>
              <w:rPr>
                <w:rFonts w:hint="eastAsia"/>
              </w:rPr>
              <w:t>在校生可台湾、港澳及华侨学生奖学金; 三九奖学金; 天津中医药大学奖学金。</w:t>
            </w:r>
          </w:p>
          <w:p>
            <w:r>
              <w:rPr>
                <w:rFonts w:hint="eastAsia"/>
              </w:rPr>
              <w:t>十、证书及种类</w:t>
            </w:r>
          </w:p>
          <w:p>
            <w:r>
              <w:rPr>
                <w:rFonts w:hint="eastAsia"/>
              </w:rPr>
              <w:t>完成规定课程，成绩合格者，颁发天津中医药大学本科毕业证书及学士学位证书。</w:t>
            </w:r>
          </w:p>
          <w:p>
            <w:r>
              <w:rPr>
                <w:rFonts w:hint="eastAsia"/>
              </w:rPr>
              <w:t>十一、校园环境</w:t>
            </w:r>
          </w:p>
          <w:p>
            <w:r>
              <w:rPr>
                <w:rFonts w:hint="eastAsia"/>
              </w:rPr>
              <w:t>大学周边有各类银行、邮局、洗染店、健身中心、购物中心、酒店、超市和餐馆等。新校区坐落于天津市静海县团泊湖畔，占地2600余亩，建筑面积60余万平方米，将建设成为全国最大的中医药博物馆、中药植物园、全国最先进的中医药科技园及中医药国际教育中心。</w:t>
            </w:r>
          </w:p>
          <w:p>
            <w:r>
              <w:rPr>
                <w:rFonts w:hint="eastAsia"/>
              </w:rPr>
              <w:t>学校公寓联系电话：86-22-59596336；86-22-59596335。（校内住宿请提前联系）</w:t>
            </w:r>
          </w:p>
          <w:p>
            <w:r>
              <w:rPr>
                <w:rFonts w:hint="eastAsia"/>
              </w:rPr>
              <w:t>十二、联系方式</w:t>
            </w:r>
          </w:p>
          <w:p>
            <w:r>
              <w:rPr>
                <w:rFonts w:hint="eastAsia"/>
              </w:rPr>
              <w:t>天津中医药大学 国际教育学院 招生科</w:t>
            </w:r>
          </w:p>
          <w:p>
            <w:r>
              <w:rPr>
                <w:rFonts w:hint="eastAsia"/>
              </w:rPr>
              <w:t>学校地址：天津市南开区玉泉路88号 （邮编：300193）</w:t>
            </w:r>
          </w:p>
          <w:p>
            <w:r>
              <w:rPr>
                <w:rFonts w:hint="eastAsia"/>
              </w:rPr>
              <w:t>联系电话：86-22-59596555；86-22-27374931</w:t>
            </w:r>
          </w:p>
          <w:p>
            <w:r>
              <w:rPr>
                <w:rFonts w:hint="eastAsia"/>
              </w:rPr>
              <w:t>传真号码：86-22-27374931</w:t>
            </w:r>
          </w:p>
          <w:p>
            <w:r>
              <w:rPr>
                <w:rFonts w:hint="eastAsia"/>
              </w:rPr>
              <w:t>电子邮箱：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HYPERLINK "mailto:tutcm@hotmail.com" </w:instrText>
            </w:r>
            <w:r>
              <w:rPr>
                <w:rFonts w:hint="eastAsia"/>
              </w:rPr>
              <w:fldChar w:fldCharType="separate"/>
            </w:r>
            <w:r>
              <w:rPr>
                <w:rStyle w:val="6"/>
                <w:rFonts w:hint="eastAsia" w:ascii="宋体" w:hAnsi="宋体" w:eastAsia="宋体" w:cs="宋体"/>
                <w:szCs w:val="24"/>
                <w:bdr w:val="none" w:color="auto" w:sz="0" w:space="0"/>
              </w:rPr>
              <w:t>tutcm@hotmail.com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，admission@tjutcm.edu.cn</w:t>
            </w:r>
          </w:p>
          <w:p>
            <w:r>
              <w:rPr>
                <w:rFonts w:hint="eastAsia"/>
              </w:rPr>
              <w:t>学校网址：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HYPERLINK "http://www.tjutcm.edu.cn/" </w:instrText>
            </w:r>
            <w:r>
              <w:rPr>
                <w:rFonts w:hint="eastAsia"/>
              </w:rPr>
              <w:fldChar w:fldCharType="separate"/>
            </w:r>
            <w:r>
              <w:rPr>
                <w:rStyle w:val="6"/>
                <w:rFonts w:hint="eastAsia" w:ascii="宋体" w:hAnsi="宋体" w:eastAsia="宋体" w:cs="宋体"/>
                <w:szCs w:val="24"/>
                <w:bdr w:val="none" w:color="auto" w:sz="0" w:space="0"/>
              </w:rPr>
              <w:t>www.tjutcm.edu.cn</w:t>
            </w:r>
            <w:r>
              <w:rPr>
                <w:rFonts w:hint="eastAsia"/>
              </w:rPr>
              <w:fldChar w:fldCharType="end"/>
            </w:r>
          </w:p>
          <w:p>
            <w:r>
              <w:rPr>
                <w:rFonts w:hint="eastAsia"/>
              </w:rPr>
              <w:t>招生信息网站：admission.tjutcm.edu.cn，iec.tjutcm.edu.cn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0162DB"/>
    <w:rsid w:val="360162D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800080"/>
      <w:u w:val="none"/>
    </w:rPr>
  </w:style>
  <w:style w:type="character" w:styleId="6">
    <w:name w:val="Hyperlink"/>
    <w:basedOn w:val="4"/>
    <w:uiPriority w:val="0"/>
    <w:rPr>
      <w:color w:val="0000FF"/>
      <w:u w:val="none"/>
    </w:rPr>
  </w:style>
  <w:style w:type="character" w:customStyle="1" w:styleId="8">
    <w:name w:val="timestyle443861"/>
    <w:basedOn w:val="4"/>
    <w:uiPriority w:val="0"/>
    <w:rPr>
      <w:rFonts w:hint="eastAsia" w:ascii="宋体" w:hAnsi="宋体" w:eastAsia="宋体" w:cs="宋体"/>
      <w:sz w:val="20"/>
      <w:szCs w:val="20"/>
    </w:rPr>
  </w:style>
  <w:style w:type="character" w:customStyle="1" w:styleId="9">
    <w:name w:val="authorstyle443861"/>
    <w:basedOn w:val="4"/>
    <w:uiPriority w:val="0"/>
    <w:rPr>
      <w:rFonts w:hint="eastAsia" w:ascii="宋体" w:hAnsi="宋体" w:eastAsia="宋体" w:cs="宋体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2016-03-14T04:35:00Z</dcterms:created>
  <dc:creator>user</dc:creator>
  <cp:lastModifiedBy>user</cp:lastModifiedBy>
  <dcterms:modified xsi:type="dcterms:W3CDTF">2016-03-14T04:39:59Z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